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3E4A6C" w:rsidRDefault="000802F9" w:rsidP="000802F9">
      <w:pPr>
        <w:spacing w:line="360" w:lineRule="auto"/>
        <w:jc w:val="both"/>
        <w:rPr>
          <w:rFonts w:ascii="Arial" w:hAnsi="Arial" w:cs="Arial"/>
          <w:sz w:val="24"/>
          <w:szCs w:val="24"/>
        </w:rPr>
      </w:pPr>
      <w:r w:rsidRPr="000F1C72">
        <w:rPr>
          <w:rFonts w:ascii="Arial" w:hAnsi="Arial" w:cs="Arial"/>
          <w:b/>
          <w:sz w:val="24"/>
          <w:szCs w:val="24"/>
        </w:rPr>
        <w:t>OAXACA DE JUÁREZ, OAXACA</w:t>
      </w:r>
      <w:r w:rsidR="00B42A87">
        <w:rPr>
          <w:rFonts w:ascii="Arial" w:hAnsi="Arial" w:cs="Arial"/>
          <w:b/>
          <w:sz w:val="24"/>
          <w:szCs w:val="24"/>
        </w:rPr>
        <w:t>,</w:t>
      </w:r>
      <w:r w:rsidRPr="000F1C72">
        <w:rPr>
          <w:rFonts w:ascii="Arial" w:hAnsi="Arial" w:cs="Arial"/>
          <w:b/>
          <w:sz w:val="24"/>
          <w:szCs w:val="24"/>
        </w:rPr>
        <w:t xml:space="preserve"> A</w:t>
      </w:r>
      <w:r w:rsidR="00CA4689">
        <w:rPr>
          <w:rFonts w:ascii="Arial" w:hAnsi="Arial" w:cs="Arial"/>
          <w:b/>
          <w:sz w:val="24"/>
          <w:szCs w:val="24"/>
        </w:rPr>
        <w:t xml:space="preserve"> </w:t>
      </w:r>
      <w:r w:rsidR="00AE3241">
        <w:rPr>
          <w:rFonts w:ascii="Arial" w:hAnsi="Arial" w:cs="Arial"/>
          <w:b/>
          <w:sz w:val="24"/>
          <w:szCs w:val="24"/>
        </w:rPr>
        <w:t xml:space="preserve">23 VEINTITRÉS </w:t>
      </w:r>
      <w:r w:rsidR="00800D39">
        <w:rPr>
          <w:rFonts w:ascii="Arial" w:hAnsi="Arial" w:cs="Arial"/>
          <w:b/>
          <w:sz w:val="24"/>
          <w:szCs w:val="24"/>
        </w:rPr>
        <w:t xml:space="preserve">DE ABRIL DE </w:t>
      </w:r>
      <w:r w:rsidR="00CA4689">
        <w:rPr>
          <w:rFonts w:ascii="Arial" w:hAnsi="Arial" w:cs="Arial"/>
          <w:b/>
          <w:sz w:val="24"/>
          <w:szCs w:val="24"/>
        </w:rPr>
        <w:t>DOS MIL DIECINUEVE</w:t>
      </w:r>
      <w:r w:rsidR="00800D39">
        <w:rPr>
          <w:rFonts w:ascii="Arial" w:hAnsi="Arial" w:cs="Arial"/>
          <w:b/>
          <w:sz w:val="24"/>
          <w:szCs w:val="24"/>
        </w:rPr>
        <w:t>.</w:t>
      </w:r>
      <w:r w:rsidR="00EC7ED7">
        <w:rPr>
          <w:rFonts w:ascii="Arial" w:hAnsi="Arial" w:cs="Arial"/>
          <w:b/>
          <w:sz w:val="24"/>
          <w:szCs w:val="24"/>
        </w:rPr>
        <w:t xml:space="preserve"> </w:t>
      </w:r>
      <w:r w:rsidR="00CA4689" w:rsidRPr="003E4A6C">
        <w:rPr>
          <w:rFonts w:ascii="Arial" w:hAnsi="Arial" w:cs="Arial"/>
          <w:sz w:val="24"/>
          <w:szCs w:val="24"/>
        </w:rPr>
        <w:t>-</w:t>
      </w:r>
      <w:r w:rsidR="00EC7ED7" w:rsidRPr="003E4A6C">
        <w:rPr>
          <w:rFonts w:ascii="Arial" w:hAnsi="Arial" w:cs="Arial"/>
          <w:sz w:val="24"/>
          <w:szCs w:val="24"/>
        </w:rPr>
        <w:t xml:space="preserve"> - - - - - - - - - - - - - - - - - - - - - - - - - - - - - - - - - - - - - - - - - - - - - - - - - -</w:t>
      </w:r>
      <w:r w:rsidR="003E4A6C">
        <w:rPr>
          <w:rFonts w:ascii="Arial" w:hAnsi="Arial" w:cs="Arial"/>
          <w:sz w:val="24"/>
          <w:szCs w:val="24"/>
        </w:rPr>
        <w:t xml:space="preserve"> </w:t>
      </w:r>
    </w:p>
    <w:p w:rsidR="00800D39" w:rsidRPr="00E1085B" w:rsidRDefault="000802F9" w:rsidP="00E1085B">
      <w:pPr>
        <w:pStyle w:val="Sinespaciado"/>
        <w:spacing w:line="360" w:lineRule="auto"/>
        <w:ind w:firstLine="709"/>
        <w:jc w:val="both"/>
        <w:rPr>
          <w:rFonts w:ascii="Arial" w:hAnsi="Arial" w:cs="Arial"/>
          <w:b/>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A57772">
        <w:rPr>
          <w:rFonts w:ascii="Arial" w:hAnsi="Arial" w:cs="Arial"/>
          <w:b/>
          <w:sz w:val="24"/>
          <w:szCs w:val="24"/>
          <w:lang w:eastAsia="es-ES"/>
        </w:rPr>
        <w:t>007</w:t>
      </w:r>
      <w:r>
        <w:rPr>
          <w:rFonts w:ascii="Arial" w:hAnsi="Arial" w:cs="Arial"/>
          <w:b/>
          <w:sz w:val="24"/>
          <w:szCs w:val="24"/>
          <w:lang w:eastAsia="es-ES"/>
        </w:rPr>
        <w:t>9/2018</w:t>
      </w:r>
      <w:r w:rsidRPr="009E202F">
        <w:rPr>
          <w:rFonts w:ascii="Arial" w:hAnsi="Arial" w:cs="Arial"/>
          <w:sz w:val="24"/>
          <w:szCs w:val="24"/>
          <w:lang w:eastAsia="es-ES"/>
        </w:rPr>
        <w:t>, promovido por</w:t>
      </w:r>
      <w:r w:rsidR="00800D39">
        <w:rPr>
          <w:rFonts w:ascii="Arial" w:hAnsi="Arial" w:cs="Arial"/>
          <w:sz w:val="24"/>
          <w:szCs w:val="24"/>
          <w:lang w:eastAsia="es-ES"/>
        </w:rPr>
        <w:t xml:space="preserve"> </w:t>
      </w:r>
      <w:r w:rsidR="0068199C">
        <w:rPr>
          <w:rFonts w:ascii="Arial" w:eastAsia="Times New Roman" w:hAnsi="Arial" w:cs="Arial"/>
          <w:bCs/>
          <w:iCs/>
          <w:caps/>
          <w:kern w:val="2"/>
          <w:sz w:val="24"/>
          <w:szCs w:val="24"/>
          <w:lang w:val="es-ES_tradnl" w:eastAsia="es-ES"/>
        </w:rPr>
        <w:t>**********</w:t>
      </w:r>
      <w:r w:rsidR="0068199C">
        <w:rPr>
          <w:rFonts w:ascii="Arial" w:eastAsia="Times New Roman" w:hAnsi="Arial" w:cs="Arial"/>
          <w:bCs/>
          <w:iCs/>
          <w:caps/>
          <w:kern w:val="2"/>
          <w:sz w:val="24"/>
          <w:szCs w:val="24"/>
          <w:lang w:val="es-ES_tradnl" w:eastAsia="es-ES"/>
        </w:rPr>
        <w:t xml:space="preserve"> </w:t>
      </w:r>
      <w:r w:rsidR="00800D39">
        <w:rPr>
          <w:rFonts w:ascii="Arial" w:hAnsi="Arial" w:cs="Arial"/>
          <w:sz w:val="24"/>
          <w:szCs w:val="24"/>
          <w:lang w:eastAsia="es-ES"/>
        </w:rPr>
        <w:t xml:space="preserve">, </w:t>
      </w:r>
      <w:r w:rsidRPr="009E202F">
        <w:rPr>
          <w:rFonts w:ascii="Arial" w:hAnsi="Arial" w:cs="Arial"/>
          <w:sz w:val="24"/>
          <w:szCs w:val="24"/>
          <w:lang w:eastAsia="es-ES"/>
        </w:rPr>
        <w:t xml:space="preserve">en contra del </w:t>
      </w:r>
      <w:r w:rsidR="00800D39">
        <w:rPr>
          <w:rFonts w:ascii="Arial" w:hAnsi="Arial" w:cs="Arial"/>
          <w:b/>
          <w:sz w:val="24"/>
          <w:szCs w:val="24"/>
          <w:lang w:eastAsia="es-ES"/>
        </w:rPr>
        <w:t xml:space="preserve">ACTA DE INFRACCIÓN NÚMERO </w:t>
      </w:r>
      <w:r w:rsidR="0068199C">
        <w:rPr>
          <w:rFonts w:ascii="Arial" w:eastAsia="Times New Roman" w:hAnsi="Arial" w:cs="Arial"/>
          <w:bCs/>
          <w:iCs/>
          <w:caps/>
          <w:kern w:val="2"/>
          <w:sz w:val="24"/>
          <w:szCs w:val="24"/>
          <w:lang w:val="es-ES_tradnl" w:eastAsia="es-ES"/>
        </w:rPr>
        <w:t>**********</w:t>
      </w:r>
      <w:r w:rsidR="00E1085B">
        <w:rPr>
          <w:rFonts w:ascii="Arial" w:hAnsi="Arial" w:cs="Arial"/>
          <w:b/>
          <w:sz w:val="24"/>
          <w:szCs w:val="24"/>
          <w:lang w:eastAsia="es-ES"/>
        </w:rPr>
        <w:t xml:space="preserve">, DE QUINCE </w:t>
      </w:r>
      <w:r w:rsidR="00800D39">
        <w:rPr>
          <w:rFonts w:ascii="Arial" w:hAnsi="Arial" w:cs="Arial"/>
          <w:b/>
          <w:sz w:val="24"/>
          <w:szCs w:val="24"/>
          <w:lang w:eastAsia="es-ES"/>
        </w:rPr>
        <w:t>DE SEPTIEMBRE DE</w:t>
      </w:r>
      <w:r w:rsidR="00E1085B">
        <w:rPr>
          <w:rFonts w:ascii="Arial" w:hAnsi="Arial" w:cs="Arial"/>
          <w:b/>
          <w:sz w:val="24"/>
          <w:szCs w:val="24"/>
          <w:lang w:eastAsia="es-ES"/>
        </w:rPr>
        <w:t xml:space="preserve"> DOS MIL DIECIOCHO, </w:t>
      </w:r>
      <w:r>
        <w:rPr>
          <w:rFonts w:ascii="Arial" w:hAnsi="Arial" w:cs="Arial"/>
          <w:b/>
          <w:sz w:val="24"/>
          <w:szCs w:val="24"/>
          <w:lang w:eastAsia="es-ES"/>
        </w:rPr>
        <w:t>LEVANTAD</w:t>
      </w:r>
      <w:r w:rsidRPr="00070083">
        <w:rPr>
          <w:rFonts w:ascii="Arial" w:hAnsi="Arial" w:cs="Arial"/>
          <w:b/>
          <w:sz w:val="24"/>
          <w:szCs w:val="24"/>
          <w:lang w:eastAsia="es-ES"/>
        </w:rPr>
        <w:t>A POR EL</w:t>
      </w:r>
      <w:r>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89415A">
        <w:rPr>
          <w:rFonts w:ascii="Arial" w:hAnsi="Arial" w:cs="Arial"/>
          <w:b/>
          <w:sz w:val="24"/>
          <w:szCs w:val="24"/>
          <w:lang w:val="es-ES_tradnl" w:eastAsia="es-ES"/>
        </w:rPr>
        <w:t xml:space="preserve">AL CON NUMERO </w:t>
      </w:r>
      <w:r w:rsidR="00800D39">
        <w:rPr>
          <w:rFonts w:ascii="Arial" w:hAnsi="Arial" w:cs="Arial"/>
          <w:b/>
          <w:sz w:val="24"/>
          <w:szCs w:val="24"/>
          <w:lang w:val="es-ES_tradnl" w:eastAsia="es-ES"/>
        </w:rPr>
        <w:t>ESTADÍSTICO PV-67</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comisaría de vialidad municipal</w:t>
      </w:r>
      <w:r>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sidR="00800D39">
        <w:rPr>
          <w:rFonts w:ascii="Arial" w:hAnsi="Arial" w:cs="Arial"/>
          <w:sz w:val="24"/>
          <w:szCs w:val="24"/>
          <w:lang w:val="es-ES_tradnl" w:eastAsia="es-ES"/>
        </w:rPr>
        <w:t xml:space="preserve"> </w:t>
      </w:r>
      <w:r w:rsidR="00800D39" w:rsidRPr="00800D39">
        <w:rPr>
          <w:rFonts w:ascii="Arial" w:hAnsi="Arial" w:cs="Arial"/>
          <w:sz w:val="24"/>
          <w:szCs w:val="24"/>
          <w:lang w:val="es-ES_tradnl" w:eastAsia="es-ES"/>
        </w:rPr>
        <w:t>y;</w:t>
      </w:r>
      <w:r w:rsidRPr="00800D39">
        <w:rPr>
          <w:rFonts w:ascii="Arial" w:hAnsi="Arial" w:cs="Arial"/>
          <w:sz w:val="24"/>
          <w:szCs w:val="24"/>
          <w:lang w:val="es-ES_tradnl" w:eastAsia="es-ES"/>
        </w:rPr>
        <w:t>-</w:t>
      </w:r>
      <w:r w:rsidR="0089415A" w:rsidRPr="00800D39">
        <w:rPr>
          <w:rFonts w:ascii="Arial" w:hAnsi="Arial" w:cs="Arial"/>
          <w:sz w:val="24"/>
          <w:szCs w:val="24"/>
          <w:lang w:val="es-ES_tradnl" w:eastAsia="es-ES"/>
        </w:rPr>
        <w:t xml:space="preserve"> </w:t>
      </w:r>
      <w:r w:rsidR="0089415A" w:rsidRPr="00800D39">
        <w:rPr>
          <w:rFonts w:ascii="Arial" w:hAnsi="Arial" w:cs="Arial"/>
          <w:sz w:val="24"/>
          <w:szCs w:val="24"/>
        </w:rPr>
        <w:t xml:space="preserve">- - - - - - - - - - - - - </w:t>
      </w:r>
    </w:p>
    <w:p w:rsidR="00800D39" w:rsidRPr="00800D39" w:rsidRDefault="00800D39" w:rsidP="00800D39">
      <w:pPr>
        <w:pStyle w:val="Sinespaciado"/>
        <w:spacing w:line="360" w:lineRule="auto"/>
        <w:ind w:firstLine="709"/>
        <w:jc w:val="both"/>
        <w:rPr>
          <w:rFonts w:ascii="Arial" w:hAnsi="Arial" w:cs="Arial"/>
          <w:sz w:val="24"/>
          <w:szCs w:val="24"/>
        </w:rPr>
      </w:pPr>
    </w:p>
    <w:p w:rsidR="00800D39" w:rsidRDefault="00800D39" w:rsidP="00800D39">
      <w:pPr>
        <w:widowControl w:val="0"/>
        <w:spacing w:line="360" w:lineRule="auto"/>
        <w:ind w:right="51"/>
        <w:jc w:val="center"/>
        <w:rPr>
          <w:rFonts w:ascii="Arial" w:eastAsia="Times New Roman" w:hAnsi="Arial" w:cs="Arial"/>
          <w:b/>
          <w:bCs/>
          <w:sz w:val="24"/>
          <w:szCs w:val="24"/>
          <w:lang w:val="es-ES" w:eastAsia="es-ES"/>
        </w:rPr>
      </w:pPr>
      <w:bookmarkStart w:id="0" w:name="_GoBack"/>
      <w:bookmarkEnd w:id="0"/>
      <w:r>
        <w:rPr>
          <w:rFonts w:ascii="Arial" w:eastAsia="Times New Roman" w:hAnsi="Arial" w:cs="Arial"/>
          <w:b/>
          <w:bCs/>
          <w:sz w:val="24"/>
          <w:szCs w:val="24"/>
          <w:lang w:val="es-ES" w:eastAsia="es-ES"/>
        </w:rPr>
        <w:t xml:space="preserve">R E S U L T A </w:t>
      </w:r>
      <w:r w:rsidR="000802F9" w:rsidRPr="000F1C72">
        <w:rPr>
          <w:rFonts w:ascii="Arial" w:eastAsia="Times New Roman" w:hAnsi="Arial" w:cs="Arial"/>
          <w:b/>
          <w:bCs/>
          <w:sz w:val="24"/>
          <w:szCs w:val="24"/>
          <w:lang w:val="es-ES" w:eastAsia="es-ES"/>
        </w:rPr>
        <w:t>N D O:</w:t>
      </w:r>
    </w:p>
    <w:p w:rsidR="000802F9" w:rsidRPr="00CA4689" w:rsidRDefault="000802F9" w:rsidP="00CA4689">
      <w:pPr>
        <w:spacing w:line="360" w:lineRule="auto"/>
        <w:ind w:right="51" w:firstLine="567"/>
        <w:jc w:val="both"/>
        <w:rPr>
          <w:rFonts w:ascii="Arial" w:hAnsi="Arial" w:cs="Arial"/>
          <w:sz w:val="24"/>
          <w:szCs w:val="24"/>
          <w:lang w:eastAsia="es-ES"/>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E1085B">
        <w:rPr>
          <w:rFonts w:ascii="Arial" w:eastAsia="Times New Roman" w:hAnsi="Arial" w:cs="Arial"/>
          <w:sz w:val="24"/>
          <w:szCs w:val="24"/>
          <w:lang w:eastAsia="es-ES"/>
        </w:rPr>
        <w:t xml:space="preserve">diecinueve </w:t>
      </w:r>
      <w:r w:rsidR="00CA4689">
        <w:rPr>
          <w:rFonts w:ascii="Arial" w:eastAsia="Times New Roman" w:hAnsi="Arial" w:cs="Arial"/>
          <w:sz w:val="24"/>
          <w:szCs w:val="24"/>
          <w:lang w:eastAsia="es-ES"/>
        </w:rPr>
        <w:t>de septiembre de</w:t>
      </w:r>
      <w:r w:rsidR="00E1085B">
        <w:rPr>
          <w:rFonts w:ascii="Arial" w:eastAsia="Times New Roman" w:hAnsi="Arial" w:cs="Arial"/>
          <w:sz w:val="24"/>
          <w:szCs w:val="24"/>
          <w:lang w:eastAsia="es-ES"/>
        </w:rPr>
        <w:t xml:space="preserve"> dos mil dieciocho</w:t>
      </w:r>
      <w:r w:rsidR="00CA4689">
        <w:rPr>
          <w:rFonts w:ascii="Arial" w:eastAsia="Times New Roman" w:hAnsi="Arial" w:cs="Arial"/>
          <w:sz w:val="24"/>
          <w:szCs w:val="24"/>
          <w:lang w:eastAsia="es-ES"/>
        </w:rPr>
        <w:t xml:space="preserve">,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de este Tribunal</w:t>
      </w:r>
      <w:r w:rsidRPr="000F1C72">
        <w:rPr>
          <w:rFonts w:ascii="Arial" w:eastAsia="Times New Roman" w:hAnsi="Arial" w:cs="Arial"/>
          <w:sz w:val="24"/>
          <w:szCs w:val="24"/>
          <w:lang w:eastAsia="es-ES"/>
        </w:rPr>
        <w:t>,</w:t>
      </w:r>
      <w:r w:rsidR="00CA4689">
        <w:rPr>
          <w:rFonts w:ascii="Arial" w:eastAsia="Times New Roman" w:hAnsi="Arial" w:cs="Arial"/>
          <w:sz w:val="24"/>
          <w:szCs w:val="24"/>
          <w:lang w:eastAsia="es-ES"/>
        </w:rPr>
        <w:t xml:space="preserve"> </w:t>
      </w:r>
      <w:r w:rsidR="00C8263A">
        <w:rPr>
          <w:rFonts w:ascii="Arial" w:eastAsia="Times New Roman" w:hAnsi="Arial" w:cs="Arial"/>
          <w:bCs/>
          <w:iCs/>
          <w:caps/>
          <w:kern w:val="2"/>
          <w:sz w:val="24"/>
          <w:szCs w:val="24"/>
          <w:lang w:val="es-ES_tradnl" w:eastAsia="es-ES"/>
        </w:rPr>
        <w:t>**********</w:t>
      </w:r>
      <w:r w:rsidR="00CA4689">
        <w:rPr>
          <w:rFonts w:ascii="Arial" w:eastAsia="Times New Roman" w:hAnsi="Arial" w:cs="Arial"/>
          <w:sz w:val="24"/>
          <w:szCs w:val="24"/>
          <w:lang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C8263A">
        <w:rPr>
          <w:rFonts w:ascii="Arial" w:eastAsia="Times New Roman" w:hAnsi="Arial" w:cs="Arial"/>
          <w:bCs/>
          <w:iCs/>
          <w:caps/>
          <w:kern w:val="2"/>
          <w:sz w:val="24"/>
          <w:szCs w:val="24"/>
          <w:lang w:val="es-ES_tradnl" w:eastAsia="es-ES"/>
        </w:rPr>
        <w:t>**********</w:t>
      </w:r>
      <w:r w:rsidR="007664FA">
        <w:rPr>
          <w:rFonts w:ascii="Arial" w:hAnsi="Arial" w:cs="Arial"/>
          <w:b/>
          <w:sz w:val="24"/>
          <w:szCs w:val="24"/>
          <w:lang w:eastAsia="es-ES"/>
        </w:rPr>
        <w:t xml:space="preserve">, </w:t>
      </w:r>
      <w:r w:rsidR="00E1085B">
        <w:rPr>
          <w:rFonts w:ascii="Arial" w:hAnsi="Arial" w:cs="Arial"/>
          <w:sz w:val="24"/>
          <w:szCs w:val="24"/>
          <w:lang w:eastAsia="es-ES"/>
        </w:rPr>
        <w:t>de</w:t>
      </w:r>
      <w:r w:rsidR="00CA4689">
        <w:rPr>
          <w:rFonts w:ascii="Arial" w:hAnsi="Arial" w:cs="Arial"/>
          <w:sz w:val="24"/>
          <w:szCs w:val="24"/>
          <w:lang w:eastAsia="es-ES"/>
        </w:rPr>
        <w:t xml:space="preserve"> quince de septiembre de </w:t>
      </w:r>
      <w:r w:rsidR="00E1085B">
        <w:rPr>
          <w:rFonts w:ascii="Arial" w:hAnsi="Arial" w:cs="Arial"/>
          <w:sz w:val="24"/>
          <w:szCs w:val="24"/>
          <w:lang w:eastAsia="es-ES"/>
        </w:rPr>
        <w:t>dos mil dieciocho</w:t>
      </w:r>
      <w:r w:rsidR="00CA4689">
        <w:rPr>
          <w:rFonts w:ascii="Arial" w:hAnsi="Arial" w:cs="Arial"/>
          <w:sz w:val="24"/>
          <w:szCs w:val="24"/>
          <w:lang w:eastAsia="es-ES"/>
        </w:rPr>
        <w:t xml:space="preserve">, </w:t>
      </w:r>
      <w:r>
        <w:rPr>
          <w:rFonts w:ascii="Arial" w:hAnsi="Arial" w:cs="Arial"/>
          <w:sz w:val="24"/>
          <w:szCs w:val="24"/>
        </w:rPr>
        <w:t>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w:t>
      </w:r>
      <w:r w:rsidR="00CA4689">
        <w:rPr>
          <w:rFonts w:ascii="Arial" w:hAnsi="Arial" w:cs="Arial"/>
          <w:b/>
          <w:sz w:val="24"/>
          <w:szCs w:val="24"/>
          <w:lang w:val="es-ES"/>
        </w:rPr>
        <w:t>al con número estadístico PV-67</w:t>
      </w:r>
      <w:r w:rsidRPr="000F1C72">
        <w:rPr>
          <w:rFonts w:ascii="Arial" w:hAnsi="Arial" w:cs="Arial"/>
          <w:b/>
          <w:color w:val="000000"/>
          <w:sz w:val="24"/>
          <w:szCs w:val="24"/>
        </w:rPr>
        <w:t xml:space="preserve">, de la </w:t>
      </w:r>
      <w:r>
        <w:rPr>
          <w:rFonts w:ascii="Arial" w:hAnsi="Arial" w:cs="Arial"/>
          <w:b/>
          <w:color w:val="000000"/>
          <w:sz w:val="24"/>
          <w:szCs w:val="24"/>
        </w:rPr>
        <w:t>Comisaría de Vialidad Municipal de Oaxaca de Juárez, Oaxaca.</w:t>
      </w:r>
    </w:p>
    <w:p w:rsidR="00E6450B" w:rsidRPr="00E752AA" w:rsidRDefault="007664FA" w:rsidP="00E752AA">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 w:eastAsia="es-ES"/>
        </w:rPr>
        <w:t>Por auto de</w:t>
      </w:r>
      <w:r w:rsidR="00E6450B">
        <w:rPr>
          <w:rFonts w:ascii="Arial" w:eastAsia="Times New Roman" w:hAnsi="Arial" w:cs="Arial"/>
          <w:sz w:val="24"/>
          <w:szCs w:val="24"/>
          <w:lang w:val="es-ES" w:eastAsia="es-ES"/>
        </w:rPr>
        <w:t xml:space="preserve"> veinte de septiembre de </w:t>
      </w:r>
      <w:r>
        <w:rPr>
          <w:rFonts w:ascii="Arial" w:eastAsia="Times New Roman" w:hAnsi="Arial" w:cs="Arial"/>
          <w:sz w:val="24"/>
          <w:szCs w:val="24"/>
          <w:lang w:val="es-ES" w:eastAsia="es-ES"/>
        </w:rPr>
        <w:t xml:space="preserve">dos mil dieciocho,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 xml:space="preserve">notificar, emplazar y correr traslado a la </w:t>
      </w:r>
      <w:r>
        <w:rPr>
          <w:rFonts w:ascii="Arial" w:eastAsia="Times New Roman" w:hAnsi="Arial" w:cs="Arial"/>
          <w:b/>
          <w:sz w:val="24"/>
          <w:szCs w:val="24"/>
          <w:lang w:val="es-ES_tradnl" w:eastAsia="es-ES"/>
        </w:rPr>
        <w:t>autoridad demandada</w:t>
      </w:r>
      <w:r w:rsidRPr="00322CAE">
        <w:rPr>
          <w:rFonts w:ascii="Arial" w:eastAsia="Times New Roman" w:hAnsi="Arial" w:cs="Arial"/>
          <w:sz w:val="24"/>
          <w:szCs w:val="24"/>
          <w:lang w:val="es-ES_tradnl" w:eastAsia="es-ES"/>
        </w:rPr>
        <w:t>,</w:t>
      </w:r>
      <w:r>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para que dentro del término de ley la contestara; </w:t>
      </w:r>
      <w:r>
        <w:rPr>
          <w:rFonts w:ascii="Arial" w:eastAsia="Times New Roman" w:hAnsi="Arial" w:cs="Arial"/>
          <w:sz w:val="24"/>
          <w:szCs w:val="24"/>
          <w:lang w:val="es-ES_tradnl" w:eastAsia="es-ES"/>
        </w:rPr>
        <w:t xml:space="preserve">apercibida </w:t>
      </w:r>
      <w:r w:rsidRPr="000F1C72">
        <w:rPr>
          <w:rFonts w:ascii="Arial" w:eastAsia="Times New Roman" w:hAnsi="Arial" w:cs="Arial"/>
          <w:sz w:val="24"/>
          <w:szCs w:val="24"/>
          <w:lang w:val="es-ES_tradnl" w:eastAsia="es-ES"/>
        </w:rPr>
        <w:t>que para</w:t>
      </w:r>
      <w:r>
        <w:rPr>
          <w:rFonts w:ascii="Arial" w:eastAsia="Times New Roman" w:hAnsi="Arial" w:cs="Arial"/>
          <w:sz w:val="24"/>
          <w:szCs w:val="24"/>
          <w:lang w:val="es-ES_tradnl" w:eastAsia="es-ES"/>
        </w:rPr>
        <w:t xml:space="preserve"> el caso de no hacerlo se </w:t>
      </w:r>
      <w:r w:rsidRPr="000F1C72">
        <w:rPr>
          <w:rFonts w:ascii="Arial" w:eastAsia="Times New Roman" w:hAnsi="Arial" w:cs="Arial"/>
          <w:sz w:val="24"/>
          <w:szCs w:val="24"/>
          <w:lang w:val="es-ES_tradnl" w:eastAsia="es-ES"/>
        </w:rPr>
        <w:t xml:space="preserve">tendría </w:t>
      </w:r>
      <w:r>
        <w:rPr>
          <w:rFonts w:ascii="Arial" w:eastAsia="Times New Roman" w:hAnsi="Arial" w:cs="Arial"/>
          <w:sz w:val="24"/>
          <w:szCs w:val="24"/>
          <w:lang w:val="es-ES_tradnl" w:eastAsia="es-ES"/>
        </w:rPr>
        <w:t xml:space="preserve">por </w:t>
      </w:r>
      <w:r w:rsidRPr="000F1C72">
        <w:rPr>
          <w:rFonts w:ascii="Arial" w:eastAsia="Times New Roman" w:hAnsi="Arial" w:cs="Arial"/>
          <w:sz w:val="24"/>
          <w:szCs w:val="24"/>
          <w:lang w:val="es-ES_tradnl" w:eastAsia="es-ES"/>
        </w:rPr>
        <w:t>precluído su derecho y por contestada la demanda en sentido afirma</w:t>
      </w:r>
      <w:r>
        <w:rPr>
          <w:rFonts w:ascii="Arial" w:eastAsia="Times New Roman" w:hAnsi="Arial" w:cs="Arial"/>
          <w:sz w:val="24"/>
          <w:szCs w:val="24"/>
          <w:lang w:val="es-ES_tradnl" w:eastAsia="es-ES"/>
        </w:rPr>
        <w:t>tivo, salvo prueba en contrario</w:t>
      </w:r>
      <w:r w:rsidR="00552029">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(foja</w:t>
      </w:r>
      <w:r w:rsidR="00E6450B">
        <w:rPr>
          <w:rFonts w:ascii="Arial" w:eastAsia="Times New Roman" w:hAnsi="Arial" w:cs="Arial"/>
          <w:sz w:val="24"/>
          <w:szCs w:val="24"/>
          <w:lang w:val="es-ES_tradnl" w:eastAsia="es-ES"/>
        </w:rPr>
        <w:t>s 13 y 14</w:t>
      </w:r>
      <w:r w:rsidR="00552029">
        <w:rPr>
          <w:rFonts w:ascii="Arial" w:eastAsia="Times New Roman" w:hAnsi="Arial" w:cs="Arial"/>
          <w:sz w:val="24"/>
          <w:szCs w:val="24"/>
          <w:lang w:val="es-ES_tradnl" w:eastAsia="es-ES"/>
        </w:rPr>
        <w:t>).</w:t>
      </w:r>
    </w:p>
    <w:p w:rsidR="00A76AE3" w:rsidRDefault="00552029" w:rsidP="00E6450B">
      <w:pPr>
        <w:spacing w:line="360" w:lineRule="auto"/>
        <w:ind w:right="51" w:firstLine="567"/>
        <w:jc w:val="both"/>
        <w:rPr>
          <w:rFonts w:ascii="Arial" w:eastAsia="Times New Roman" w:hAnsi="Arial" w:cs="Arial"/>
          <w:sz w:val="24"/>
          <w:szCs w:val="23"/>
          <w:lang w:val="es-ES" w:eastAsia="es-ES"/>
        </w:rPr>
      </w:pPr>
      <w:r>
        <w:rPr>
          <w:rFonts w:ascii="Arial" w:eastAsia="Times New Roman" w:hAnsi="Arial" w:cs="Arial"/>
          <w:b/>
          <w:sz w:val="24"/>
          <w:szCs w:val="24"/>
          <w:lang w:val="es-ES" w:eastAsia="es-ES"/>
        </w:rPr>
        <w:t>SEGUNDO</w:t>
      </w:r>
      <w:r w:rsidR="000802F9" w:rsidRPr="00C612C7">
        <w:rPr>
          <w:rFonts w:ascii="Arial" w:eastAsia="Times New Roman" w:hAnsi="Arial" w:cs="Arial"/>
          <w:b/>
          <w:sz w:val="24"/>
          <w:szCs w:val="24"/>
          <w:lang w:val="es-ES" w:eastAsia="es-ES"/>
        </w:rPr>
        <w:t xml:space="preserve">. </w:t>
      </w:r>
      <w:r w:rsidR="000802F9" w:rsidRPr="00C612C7">
        <w:rPr>
          <w:rFonts w:ascii="Arial" w:eastAsia="Times New Roman" w:hAnsi="Arial" w:cs="Arial"/>
          <w:sz w:val="24"/>
          <w:szCs w:val="24"/>
          <w:lang w:val="es-ES" w:eastAsia="es-ES"/>
        </w:rPr>
        <w:t>Mediante prov</w:t>
      </w:r>
      <w:r w:rsidR="004015FF">
        <w:rPr>
          <w:rFonts w:ascii="Arial" w:eastAsia="Times New Roman" w:hAnsi="Arial" w:cs="Arial"/>
          <w:sz w:val="24"/>
          <w:szCs w:val="24"/>
          <w:lang w:val="es-ES" w:eastAsia="es-ES"/>
        </w:rPr>
        <w:t>eído de</w:t>
      </w:r>
      <w:r>
        <w:rPr>
          <w:rFonts w:ascii="Arial" w:eastAsia="Times New Roman" w:hAnsi="Arial" w:cs="Arial"/>
          <w:sz w:val="24"/>
          <w:szCs w:val="24"/>
          <w:lang w:val="es-ES" w:eastAsia="es-ES"/>
        </w:rPr>
        <w:t xml:space="preserve"> </w:t>
      </w:r>
      <w:r w:rsidR="00E6450B">
        <w:rPr>
          <w:rFonts w:ascii="Arial" w:eastAsia="Times New Roman" w:hAnsi="Arial" w:cs="Arial"/>
          <w:sz w:val="24"/>
          <w:szCs w:val="24"/>
          <w:lang w:val="es-ES" w:eastAsia="es-ES"/>
        </w:rPr>
        <w:t xml:space="preserve">trece de marzo de dos mil diecinueve, </w:t>
      </w:r>
      <w:r w:rsidR="000802F9"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 demandada</w:t>
      </w:r>
      <w:r w:rsidR="000802F9" w:rsidRPr="004015FF">
        <w:rPr>
          <w:rFonts w:ascii="Arial" w:eastAsia="Times New Roman" w:hAnsi="Arial" w:cs="Arial"/>
          <w:b/>
          <w:sz w:val="24"/>
          <w:szCs w:val="24"/>
          <w:lang w:val="es-ES" w:eastAsia="es-ES"/>
        </w:rPr>
        <w:t xml:space="preserve"> Policía Vial</w:t>
      </w:r>
      <w:r w:rsidR="00E6450B">
        <w:rPr>
          <w:rFonts w:ascii="Arial" w:eastAsia="Times New Roman" w:hAnsi="Arial" w:cs="Arial"/>
          <w:b/>
          <w:sz w:val="24"/>
          <w:szCs w:val="24"/>
          <w:lang w:val="es-ES" w:eastAsia="es-ES"/>
        </w:rPr>
        <w:t xml:space="preserve"> con número estadístico PV-67</w:t>
      </w:r>
      <w:r w:rsidR="000802F9" w:rsidRPr="00381808">
        <w:rPr>
          <w:rFonts w:ascii="Arial" w:eastAsia="Times New Roman" w:hAnsi="Arial" w:cs="Arial"/>
          <w:b/>
          <w:sz w:val="24"/>
          <w:szCs w:val="24"/>
          <w:lang w:val="es-ES" w:eastAsia="es-ES"/>
        </w:rPr>
        <w:t xml:space="preserve">, de la Comisaría de Vialidad Municipal de Oaxaca de Juárez, Oaxaca, </w:t>
      </w:r>
      <w:r w:rsidR="000802F9" w:rsidRPr="00381808">
        <w:rPr>
          <w:rFonts w:ascii="Arial" w:eastAsia="Times New Roman" w:hAnsi="Arial" w:cs="Arial"/>
          <w:sz w:val="24"/>
          <w:szCs w:val="24"/>
          <w:lang w:val="es-ES" w:eastAsia="es-ES"/>
        </w:rPr>
        <w:t>contestando la demanda de nulidad de</w:t>
      </w:r>
      <w:r>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000802F9" w:rsidRPr="00381808">
        <w:rPr>
          <w:rFonts w:ascii="Arial" w:eastAsia="Times New Roman" w:hAnsi="Arial" w:cs="Arial"/>
          <w:sz w:val="24"/>
          <w:szCs w:val="24"/>
          <w:lang w:val="es-ES" w:eastAsia="es-ES"/>
        </w:rPr>
        <w:t xml:space="preserve"> actor</w:t>
      </w:r>
      <w:r>
        <w:rPr>
          <w:rFonts w:ascii="Arial" w:eastAsia="Times New Roman" w:hAnsi="Arial" w:cs="Arial"/>
          <w:sz w:val="24"/>
          <w:szCs w:val="24"/>
          <w:lang w:val="es-ES" w:eastAsia="es-ES"/>
        </w:rPr>
        <w:t>a</w:t>
      </w:r>
      <w:r w:rsidR="000802F9" w:rsidRPr="00381808">
        <w:rPr>
          <w:rFonts w:ascii="Arial" w:eastAsia="Times New Roman" w:hAnsi="Arial" w:cs="Arial"/>
          <w:sz w:val="24"/>
          <w:szCs w:val="24"/>
          <w:lang w:val="es-ES" w:eastAsia="es-ES"/>
        </w:rPr>
        <w:t xml:space="preserve">, haciendo valer sus excepciones y defensas, y por ofrecidas y admitidas sus </w:t>
      </w:r>
      <w:r w:rsidR="000802F9" w:rsidRPr="00381808">
        <w:rPr>
          <w:rFonts w:ascii="Arial" w:eastAsia="Times New Roman" w:hAnsi="Arial" w:cs="Arial"/>
          <w:sz w:val="24"/>
          <w:szCs w:val="23"/>
          <w:lang w:val="es-ES" w:eastAsia="es-ES"/>
        </w:rPr>
        <w:t>pruebas</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ordenándose correr traslado a la parte actora, y se</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fijó día y hora para la celebración de la</w:t>
      </w:r>
      <w:r>
        <w:rPr>
          <w:rFonts w:ascii="Arial" w:eastAsia="Times New Roman" w:hAnsi="Arial" w:cs="Arial"/>
          <w:sz w:val="24"/>
          <w:szCs w:val="23"/>
          <w:lang w:val="es-ES" w:eastAsia="es-ES"/>
        </w:rPr>
        <w:t xml:space="preserve"> audiencia de Ley </w:t>
      </w:r>
    </w:p>
    <w:p w:rsidR="00EF5F2F" w:rsidRPr="002F3BD6" w:rsidRDefault="00552029" w:rsidP="002F3BD6">
      <w:pPr>
        <w:spacing w:line="360" w:lineRule="auto"/>
        <w:ind w:right="51" w:firstLine="567"/>
        <w:jc w:val="both"/>
        <w:rPr>
          <w:rFonts w:ascii="Arial" w:eastAsia="Times New Roman" w:hAnsi="Arial" w:cs="Arial"/>
          <w:sz w:val="24"/>
          <w:szCs w:val="24"/>
          <w:lang w:val="es-ES_tradnl" w:eastAsia="es-ES"/>
        </w:rPr>
      </w:pPr>
      <w:r>
        <w:rPr>
          <w:rFonts w:ascii="Arial" w:hAnsi="Arial" w:cs="Arial"/>
          <w:b/>
          <w:sz w:val="24"/>
          <w:szCs w:val="24"/>
          <w:lang w:val="es-ES"/>
        </w:rPr>
        <w:t>TERCERO</w:t>
      </w:r>
      <w:r w:rsidRPr="00381808">
        <w:rPr>
          <w:rFonts w:ascii="Arial" w:hAnsi="Arial" w:cs="Arial"/>
          <w:b/>
          <w:sz w:val="24"/>
          <w:szCs w:val="24"/>
          <w:lang w:val="es-ES"/>
        </w:rPr>
        <w:t>.</w:t>
      </w:r>
      <w:r w:rsidR="000802F9">
        <w:rPr>
          <w:rFonts w:ascii="Arial" w:hAnsi="Arial" w:cs="Arial"/>
          <w:sz w:val="24"/>
          <w:szCs w:val="24"/>
          <w:lang w:val="es-ES"/>
        </w:rPr>
        <w:t xml:space="preserve"> </w:t>
      </w:r>
      <w:r w:rsidR="000802F9" w:rsidRPr="00C848C3">
        <w:rPr>
          <w:rFonts w:ascii="Arial" w:hAnsi="Arial" w:cs="Arial"/>
          <w:sz w:val="24"/>
          <w:szCs w:val="24"/>
        </w:rPr>
        <w:t>El</w:t>
      </w:r>
      <w:r w:rsidR="000802F9">
        <w:rPr>
          <w:rFonts w:ascii="Arial" w:hAnsi="Arial" w:cs="Arial"/>
          <w:sz w:val="24"/>
          <w:szCs w:val="24"/>
        </w:rPr>
        <w:t xml:space="preserve"> </w:t>
      </w:r>
      <w:r>
        <w:rPr>
          <w:rFonts w:ascii="Arial" w:hAnsi="Arial" w:cs="Arial"/>
          <w:sz w:val="24"/>
          <w:szCs w:val="24"/>
        </w:rPr>
        <w:t xml:space="preserve">nueve de </w:t>
      </w:r>
      <w:r w:rsidR="00A76AE3">
        <w:rPr>
          <w:rFonts w:ascii="Arial" w:hAnsi="Arial" w:cs="Arial"/>
          <w:sz w:val="24"/>
          <w:szCs w:val="24"/>
        </w:rPr>
        <w:t xml:space="preserve">abril de dos mil diecinueve, </w:t>
      </w:r>
      <w:r w:rsidR="000802F9" w:rsidRPr="00C848C3">
        <w:rPr>
          <w:rFonts w:ascii="Arial" w:eastAsia="Times New Roman" w:hAnsi="Arial" w:cs="Arial"/>
          <w:snapToGrid w:val="0"/>
          <w:sz w:val="24"/>
          <w:szCs w:val="24"/>
          <w:lang w:val="es-ES_tradnl" w:eastAsia="es-ES"/>
        </w:rPr>
        <w:t>se llevó a cabo</w:t>
      </w:r>
      <w:r w:rsidR="000802F9">
        <w:rPr>
          <w:rFonts w:ascii="Arial" w:eastAsia="Times New Roman" w:hAnsi="Arial" w:cs="Arial"/>
          <w:snapToGrid w:val="0"/>
          <w:sz w:val="24"/>
          <w:szCs w:val="24"/>
          <w:lang w:val="es-ES_tradnl" w:eastAsia="es-ES"/>
        </w:rPr>
        <w:t xml:space="preserve"> la Audiencia de L</w:t>
      </w:r>
      <w:r w:rsidR="000802F9" w:rsidRPr="00C848C3">
        <w:rPr>
          <w:rFonts w:ascii="Arial" w:eastAsia="Times New Roman" w:hAnsi="Arial" w:cs="Arial"/>
          <w:snapToGrid w:val="0"/>
          <w:sz w:val="24"/>
          <w:szCs w:val="24"/>
          <w:lang w:val="es-ES_tradnl" w:eastAsia="es-ES"/>
        </w:rPr>
        <w:t xml:space="preserve">ey, </w:t>
      </w:r>
      <w:r w:rsidR="000802F9">
        <w:rPr>
          <w:rFonts w:ascii="Arial" w:eastAsia="Times New Roman" w:hAnsi="Arial" w:cs="Arial"/>
          <w:sz w:val="24"/>
          <w:szCs w:val="24"/>
          <w:lang w:eastAsia="es-ES"/>
        </w:rPr>
        <w:t xml:space="preserve">en la que no se presentaron </w:t>
      </w:r>
      <w:r w:rsidR="000802F9" w:rsidRPr="00C848C3">
        <w:rPr>
          <w:rFonts w:ascii="Arial" w:eastAsia="Times New Roman" w:hAnsi="Arial" w:cs="Arial"/>
          <w:sz w:val="24"/>
          <w:szCs w:val="24"/>
          <w:lang w:eastAsia="es-ES"/>
        </w:rPr>
        <w:t xml:space="preserve">las partes </w:t>
      </w:r>
      <w:r w:rsidR="000802F9">
        <w:rPr>
          <w:rFonts w:ascii="Arial" w:eastAsia="Times New Roman" w:hAnsi="Arial" w:cs="Arial"/>
          <w:sz w:val="24"/>
          <w:szCs w:val="24"/>
          <w:lang w:eastAsia="es-ES"/>
        </w:rPr>
        <w:t xml:space="preserve">ni persona alguna que </w:t>
      </w:r>
      <w:r w:rsidR="000802F9" w:rsidRPr="00C848C3">
        <w:rPr>
          <w:rFonts w:ascii="Arial" w:eastAsia="Times New Roman" w:hAnsi="Arial" w:cs="Arial"/>
          <w:sz w:val="24"/>
          <w:szCs w:val="24"/>
          <w:lang w:eastAsia="es-ES"/>
        </w:rPr>
        <w:lastRenderedPageBreak/>
        <w:t>legalmente las representara;</w:t>
      </w:r>
      <w:r w:rsidR="000802F9">
        <w:rPr>
          <w:rFonts w:ascii="Arial" w:eastAsia="Times New Roman" w:hAnsi="Arial" w:cs="Arial"/>
          <w:sz w:val="24"/>
          <w:szCs w:val="24"/>
          <w:lang w:eastAsia="es-ES"/>
        </w:rPr>
        <w:t xml:space="preserve"> </w:t>
      </w:r>
      <w:r w:rsidR="00A92B7B">
        <w:rPr>
          <w:rFonts w:ascii="Arial" w:eastAsia="Times New Roman" w:hAnsi="Arial" w:cs="Arial"/>
          <w:sz w:val="24"/>
          <w:szCs w:val="24"/>
          <w:lang w:eastAsia="es-ES"/>
        </w:rPr>
        <w:t xml:space="preserve">así como tampoco se formularon alegatos, por lo cual </w:t>
      </w:r>
      <w:r w:rsidR="000802F9" w:rsidRPr="00C848C3">
        <w:rPr>
          <w:rFonts w:ascii="Arial" w:eastAsia="Times New Roman" w:hAnsi="Arial" w:cs="Arial"/>
          <w:sz w:val="24"/>
          <w:szCs w:val="24"/>
          <w:lang w:val="es-ES_tradnl" w:eastAsia="es-ES"/>
        </w:rPr>
        <w:t>se citó para oír sentenci</w:t>
      </w:r>
      <w:r w:rsidR="000802F9">
        <w:rPr>
          <w:rFonts w:ascii="Arial" w:eastAsia="Times New Roman" w:hAnsi="Arial" w:cs="Arial"/>
          <w:sz w:val="24"/>
          <w:szCs w:val="24"/>
          <w:lang w:val="es-ES_tradnl" w:eastAsia="es-ES"/>
        </w:rPr>
        <w:t>a</w:t>
      </w:r>
      <w:r w:rsidR="00A92B7B">
        <w:rPr>
          <w:rFonts w:ascii="Arial" w:eastAsia="Times New Roman" w:hAnsi="Arial" w:cs="Arial"/>
          <w:sz w:val="24"/>
          <w:szCs w:val="24"/>
          <w:lang w:val="es-ES_tradnl" w:eastAsia="es-ES"/>
        </w:rPr>
        <w:t>,</w:t>
      </w:r>
      <w:r w:rsidR="000802F9">
        <w:rPr>
          <w:rFonts w:ascii="Arial" w:eastAsia="Times New Roman" w:hAnsi="Arial" w:cs="Arial"/>
          <w:sz w:val="24"/>
          <w:szCs w:val="24"/>
          <w:lang w:val="es-ES_tradnl" w:eastAsia="es-ES"/>
        </w:rPr>
        <w:t xml:space="preserve"> misma que ahora se pronuncia</w:t>
      </w:r>
      <w:r w:rsidR="000802F9" w:rsidRPr="00C848C3">
        <w:rPr>
          <w:rFonts w:ascii="Arial" w:eastAsia="Times New Roman" w:hAnsi="Arial" w:cs="Arial"/>
          <w:sz w:val="24"/>
          <w:szCs w:val="24"/>
          <w:lang w:val="es-ES_tradnl" w:eastAsia="es-ES"/>
        </w:rPr>
        <w:t xml:space="preserve"> dentro del térm</w:t>
      </w:r>
      <w:r w:rsidR="000802F9">
        <w:rPr>
          <w:rFonts w:ascii="Arial" w:eastAsia="Times New Roman" w:hAnsi="Arial" w:cs="Arial"/>
          <w:sz w:val="24"/>
          <w:szCs w:val="24"/>
          <w:lang w:val="es-ES_tradnl" w:eastAsia="es-ES"/>
        </w:rPr>
        <w:t>ino que establece el artículo 20</w:t>
      </w:r>
      <w:r w:rsidR="000802F9" w:rsidRPr="00C848C3">
        <w:rPr>
          <w:rFonts w:ascii="Arial" w:eastAsia="Times New Roman" w:hAnsi="Arial" w:cs="Arial"/>
          <w:sz w:val="24"/>
          <w:szCs w:val="24"/>
          <w:lang w:val="es-ES_tradnl" w:eastAsia="es-ES"/>
        </w:rPr>
        <w:t xml:space="preserve">5, de la Ley de </w:t>
      </w:r>
      <w:r w:rsidR="000802F9">
        <w:rPr>
          <w:rFonts w:ascii="Arial" w:eastAsia="Times New Roman" w:hAnsi="Arial" w:cs="Arial"/>
          <w:sz w:val="24"/>
          <w:szCs w:val="24"/>
          <w:lang w:val="es-ES_tradnl" w:eastAsia="es-ES"/>
        </w:rPr>
        <w:t xml:space="preserve">Procedimiento y </w:t>
      </w:r>
      <w:r w:rsidR="000802F9" w:rsidRPr="00C848C3">
        <w:rPr>
          <w:rFonts w:ascii="Arial" w:eastAsia="Times New Roman" w:hAnsi="Arial" w:cs="Arial"/>
          <w:sz w:val="24"/>
          <w:szCs w:val="24"/>
          <w:lang w:val="es-ES_tradnl" w:eastAsia="es-ES"/>
        </w:rPr>
        <w:t>Justicia Administrativa para el Estado</w:t>
      </w:r>
      <w:r w:rsidR="000802F9">
        <w:rPr>
          <w:rFonts w:ascii="Arial" w:eastAsia="Times New Roman" w:hAnsi="Arial" w:cs="Arial"/>
          <w:sz w:val="24"/>
          <w:szCs w:val="24"/>
          <w:lang w:val="es-ES_tradnl" w:eastAsia="es-ES"/>
        </w:rPr>
        <w:t xml:space="preserve"> de Oaxaca</w:t>
      </w:r>
      <w:r w:rsidR="003E196E">
        <w:rPr>
          <w:rFonts w:ascii="Arial" w:eastAsia="Times New Roman" w:hAnsi="Arial" w:cs="Arial"/>
          <w:sz w:val="24"/>
          <w:szCs w:val="24"/>
          <w:lang w:val="es-ES_tradnl" w:eastAsia="es-ES"/>
        </w:rPr>
        <w:t xml:space="preserve"> (foja </w:t>
      </w:r>
      <w:r>
        <w:rPr>
          <w:rFonts w:ascii="Arial" w:eastAsia="Times New Roman" w:hAnsi="Arial" w:cs="Arial"/>
          <w:sz w:val="24"/>
          <w:szCs w:val="24"/>
          <w:lang w:val="es-ES_tradnl" w:eastAsia="es-ES"/>
        </w:rPr>
        <w:t>34</w:t>
      </w:r>
      <w:r w:rsidR="00EF5F2F">
        <w:rPr>
          <w:rFonts w:ascii="Arial" w:eastAsia="Times New Roman" w:hAnsi="Arial" w:cs="Arial"/>
          <w:sz w:val="24"/>
          <w:szCs w:val="24"/>
          <w:lang w:val="es-ES_tradnl" w:eastAsia="es-ES"/>
        </w:rPr>
        <w:t>) y;</w:t>
      </w:r>
      <w:r w:rsidR="000802F9">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 - - - - - - - - - - - - - -</w:t>
      </w:r>
      <w:r w:rsidR="00EF5F2F">
        <w:rPr>
          <w:rFonts w:ascii="Arial" w:eastAsia="Times New Roman" w:hAnsi="Arial" w:cs="Arial"/>
          <w:sz w:val="24"/>
          <w:szCs w:val="24"/>
          <w:lang w:val="es-ES_tradnl" w:eastAsia="es-ES"/>
        </w:rPr>
        <w:t xml:space="preserve"> - - - - - - - - - - - - - - - - - - - - - -</w:t>
      </w:r>
    </w:p>
    <w:p w:rsidR="008A2436" w:rsidRDefault="008A2436" w:rsidP="000802F9">
      <w:pPr>
        <w:spacing w:after="0" w:line="360" w:lineRule="auto"/>
        <w:ind w:right="51"/>
        <w:jc w:val="center"/>
        <w:rPr>
          <w:rFonts w:ascii="Arial" w:eastAsia="Times New Roman" w:hAnsi="Arial" w:cs="Arial"/>
          <w:b/>
          <w:bCs/>
          <w:sz w:val="24"/>
          <w:szCs w:val="24"/>
          <w:lang w:val="es-ES_tradnl" w:eastAsia="es-ES"/>
        </w:rPr>
      </w:pPr>
    </w:p>
    <w:p w:rsidR="000802F9" w:rsidRPr="00FC3A41" w:rsidRDefault="000802F9" w:rsidP="000802F9">
      <w:pPr>
        <w:spacing w:after="0" w:line="360" w:lineRule="auto"/>
        <w:ind w:right="51"/>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0802F9" w:rsidRPr="00FC3A41" w:rsidRDefault="000802F9" w:rsidP="000802F9">
      <w:pPr>
        <w:spacing w:after="0" w:line="240" w:lineRule="auto"/>
        <w:ind w:right="51"/>
        <w:jc w:val="center"/>
        <w:rPr>
          <w:rFonts w:ascii="Arial" w:eastAsia="Times New Roman" w:hAnsi="Arial" w:cs="Arial"/>
          <w:b/>
          <w:bCs/>
          <w:sz w:val="24"/>
          <w:szCs w:val="24"/>
          <w:highlight w:val="yellow"/>
          <w:lang w:val="es-ES_tradnl" w:eastAsia="es-ES"/>
        </w:rPr>
      </w:pPr>
    </w:p>
    <w:p w:rsidR="000802F9" w:rsidRPr="00771DDD" w:rsidRDefault="00FC3A41" w:rsidP="000802F9">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w:t>
      </w:r>
      <w:r w:rsidR="00EF5F2F">
        <w:rPr>
          <w:rFonts w:ascii="Arial" w:hAnsi="Arial" w:cs="Arial"/>
          <w:sz w:val="24"/>
          <w:szCs w:val="24"/>
        </w:rPr>
        <w:t xml:space="preserve">icial del Estado, el veinte de octubre de </w:t>
      </w:r>
      <w:r>
        <w:rPr>
          <w:rFonts w:ascii="Arial" w:hAnsi="Arial" w:cs="Arial"/>
          <w:sz w:val="24"/>
          <w:szCs w:val="24"/>
        </w:rPr>
        <w:t>dos mil diecisiete.</w:t>
      </w:r>
    </w:p>
    <w:p w:rsidR="00555E26" w:rsidRDefault="000802F9" w:rsidP="00555E2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sidR="00EF5F2F">
        <w:rPr>
          <w:rFonts w:ascii="Arial" w:eastAsia="Times New Roman" w:hAnsi="Arial" w:cs="Arial"/>
          <w:sz w:val="24"/>
          <w:szCs w:val="24"/>
          <w:lang w:val="es-ES" w:eastAsia="es-ES"/>
        </w:rPr>
        <w:t>67</w:t>
      </w:r>
      <w:r w:rsidRPr="003F6243">
        <w:rPr>
          <w:rFonts w:ascii="Arial" w:eastAsia="Times New Roman" w:hAnsi="Arial" w:cs="Arial"/>
          <w:sz w:val="24"/>
          <w:szCs w:val="24"/>
          <w:lang w:val="es-ES" w:eastAsia="es-ES"/>
        </w:rPr>
        <w:t xml:space="preserve">, de la </w:t>
      </w:r>
      <w:r>
        <w:rPr>
          <w:rFonts w:ascii="Arial" w:eastAsia="Times New Roman" w:hAnsi="Arial" w:cs="Arial"/>
          <w:sz w:val="24"/>
          <w:szCs w:val="24"/>
          <w:lang w:val="es-ES" w:eastAsia="es-ES"/>
        </w:rPr>
        <w:t>Comisaría de</w:t>
      </w:r>
      <w:r w:rsidRPr="003F6243">
        <w:rPr>
          <w:rFonts w:ascii="Arial" w:eastAsia="Times New Roman" w:hAnsi="Arial" w:cs="Arial"/>
          <w:sz w:val="24"/>
          <w:szCs w:val="24"/>
          <w:lang w:val="es-ES" w:eastAsia="es-ES"/>
        </w:rPr>
        <w:t xml:space="preserve"> Vialidad Municipal</w:t>
      </w:r>
      <w:r w:rsidR="00931791">
        <w:rPr>
          <w:rFonts w:ascii="Arial" w:eastAsia="Times New Roman" w:hAnsi="Arial" w:cs="Arial"/>
          <w:sz w:val="24"/>
          <w:szCs w:val="24"/>
          <w:lang w:val="es-ES" w:eastAsia="es-ES"/>
        </w:rPr>
        <w:t xml:space="preserve"> </w:t>
      </w:r>
      <w:r w:rsidRPr="003F6243">
        <w:rPr>
          <w:rFonts w:ascii="Arial" w:eastAsia="Times New Roman" w:hAnsi="Arial" w:cs="Arial"/>
          <w:sz w:val="24"/>
          <w:szCs w:val="24"/>
          <w:lang w:val="es-ES" w:eastAsia="es-ES"/>
        </w:rPr>
        <w:t>de Oaxaca de Juárez, Oaxaca</w:t>
      </w:r>
      <w:r w:rsidR="00555E26">
        <w:rPr>
          <w:rFonts w:ascii="Arial" w:eastAsia="Times New Roman" w:hAnsi="Arial" w:cs="Arial"/>
          <w:sz w:val="24"/>
          <w:szCs w:val="24"/>
          <w:lang w:val="es-ES_tradnl" w:eastAsia="es-ES"/>
        </w:rPr>
        <w:t xml:space="preserve">, </w:t>
      </w:r>
      <w:r w:rsidR="00931791">
        <w:rPr>
          <w:rFonts w:ascii="Arial" w:eastAsia="Times New Roman" w:hAnsi="Arial" w:cs="Arial"/>
          <w:sz w:val="24"/>
          <w:szCs w:val="24"/>
          <w:lang w:val="es-ES_tradnl" w:eastAsia="es-ES"/>
        </w:rPr>
        <w:t>acreditó</w:t>
      </w:r>
      <w:r w:rsidR="00555E26">
        <w:rPr>
          <w:rFonts w:ascii="Arial" w:eastAsia="Times New Roman" w:hAnsi="Arial" w:cs="Arial"/>
          <w:sz w:val="24"/>
          <w:szCs w:val="24"/>
          <w:lang w:val="es-ES_tradnl" w:eastAsia="es-ES"/>
        </w:rPr>
        <w:t xml:space="preserve"> su personalidad en</w:t>
      </w:r>
      <w:r>
        <w:rPr>
          <w:rFonts w:ascii="Arial" w:eastAsia="Times New Roman" w:hAnsi="Arial" w:cs="Arial"/>
          <w:sz w:val="24"/>
          <w:szCs w:val="24"/>
          <w:lang w:val="es-ES_tradnl" w:eastAsia="es-ES"/>
        </w:rPr>
        <w:t xml:space="preserve"> términos de lo dispuesto por el artículo 151 de la Ley de la Materia.</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1C3BE6" w:rsidRDefault="000802F9" w:rsidP="009A4A9F">
      <w:pPr>
        <w:spacing w:line="360" w:lineRule="auto"/>
        <w:ind w:firstLine="567"/>
        <w:jc w:val="both"/>
        <w:rPr>
          <w:rFonts w:ascii="Arial" w:hAnsi="Arial" w:cs="Arial"/>
          <w:sz w:val="24"/>
          <w:szCs w:val="24"/>
        </w:rPr>
      </w:pPr>
      <w:r>
        <w:rPr>
          <w:rFonts w:ascii="Arial" w:hAnsi="Arial" w:cs="Arial"/>
          <w:sz w:val="24"/>
          <w:szCs w:val="24"/>
        </w:rPr>
        <w:t>El Policía Vi</w:t>
      </w:r>
      <w:r w:rsidR="009A6749">
        <w:rPr>
          <w:rFonts w:ascii="Arial" w:hAnsi="Arial" w:cs="Arial"/>
          <w:sz w:val="24"/>
          <w:szCs w:val="24"/>
        </w:rPr>
        <w:t>al con número estadístico PV-67</w:t>
      </w:r>
      <w:r>
        <w:rPr>
          <w:rFonts w:ascii="Arial" w:hAnsi="Arial" w:cs="Arial"/>
          <w:sz w:val="24"/>
          <w:szCs w:val="24"/>
        </w:rPr>
        <w:t xml:space="preserve">, de la Comisaría de Vialidad Municipal de Oaxaca de Juárez, Oaxaca, </w:t>
      </w:r>
      <w:r w:rsidR="00652F4A">
        <w:rPr>
          <w:rFonts w:ascii="Arial" w:hAnsi="Arial" w:cs="Arial"/>
          <w:sz w:val="24"/>
          <w:szCs w:val="24"/>
        </w:rPr>
        <w:t>hizo valer como causales de improcedencia, las contenidas en las fracciones V, VI, y X, del artículo 161, de la Ley de Procedimiento y Justicia Administrativa del Estado de Oaxaca, mismo que establece:</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V.- Contra actos consumados de un modo irreparable;</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0802F9" w:rsidRPr="00FA62D1" w:rsidRDefault="000802F9" w:rsidP="009A4A9F">
      <w:pPr>
        <w:spacing w:line="276" w:lineRule="auto"/>
        <w:ind w:left="1134" w:right="567"/>
        <w:jc w:val="both"/>
        <w:rPr>
          <w:rFonts w:ascii="Arial" w:hAnsi="Arial" w:cs="Arial"/>
          <w:i/>
        </w:rPr>
      </w:pPr>
      <w:r w:rsidRPr="00FA62D1">
        <w:rPr>
          <w:rFonts w:ascii="Arial" w:hAnsi="Arial" w:cs="Arial"/>
          <w:i/>
        </w:rPr>
        <w:t>(…)</w:t>
      </w:r>
    </w:p>
    <w:p w:rsidR="000213B5" w:rsidRDefault="000802F9" w:rsidP="009A4A9F">
      <w:pPr>
        <w:spacing w:before="240" w:line="276" w:lineRule="auto"/>
        <w:ind w:left="1134" w:right="567"/>
        <w:jc w:val="both"/>
        <w:rPr>
          <w:rFonts w:ascii="Arial" w:hAnsi="Arial" w:cs="Arial"/>
          <w:i/>
        </w:rPr>
      </w:pPr>
      <w:r w:rsidRPr="00FA62D1">
        <w:rPr>
          <w:rFonts w:ascii="Arial" w:hAnsi="Arial" w:cs="Arial"/>
          <w:i/>
        </w:rPr>
        <w:lastRenderedPageBreak/>
        <w:t>X.- En los demás casos en que la improcedencia resulte de alguna disposición de ésta Ley o de cualquiera otra de naturaleza administrativa.</w:t>
      </w:r>
    </w:p>
    <w:p w:rsidR="00C8263A" w:rsidRDefault="00C8263A" w:rsidP="00C8263A">
      <w:pPr>
        <w:spacing w:after="0" w:line="360" w:lineRule="auto"/>
        <w:ind w:right="51" w:firstLine="567"/>
        <w:jc w:val="both"/>
        <w:rPr>
          <w:rFonts w:ascii="Arial" w:hAnsi="Arial" w:cs="Arial"/>
          <w:sz w:val="24"/>
          <w:szCs w:val="24"/>
        </w:rPr>
      </w:pPr>
    </w:p>
    <w:p w:rsidR="000213B5" w:rsidRPr="008C662A" w:rsidRDefault="000213B5" w:rsidP="000213B5">
      <w:pPr>
        <w:spacing w:line="360" w:lineRule="auto"/>
        <w:ind w:right="51" w:firstLine="567"/>
        <w:jc w:val="both"/>
        <w:rPr>
          <w:rFonts w:ascii="Arial" w:hAnsi="Arial" w:cs="Arial"/>
          <w:sz w:val="24"/>
          <w:szCs w:val="24"/>
          <w:lang w:eastAsia="es-ES"/>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w:t>
      </w:r>
      <w:r>
        <w:rPr>
          <w:rFonts w:ascii="Arial" w:hAnsi="Arial" w:cs="Arial"/>
          <w:sz w:val="24"/>
          <w:szCs w:val="24"/>
        </w:rPr>
        <w:t xml:space="preserve"> inf</w:t>
      </w:r>
      <w:r w:rsidR="009A4A9F">
        <w:rPr>
          <w:rFonts w:ascii="Arial" w:hAnsi="Arial" w:cs="Arial"/>
          <w:sz w:val="24"/>
          <w:szCs w:val="24"/>
        </w:rPr>
        <w:t xml:space="preserve">racción con número de folio </w:t>
      </w:r>
      <w:r w:rsidR="00854298">
        <w:rPr>
          <w:rFonts w:ascii="Arial" w:eastAsia="Times New Roman" w:hAnsi="Arial" w:cs="Arial"/>
          <w:bCs/>
          <w:iCs/>
          <w:caps/>
          <w:kern w:val="2"/>
          <w:sz w:val="24"/>
          <w:szCs w:val="24"/>
          <w:lang w:val="es-ES_tradnl" w:eastAsia="es-ES"/>
        </w:rPr>
        <w:t>**********</w:t>
      </w:r>
      <w:r w:rsidRPr="00046574">
        <w:rPr>
          <w:rFonts w:ascii="Arial" w:hAnsi="Arial" w:cs="Arial"/>
          <w:sz w:val="24"/>
          <w:szCs w:val="24"/>
          <w:lang w:eastAsia="es-ES"/>
        </w:rPr>
        <w:t>, de</w:t>
      </w:r>
      <w:r w:rsidR="009A4A9F">
        <w:rPr>
          <w:rFonts w:ascii="Arial" w:hAnsi="Arial" w:cs="Arial"/>
          <w:sz w:val="24"/>
          <w:szCs w:val="24"/>
          <w:lang w:eastAsia="es-ES"/>
        </w:rPr>
        <w:t xml:space="preserve"> quince de septiembre de </w:t>
      </w:r>
      <w:r>
        <w:rPr>
          <w:rFonts w:ascii="Arial" w:hAnsi="Arial" w:cs="Arial"/>
          <w:sz w:val="24"/>
          <w:szCs w:val="24"/>
          <w:lang w:eastAsia="es-ES"/>
        </w:rPr>
        <w:t>dos mil dieciocho</w:t>
      </w:r>
      <w:r w:rsidRPr="008C662A">
        <w:rPr>
          <w:rFonts w:ascii="Arial" w:hAnsi="Arial" w:cs="Arial"/>
          <w:sz w:val="24"/>
          <w:szCs w:val="24"/>
        </w:rPr>
        <w:t>, que le causa una afectación real y eminente a su esfera jurídica, y solicita que se restituyan las cosas al estado que guardaban antes de cometidas las violaciones que reclama, con la finalidad de que se le reintegre en el goce y disfrute de sus derechos; en consecuencia, no es un acto consumado.</w:t>
      </w:r>
    </w:p>
    <w:p w:rsidR="000213B5" w:rsidRPr="003D1382" w:rsidRDefault="000213B5" w:rsidP="003D1382">
      <w:pPr>
        <w:spacing w:line="360" w:lineRule="auto"/>
        <w:ind w:right="51" w:firstLine="567"/>
        <w:jc w:val="both"/>
        <w:rPr>
          <w:rFonts w:ascii="Arial" w:hAnsi="Arial" w:cs="Arial"/>
          <w:b/>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ya que el acta de infracción fue l</w:t>
      </w:r>
      <w:r>
        <w:rPr>
          <w:rFonts w:ascii="Arial" w:hAnsi="Arial" w:cs="Arial"/>
          <w:sz w:val="24"/>
          <w:szCs w:val="24"/>
        </w:rPr>
        <w:t>evantada el día</w:t>
      </w:r>
      <w:r w:rsidR="003D1382">
        <w:rPr>
          <w:rFonts w:ascii="Arial" w:hAnsi="Arial" w:cs="Arial"/>
          <w:sz w:val="24"/>
          <w:szCs w:val="24"/>
        </w:rPr>
        <w:t xml:space="preserve"> </w:t>
      </w:r>
      <w:r w:rsidR="003D1382">
        <w:rPr>
          <w:rFonts w:ascii="Arial" w:hAnsi="Arial" w:cs="Arial"/>
          <w:sz w:val="24"/>
          <w:szCs w:val="24"/>
          <w:lang w:eastAsia="es-ES"/>
        </w:rPr>
        <w:t xml:space="preserve">quince de septiembre de dos mil dieciocho </w:t>
      </w:r>
      <w:r w:rsidRPr="00C612C7">
        <w:rPr>
          <w:rFonts w:ascii="Arial" w:hAnsi="Arial" w:cs="Arial"/>
          <w:sz w:val="24"/>
          <w:szCs w:val="24"/>
        </w:rPr>
        <w:t>y la deman</w:t>
      </w:r>
      <w:r w:rsidR="003D1382">
        <w:rPr>
          <w:rFonts w:ascii="Arial" w:hAnsi="Arial" w:cs="Arial"/>
          <w:sz w:val="24"/>
          <w:szCs w:val="24"/>
        </w:rPr>
        <w:t xml:space="preserve">da de nulidad fue presentada el </w:t>
      </w:r>
      <w:r w:rsidR="003D1382">
        <w:rPr>
          <w:rFonts w:ascii="Arial" w:hAnsi="Arial" w:cs="Arial"/>
          <w:b/>
          <w:sz w:val="24"/>
          <w:szCs w:val="24"/>
        </w:rPr>
        <w:t xml:space="preserve">diecinueve de septiembre de </w:t>
      </w:r>
      <w:r>
        <w:rPr>
          <w:rFonts w:ascii="Arial" w:hAnsi="Arial" w:cs="Arial"/>
          <w:b/>
          <w:sz w:val="24"/>
          <w:szCs w:val="24"/>
        </w:rPr>
        <w:t xml:space="preserve">dos mil dieciocho, </w:t>
      </w:r>
      <w:r w:rsidRPr="00C612C7">
        <w:rPr>
          <w:rFonts w:ascii="Arial" w:hAnsi="Arial" w:cs="Arial"/>
          <w:sz w:val="24"/>
          <w:szCs w:val="24"/>
        </w:rPr>
        <w:t xml:space="preserve">en la Oficialía de Partes Común de Primera Instancia de este Tribunal. </w:t>
      </w:r>
    </w:p>
    <w:p w:rsidR="000213B5" w:rsidRDefault="000213B5" w:rsidP="000213B5">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w:t>
      </w:r>
      <w:r w:rsidRPr="009E3DA0">
        <w:rPr>
          <w:rFonts w:ascii="Arial" w:hAnsi="Arial" w:cs="Arial"/>
          <w:b/>
          <w:sz w:val="24"/>
          <w:szCs w:val="24"/>
        </w:rPr>
        <w:t>treinta días hábiles</w:t>
      </w:r>
      <w:r>
        <w:rPr>
          <w:rFonts w:ascii="Arial" w:hAnsi="Arial" w:cs="Arial"/>
          <w:sz w:val="24"/>
          <w:szCs w:val="24"/>
        </w:rPr>
        <w:t xml:space="preserve">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autoridad demandada.</w:t>
      </w:r>
    </w:p>
    <w:p w:rsidR="000213B5" w:rsidRPr="00771DDD" w:rsidRDefault="000213B5" w:rsidP="000213B5">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0213B5" w:rsidRDefault="000213B5" w:rsidP="000213B5">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8B423A" w:rsidRPr="00BD2902" w:rsidRDefault="003D1382" w:rsidP="008B423A">
      <w:pPr>
        <w:spacing w:line="360" w:lineRule="auto"/>
        <w:ind w:right="51" w:firstLine="567"/>
        <w:jc w:val="both"/>
        <w:rPr>
          <w:rFonts w:ascii="Arial" w:eastAsia="Times New Roman" w:hAnsi="Arial" w:cs="Arial"/>
          <w:sz w:val="24"/>
          <w:szCs w:val="24"/>
          <w:lang w:val="es-ES_tradnl" w:eastAsia="es-ES"/>
        </w:rPr>
      </w:pPr>
      <w:r w:rsidRPr="00162566">
        <w:rPr>
          <w:rFonts w:ascii="Arial" w:hAnsi="Arial" w:cs="Arial"/>
          <w:b/>
          <w:sz w:val="24"/>
          <w:szCs w:val="24"/>
        </w:rPr>
        <w:t>CUARTO</w:t>
      </w:r>
      <w:r>
        <w:rPr>
          <w:rFonts w:ascii="Arial" w:hAnsi="Arial" w:cs="Arial"/>
          <w:b/>
          <w:sz w:val="24"/>
          <w:szCs w:val="24"/>
        </w:rPr>
        <w:t>. E</w:t>
      </w:r>
      <w:r w:rsidRPr="00162566">
        <w:rPr>
          <w:rFonts w:ascii="Arial" w:hAnsi="Arial" w:cs="Arial"/>
          <w:b/>
          <w:sz w:val="24"/>
          <w:szCs w:val="24"/>
        </w:rPr>
        <w:t xml:space="preserve">xcepciones.- </w:t>
      </w:r>
      <w:r w:rsidR="008B423A" w:rsidRPr="00162566">
        <w:rPr>
          <w:rFonts w:ascii="Arial" w:eastAsia="Times New Roman" w:hAnsi="Arial" w:cs="Arial"/>
          <w:bCs/>
          <w:sz w:val="24"/>
          <w:szCs w:val="24"/>
          <w:lang w:eastAsia="es-ES"/>
        </w:rPr>
        <w:t xml:space="preserve">Se procede al análisis de las excepciones </w:t>
      </w:r>
      <w:r w:rsidR="008B423A" w:rsidRPr="00162566">
        <w:rPr>
          <w:rFonts w:ascii="Arial" w:eastAsia="Times New Roman" w:hAnsi="Arial" w:cs="Arial"/>
          <w:b/>
          <w:sz w:val="24"/>
          <w:szCs w:val="24"/>
          <w:lang w:val="es-ES_tradnl" w:eastAsia="es-ES"/>
        </w:rPr>
        <w:t xml:space="preserve">de falta de derecho, </w:t>
      </w:r>
      <w:r w:rsidR="00B056F5">
        <w:rPr>
          <w:rFonts w:ascii="Arial" w:eastAsia="Times New Roman" w:hAnsi="Arial" w:cs="Arial"/>
          <w:sz w:val="24"/>
          <w:szCs w:val="24"/>
          <w:lang w:val="es-ES_tradnl" w:eastAsia="es-ES"/>
        </w:rPr>
        <w:t xml:space="preserve">opuestas por el </w:t>
      </w:r>
      <w:r w:rsidR="008B423A" w:rsidRPr="00162566">
        <w:rPr>
          <w:rFonts w:ascii="Arial" w:eastAsia="Times New Roman" w:hAnsi="Arial" w:cs="Arial"/>
          <w:sz w:val="24"/>
          <w:szCs w:val="24"/>
          <w:lang w:val="es-ES_tradnl" w:eastAsia="es-ES"/>
        </w:rPr>
        <w:t>Policía Vial</w:t>
      </w:r>
      <w:r>
        <w:rPr>
          <w:rFonts w:ascii="Arial" w:eastAsia="Times New Roman" w:hAnsi="Arial" w:cs="Arial"/>
          <w:sz w:val="24"/>
          <w:szCs w:val="24"/>
          <w:lang w:val="es-ES_tradnl" w:eastAsia="es-ES"/>
        </w:rPr>
        <w:t xml:space="preserve"> con número estadístico PV-67</w:t>
      </w:r>
      <w:r w:rsidR="008B423A">
        <w:rPr>
          <w:rFonts w:ascii="Arial" w:eastAsia="Times New Roman" w:hAnsi="Arial" w:cs="Arial"/>
          <w:sz w:val="24"/>
          <w:szCs w:val="24"/>
          <w:lang w:val="es-ES_tradnl" w:eastAsia="es-ES"/>
        </w:rPr>
        <w:t>, de la Comisaría de Vialidad del Municipio de Oaxaca de Juárez, Oaxaca</w:t>
      </w:r>
      <w:r w:rsidR="008B423A" w:rsidRPr="00BD2902">
        <w:rPr>
          <w:rFonts w:ascii="Arial" w:eastAsia="Times New Roman" w:hAnsi="Arial" w:cs="Arial"/>
          <w:sz w:val="24"/>
          <w:szCs w:val="24"/>
          <w:lang w:val="es-ES_tradnl" w:eastAsia="es-ES"/>
        </w:rPr>
        <w:t xml:space="preserve">, </w:t>
      </w:r>
      <w:r w:rsidR="008B423A">
        <w:rPr>
          <w:rFonts w:ascii="Arial" w:eastAsia="Times New Roman" w:hAnsi="Arial" w:cs="Arial"/>
          <w:sz w:val="24"/>
          <w:szCs w:val="24"/>
          <w:lang w:val="es-ES_tradnl" w:eastAsia="es-ES"/>
        </w:rPr>
        <w:t xml:space="preserve">quien señaló: con fundamento en los artículos 16 fracción II y 137 del Reglamento de Vialidad para Municipio de Oaxaca de Juárez, se encuentra facultado para levantar actas de infracción así como para retener la garantía para garantizar el pago de la infracción. </w:t>
      </w:r>
    </w:p>
    <w:p w:rsidR="008B423A" w:rsidRPr="00B056F5" w:rsidRDefault="008B423A" w:rsidP="00B056F5">
      <w:pPr>
        <w:spacing w:line="360" w:lineRule="auto"/>
        <w:ind w:right="51" w:firstLine="567"/>
        <w:jc w:val="both"/>
        <w:rPr>
          <w:rFonts w:ascii="Arial" w:hAnsi="Arial" w:cs="Arial"/>
          <w:b/>
          <w:sz w:val="24"/>
          <w:szCs w:val="24"/>
          <w:lang w:val="es-ES_tradnl"/>
        </w:rPr>
      </w:pPr>
      <w:r>
        <w:rPr>
          <w:rFonts w:ascii="Arial" w:eastAsia="Times New Roman" w:hAnsi="Arial" w:cs="Arial"/>
          <w:sz w:val="24"/>
          <w:szCs w:val="24"/>
          <w:lang w:val="es-ES_tradnl" w:eastAsia="es-ES"/>
        </w:rPr>
        <w:t xml:space="preserve">La excepción </w:t>
      </w:r>
      <w:r w:rsidRPr="00BD2902">
        <w:rPr>
          <w:rFonts w:ascii="Arial" w:eastAsia="Times New Roman" w:hAnsi="Arial" w:cs="Arial"/>
          <w:sz w:val="24"/>
          <w:szCs w:val="24"/>
          <w:lang w:val="es-ES_tradnl" w:eastAsia="es-ES"/>
        </w:rPr>
        <w:t xml:space="preserve">de </w:t>
      </w:r>
      <w:r>
        <w:rPr>
          <w:rFonts w:ascii="Arial" w:eastAsia="Times New Roman" w:hAnsi="Arial" w:cs="Arial"/>
          <w:b/>
          <w:sz w:val="24"/>
          <w:szCs w:val="24"/>
          <w:lang w:val="es-ES_tradnl" w:eastAsia="es-ES"/>
        </w:rPr>
        <w:t xml:space="preserve">falta </w:t>
      </w:r>
      <w:r w:rsidRPr="00BD2902">
        <w:rPr>
          <w:rFonts w:ascii="Arial" w:eastAsia="Times New Roman" w:hAnsi="Arial" w:cs="Arial"/>
          <w:b/>
          <w:sz w:val="24"/>
          <w:szCs w:val="24"/>
          <w:lang w:val="es-ES_tradnl" w:eastAsia="es-ES"/>
        </w:rPr>
        <w:t>de derecho</w:t>
      </w:r>
      <w:r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en </w:t>
      </w:r>
      <w:r w:rsidRPr="00BD2902">
        <w:rPr>
          <w:rFonts w:ascii="Arial" w:eastAsia="Times New Roman" w:hAnsi="Arial" w:cs="Arial"/>
          <w:sz w:val="24"/>
          <w:szCs w:val="24"/>
          <w:lang w:val="es-ES_tradnl" w:eastAsia="es-ES"/>
        </w:rPr>
        <w:t xml:space="preserve">virtud </w:t>
      </w:r>
      <w:r>
        <w:rPr>
          <w:rFonts w:ascii="Arial" w:eastAsia="Times New Roman" w:hAnsi="Arial" w:cs="Arial"/>
          <w:sz w:val="24"/>
          <w:szCs w:val="24"/>
          <w:lang w:val="es-ES_tradnl" w:eastAsia="es-ES"/>
        </w:rPr>
        <w:t xml:space="preserve">de que </w:t>
      </w:r>
      <w:r w:rsidRPr="00BD2902">
        <w:rPr>
          <w:rFonts w:ascii="Arial" w:eastAsia="Times New Roman" w:hAnsi="Arial" w:cs="Arial"/>
          <w:sz w:val="24"/>
          <w:szCs w:val="24"/>
          <w:lang w:val="es-ES_tradnl" w:eastAsia="es-ES"/>
        </w:rPr>
        <w:t xml:space="preserve">la parte actora tiene la facultad </w:t>
      </w:r>
      <w:r>
        <w:rPr>
          <w:rFonts w:ascii="Arial" w:eastAsia="Times New Roman" w:hAnsi="Arial" w:cs="Arial"/>
          <w:sz w:val="24"/>
          <w:szCs w:val="24"/>
          <w:lang w:val="es-ES_tradnl" w:eastAsia="es-ES"/>
        </w:rPr>
        <w:t xml:space="preserve">y el derecho </w:t>
      </w:r>
      <w:r w:rsidRPr="00BD2902">
        <w:rPr>
          <w:rFonts w:ascii="Arial" w:eastAsia="Times New Roman" w:hAnsi="Arial" w:cs="Arial"/>
          <w:sz w:val="24"/>
          <w:szCs w:val="24"/>
          <w:lang w:val="es-ES_tradnl" w:eastAsia="es-ES"/>
        </w:rPr>
        <w:t>de exigir a través de este juicio la ilega</w:t>
      </w:r>
      <w:r>
        <w:rPr>
          <w:rFonts w:ascii="Arial" w:eastAsia="Times New Roman" w:hAnsi="Arial" w:cs="Arial"/>
          <w:sz w:val="24"/>
          <w:szCs w:val="24"/>
          <w:lang w:val="es-ES_tradnl" w:eastAsia="es-ES"/>
        </w:rPr>
        <w:t xml:space="preserve">lidad del acto que se impugna, además de </w:t>
      </w:r>
      <w:r>
        <w:rPr>
          <w:rFonts w:ascii="Arial" w:hAnsi="Arial" w:cs="Arial"/>
          <w:sz w:val="24"/>
          <w:szCs w:val="24"/>
        </w:rPr>
        <w:t xml:space="preserve">causarle una </w:t>
      </w:r>
      <w:r w:rsidRPr="008D5F29">
        <w:rPr>
          <w:rFonts w:ascii="Arial" w:hAnsi="Arial" w:cs="Arial"/>
          <w:sz w:val="24"/>
          <w:szCs w:val="24"/>
        </w:rPr>
        <w:t xml:space="preserve">afectación real y directa </w:t>
      </w:r>
      <w:r>
        <w:rPr>
          <w:rFonts w:ascii="Arial" w:hAnsi="Arial" w:cs="Arial"/>
          <w:sz w:val="24"/>
          <w:szCs w:val="24"/>
        </w:rPr>
        <w:t>a su</w:t>
      </w:r>
      <w:r w:rsidRPr="008D5F29">
        <w:rPr>
          <w:rFonts w:ascii="Arial" w:hAnsi="Arial" w:cs="Arial"/>
          <w:sz w:val="24"/>
          <w:szCs w:val="24"/>
        </w:rPr>
        <w:t xml:space="preserve"> esfera </w:t>
      </w:r>
      <w:r w:rsidRPr="008D5F29">
        <w:rPr>
          <w:rFonts w:ascii="Arial" w:hAnsi="Arial" w:cs="Arial"/>
          <w:sz w:val="24"/>
          <w:szCs w:val="24"/>
        </w:rPr>
        <w:lastRenderedPageBreak/>
        <w:t>jurídi</w:t>
      </w:r>
      <w:r>
        <w:rPr>
          <w:rFonts w:ascii="Arial" w:hAnsi="Arial" w:cs="Arial"/>
          <w:sz w:val="24"/>
          <w:szCs w:val="24"/>
        </w:rPr>
        <w:t xml:space="preserve">ca, aunado a ello </w:t>
      </w:r>
      <w:r>
        <w:rPr>
          <w:rFonts w:ascii="Arial" w:eastAsia="Times New Roman" w:hAnsi="Arial" w:cs="Arial"/>
          <w:sz w:val="24"/>
          <w:szCs w:val="24"/>
          <w:lang w:val="es-ES_tradnl" w:eastAsia="es-ES"/>
        </w:rPr>
        <w:t>los argumentos vertidos por las partes serán analizados al momento de entrar al estudio del fondo del asunto.</w:t>
      </w:r>
    </w:p>
    <w:p w:rsidR="000802F9" w:rsidRPr="00A3017F" w:rsidRDefault="00A3017F" w:rsidP="00A3017F">
      <w:pPr>
        <w:spacing w:line="360" w:lineRule="auto"/>
        <w:ind w:right="51" w:firstLine="567"/>
        <w:jc w:val="both"/>
        <w:rPr>
          <w:rFonts w:ascii="Arial" w:hAnsi="Arial" w:cs="Arial"/>
          <w:sz w:val="24"/>
          <w:szCs w:val="24"/>
          <w:lang w:eastAsia="es-ES"/>
        </w:rPr>
      </w:pPr>
      <w:r>
        <w:rPr>
          <w:rFonts w:ascii="Arial" w:hAnsi="Arial" w:cs="Arial"/>
          <w:b/>
          <w:sz w:val="24"/>
          <w:szCs w:val="24"/>
        </w:rPr>
        <w:t xml:space="preserve">QUINTO. El </w:t>
      </w:r>
      <w:r w:rsidR="000802F9" w:rsidRPr="00581B5E">
        <w:rPr>
          <w:rFonts w:ascii="Arial" w:hAnsi="Arial" w:cs="Arial"/>
          <w:b/>
          <w:sz w:val="24"/>
          <w:szCs w:val="24"/>
        </w:rPr>
        <w:t>actor</w:t>
      </w:r>
      <w:r>
        <w:rPr>
          <w:rFonts w:ascii="Arial" w:hAnsi="Arial" w:cs="Arial"/>
          <w:b/>
          <w:sz w:val="24"/>
          <w:szCs w:val="24"/>
        </w:rPr>
        <w:t xml:space="preserve"> </w:t>
      </w:r>
      <w:r w:rsidR="00854298">
        <w:rPr>
          <w:rFonts w:ascii="Arial" w:eastAsia="Times New Roman" w:hAnsi="Arial" w:cs="Arial"/>
          <w:bCs/>
          <w:iCs/>
          <w:caps/>
          <w:kern w:val="2"/>
          <w:sz w:val="24"/>
          <w:szCs w:val="24"/>
          <w:lang w:val="es-ES_tradnl" w:eastAsia="es-ES"/>
        </w:rPr>
        <w:t>**********</w:t>
      </w:r>
      <w:r>
        <w:rPr>
          <w:rFonts w:ascii="Arial" w:eastAsia="Times New Roman" w:hAnsi="Arial" w:cs="Arial"/>
          <w:sz w:val="24"/>
          <w:szCs w:val="24"/>
          <w:lang w:eastAsia="es-ES"/>
        </w:rPr>
        <w:t>,</w:t>
      </w:r>
      <w:r>
        <w:rPr>
          <w:rFonts w:ascii="Arial" w:hAnsi="Arial" w:cs="Arial"/>
          <w:b/>
          <w:sz w:val="24"/>
          <w:szCs w:val="24"/>
        </w:rPr>
        <w:t xml:space="preserve"> </w:t>
      </w:r>
      <w:r w:rsidR="000802F9" w:rsidRPr="00581B5E">
        <w:rPr>
          <w:rFonts w:ascii="Arial" w:hAnsi="Arial" w:cs="Arial"/>
          <w:b/>
          <w:sz w:val="24"/>
          <w:szCs w:val="24"/>
        </w:rPr>
        <w:t xml:space="preserve">demandó la nulidad del acta de infracción con número de </w:t>
      </w:r>
      <w:r w:rsidR="000802F9" w:rsidRPr="00046574">
        <w:rPr>
          <w:rFonts w:ascii="Arial" w:hAnsi="Arial" w:cs="Arial"/>
          <w:b/>
          <w:sz w:val="24"/>
          <w:szCs w:val="24"/>
        </w:rPr>
        <w:t xml:space="preserve">folio </w:t>
      </w:r>
      <w:r w:rsidR="00854298">
        <w:rPr>
          <w:rFonts w:ascii="Arial" w:eastAsia="Times New Roman" w:hAnsi="Arial" w:cs="Arial"/>
          <w:bCs/>
          <w:iCs/>
          <w:caps/>
          <w:kern w:val="2"/>
          <w:sz w:val="24"/>
          <w:szCs w:val="24"/>
          <w:lang w:val="es-ES_tradnl" w:eastAsia="es-ES"/>
        </w:rPr>
        <w:t>**********</w:t>
      </w:r>
      <w:r>
        <w:rPr>
          <w:rFonts w:ascii="Arial" w:hAnsi="Arial" w:cs="Arial"/>
          <w:sz w:val="24"/>
          <w:szCs w:val="24"/>
          <w:lang w:eastAsia="es-ES"/>
        </w:rPr>
        <w:t>,</w:t>
      </w:r>
      <w:r w:rsidR="008B423A">
        <w:rPr>
          <w:rFonts w:ascii="Arial" w:hAnsi="Arial" w:cs="Arial"/>
          <w:b/>
          <w:sz w:val="24"/>
          <w:szCs w:val="24"/>
          <w:lang w:eastAsia="es-ES"/>
        </w:rPr>
        <w:t xml:space="preserve"> </w:t>
      </w:r>
      <w:r w:rsidR="008B423A" w:rsidRPr="007664FA">
        <w:rPr>
          <w:rFonts w:ascii="Arial" w:hAnsi="Arial" w:cs="Arial"/>
          <w:sz w:val="24"/>
          <w:szCs w:val="24"/>
          <w:lang w:eastAsia="es-ES"/>
        </w:rPr>
        <w:t>de</w:t>
      </w:r>
      <w:r>
        <w:rPr>
          <w:rFonts w:ascii="Arial" w:hAnsi="Arial" w:cs="Arial"/>
          <w:sz w:val="24"/>
          <w:szCs w:val="24"/>
          <w:lang w:eastAsia="es-ES"/>
        </w:rPr>
        <w:t xml:space="preserve"> quince de septiembre de dos mil dieciocho,</w:t>
      </w:r>
      <w:r>
        <w:rPr>
          <w:rFonts w:ascii="Arial" w:hAnsi="Arial" w:cs="Arial"/>
          <w:b/>
          <w:sz w:val="24"/>
          <w:szCs w:val="24"/>
        </w:rPr>
        <w:t xml:space="preserve"> </w:t>
      </w:r>
      <w:r w:rsidR="000802F9" w:rsidRPr="00581B5E">
        <w:rPr>
          <w:rFonts w:ascii="Arial" w:hAnsi="Arial" w:cs="Arial"/>
          <w:sz w:val="24"/>
          <w:szCs w:val="24"/>
        </w:rPr>
        <w:t xml:space="preserve">levantada por el </w:t>
      </w:r>
      <w:r w:rsidR="000802F9" w:rsidRPr="00581B5E">
        <w:rPr>
          <w:rFonts w:ascii="Arial" w:hAnsi="Arial" w:cs="Arial"/>
          <w:sz w:val="24"/>
          <w:szCs w:val="24"/>
          <w:lang w:val="es-ES"/>
        </w:rPr>
        <w:t>Policía Vi</w:t>
      </w:r>
      <w:r w:rsidR="008B423A">
        <w:rPr>
          <w:rFonts w:ascii="Arial" w:hAnsi="Arial" w:cs="Arial"/>
          <w:sz w:val="24"/>
          <w:szCs w:val="24"/>
          <w:lang w:val="es-ES"/>
        </w:rPr>
        <w:t>al c</w:t>
      </w:r>
      <w:r>
        <w:rPr>
          <w:rFonts w:ascii="Arial" w:hAnsi="Arial" w:cs="Arial"/>
          <w:sz w:val="24"/>
          <w:szCs w:val="24"/>
          <w:lang w:val="es-ES"/>
        </w:rPr>
        <w:t>on número estadístico PV-67</w:t>
      </w:r>
      <w:r w:rsidR="000802F9" w:rsidRPr="00581B5E">
        <w:rPr>
          <w:rFonts w:ascii="Arial" w:hAnsi="Arial" w:cs="Arial"/>
          <w:sz w:val="24"/>
          <w:szCs w:val="24"/>
          <w:lang w:val="es-ES"/>
        </w:rPr>
        <w:t xml:space="preserve">, de la </w:t>
      </w:r>
      <w:r w:rsidR="000802F9" w:rsidRPr="00581B5E">
        <w:rPr>
          <w:rFonts w:ascii="Arial" w:hAnsi="Arial" w:cs="Arial"/>
          <w:sz w:val="24"/>
          <w:szCs w:val="24"/>
        </w:rPr>
        <w:t>Comisaría de Vialidad del Municipio de Oaxaca de Juárez</w:t>
      </w:r>
      <w:r w:rsidR="000802F9" w:rsidRPr="00581B5E">
        <w:rPr>
          <w:rFonts w:ascii="Arial" w:eastAsia="Times New Roman" w:hAnsi="Arial" w:cs="Arial"/>
          <w:sz w:val="24"/>
          <w:szCs w:val="24"/>
          <w:lang w:val="es-ES" w:eastAsia="es-ES"/>
        </w:rPr>
        <w:t>,</w:t>
      </w:r>
      <w:r w:rsidR="000802F9" w:rsidRPr="00581B5E">
        <w:rPr>
          <w:rFonts w:ascii="Arial" w:eastAsia="Times New Roman" w:hAnsi="Arial" w:cs="Arial"/>
          <w:b/>
          <w:sz w:val="24"/>
          <w:szCs w:val="24"/>
          <w:lang w:val="es-ES" w:eastAsia="es-ES"/>
        </w:rPr>
        <w:t xml:space="preserve"> </w:t>
      </w:r>
      <w:r w:rsidR="000802F9" w:rsidRPr="00581B5E">
        <w:rPr>
          <w:rFonts w:ascii="Arial" w:eastAsia="Times New Roman" w:hAnsi="Arial" w:cs="Arial"/>
          <w:sz w:val="24"/>
          <w:szCs w:val="24"/>
          <w:lang w:val="es-ES" w:eastAsia="es-ES"/>
        </w:rPr>
        <w:t>Oaxaca</w:t>
      </w:r>
      <w:r w:rsidR="000802F9" w:rsidRPr="00581B5E">
        <w:rPr>
          <w:rFonts w:ascii="Arial" w:hAnsi="Arial" w:cs="Arial"/>
          <w:sz w:val="24"/>
          <w:szCs w:val="24"/>
          <w:lang w:val="es-ES"/>
        </w:rPr>
        <w:t xml:space="preserve">, </w:t>
      </w:r>
      <w:r w:rsidR="000802F9" w:rsidRPr="00581B5E">
        <w:rPr>
          <w:rFonts w:ascii="Arial" w:hAnsi="Arial" w:cs="Arial"/>
          <w:sz w:val="24"/>
          <w:szCs w:val="24"/>
        </w:rPr>
        <w:t xml:space="preserve">expresando en sus conceptos de impugnación, que ésta no se encuentra debidamente </w:t>
      </w:r>
      <w:r w:rsidR="000802F9" w:rsidRPr="00581B5E">
        <w:rPr>
          <w:rFonts w:ascii="Arial" w:hAnsi="Arial" w:cs="Arial"/>
          <w:b/>
          <w:sz w:val="24"/>
          <w:szCs w:val="24"/>
        </w:rPr>
        <w:t>fundada y motivada</w:t>
      </w:r>
      <w:r w:rsidR="000802F9" w:rsidRPr="00581B5E">
        <w:rPr>
          <w:rFonts w:ascii="Arial" w:hAnsi="Arial" w:cs="Arial"/>
          <w:sz w:val="24"/>
          <w:szCs w:val="24"/>
        </w:rPr>
        <w:t>.</w:t>
      </w:r>
    </w:p>
    <w:p w:rsidR="0085650F" w:rsidRDefault="006B6C7A" w:rsidP="00F14ACB">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A3017F">
        <w:rPr>
          <w:rFonts w:ascii="Arial" w:hAnsi="Arial" w:cs="Arial"/>
          <w:b/>
          <w:sz w:val="24"/>
          <w:szCs w:val="24"/>
        </w:rPr>
        <w:t>al con número estadístico 67</w:t>
      </w:r>
      <w:r>
        <w:rPr>
          <w:rFonts w:ascii="Arial" w:hAnsi="Arial" w:cs="Arial"/>
          <w:sz w:val="24"/>
          <w:szCs w:val="24"/>
        </w:rPr>
        <w:t xml:space="preserve">, </w:t>
      </w:r>
      <w:r w:rsidRPr="00AD7CE1">
        <w:rPr>
          <w:rFonts w:ascii="Arial" w:hAnsi="Arial" w:cs="Arial"/>
          <w:b/>
          <w:sz w:val="24"/>
          <w:szCs w:val="24"/>
        </w:rPr>
        <w:t>de la Comisaría de Vialidad del Municipio de Oaxaca de Juárez, Oaxaca</w:t>
      </w:r>
      <w:r>
        <w:rPr>
          <w:rFonts w:ascii="Arial" w:hAnsi="Arial" w:cs="Arial"/>
          <w:sz w:val="24"/>
          <w:szCs w:val="24"/>
        </w:rPr>
        <w:t xml:space="preserve">, al dar contestación a la demanda, manifestó; </w:t>
      </w:r>
      <w:r w:rsidRPr="00D91BA8">
        <w:rPr>
          <w:rFonts w:ascii="Arial" w:hAnsi="Arial" w:cs="Arial"/>
          <w:i/>
        </w:rPr>
        <w:t>“…</w:t>
      </w:r>
      <w:r>
        <w:rPr>
          <w:rFonts w:ascii="Arial" w:hAnsi="Arial" w:cs="Arial"/>
          <w:i/>
        </w:rPr>
        <w:t>NIEGO CATEGÓRICAMENTE que el actor tenga derecho legítimo para impugnar el acta de infracción con folio</w:t>
      </w:r>
      <w:r w:rsidR="0085650F">
        <w:rPr>
          <w:rFonts w:ascii="Arial" w:hAnsi="Arial" w:cs="Arial"/>
          <w:i/>
        </w:rPr>
        <w:t xml:space="preserve"> número </w:t>
      </w:r>
      <w:r w:rsidR="00854298">
        <w:rPr>
          <w:rFonts w:ascii="Arial" w:eastAsia="Times New Roman" w:hAnsi="Arial" w:cs="Arial"/>
          <w:bCs/>
          <w:iCs/>
          <w:caps/>
          <w:kern w:val="2"/>
          <w:sz w:val="24"/>
          <w:szCs w:val="24"/>
          <w:lang w:val="es-ES_tradnl" w:eastAsia="es-ES"/>
        </w:rPr>
        <w:t>**********</w:t>
      </w:r>
      <w:r w:rsidR="00854298">
        <w:rPr>
          <w:rFonts w:ascii="Arial" w:eastAsia="Times New Roman" w:hAnsi="Arial" w:cs="Arial"/>
          <w:bCs/>
          <w:iCs/>
          <w:caps/>
          <w:kern w:val="2"/>
          <w:sz w:val="24"/>
          <w:szCs w:val="24"/>
          <w:lang w:val="es-ES_tradnl" w:eastAsia="es-ES"/>
        </w:rPr>
        <w:t xml:space="preserve"> </w:t>
      </w:r>
      <w:r>
        <w:rPr>
          <w:rFonts w:ascii="Arial" w:hAnsi="Arial" w:cs="Arial"/>
          <w:i/>
        </w:rPr>
        <w:t>de fecha</w:t>
      </w:r>
      <w:r w:rsidR="0085650F">
        <w:rPr>
          <w:rFonts w:ascii="Arial" w:hAnsi="Arial" w:cs="Arial"/>
          <w:i/>
        </w:rPr>
        <w:t xml:space="preserve"> quince de septiembre del </w:t>
      </w:r>
      <w:r>
        <w:rPr>
          <w:rFonts w:ascii="Arial" w:hAnsi="Arial" w:cs="Arial"/>
          <w:i/>
        </w:rPr>
        <w:t>dos mil dieciocho, lo anterior, porque existe un ordenamiento específico (Reglamento de Vialidad para el Municipio de Oaxaca de Juárez), qué regula el procedimiento relativo a la imposición de sanciones por infracciones en materia de tránsito;</w:t>
      </w:r>
      <w:r w:rsidR="00286CA4">
        <w:rPr>
          <w:rFonts w:ascii="Arial" w:hAnsi="Arial" w:cs="Arial"/>
          <w:i/>
        </w:rPr>
        <w:t xml:space="preserve"> ahora bien el acto que pretende impugnar se encuentra fundado y motivado, </w:t>
      </w:r>
      <w:r>
        <w:rPr>
          <w:rFonts w:ascii="Arial" w:hAnsi="Arial" w:cs="Arial"/>
          <w:i/>
        </w:rPr>
        <w:t>como se demuestra con el acta de infracción. Así mismo el Reglamento constituye un conjunto de normas de carácter gener</w:t>
      </w:r>
      <w:r w:rsidR="0085650F">
        <w:rPr>
          <w:rFonts w:ascii="Arial" w:hAnsi="Arial" w:cs="Arial"/>
          <w:i/>
        </w:rPr>
        <w:t>al para dar cumplimiento a las l</w:t>
      </w:r>
      <w:r w:rsidR="00286CA4">
        <w:rPr>
          <w:rFonts w:ascii="Arial" w:hAnsi="Arial" w:cs="Arial"/>
          <w:i/>
        </w:rPr>
        <w:t xml:space="preserve">eyes, ahora bien, el acto que pretende combatir, es un acto consentido expresamente; máxime que dicha infracción se encuentra debidamente fundada y motivad, aunque el recurrente alegue que dicha infracción carezca </w:t>
      </w:r>
      <w:r w:rsidR="0085650F">
        <w:rPr>
          <w:rFonts w:ascii="Arial" w:hAnsi="Arial" w:cs="Arial"/>
          <w:i/>
        </w:rPr>
        <w:t>de fundamentación y motivación”.</w:t>
      </w:r>
    </w:p>
    <w:p w:rsidR="004F638E" w:rsidRPr="0085650F" w:rsidRDefault="004F638E" w:rsidP="0085650F">
      <w:pPr>
        <w:spacing w:line="360" w:lineRule="auto"/>
        <w:ind w:right="18" w:firstLine="567"/>
        <w:jc w:val="both"/>
        <w:rPr>
          <w:rFonts w:ascii="Arial" w:hAnsi="Arial" w:cs="Arial"/>
          <w:sz w:val="24"/>
          <w:szCs w:val="24"/>
          <w:lang w:eastAsia="es-ES"/>
        </w:rPr>
      </w:pPr>
      <w:r>
        <w:rPr>
          <w:rFonts w:ascii="Arial" w:hAnsi="Arial" w:cs="Arial"/>
          <w:sz w:val="24"/>
          <w:szCs w:val="24"/>
        </w:rPr>
        <w:t>Ahora, este juzgador procede al análisis del acta de infracció</w:t>
      </w:r>
      <w:r w:rsidR="0085650F">
        <w:rPr>
          <w:rFonts w:ascii="Arial" w:hAnsi="Arial" w:cs="Arial"/>
          <w:sz w:val="24"/>
          <w:szCs w:val="24"/>
        </w:rPr>
        <w:t xml:space="preserve">n impugnada con número de folio </w:t>
      </w:r>
      <w:r w:rsidR="00A3677B">
        <w:rPr>
          <w:rFonts w:ascii="Arial" w:eastAsia="Times New Roman" w:hAnsi="Arial" w:cs="Arial"/>
          <w:bCs/>
          <w:iCs/>
          <w:caps/>
          <w:kern w:val="2"/>
          <w:sz w:val="24"/>
          <w:szCs w:val="24"/>
          <w:lang w:val="es-ES_tradnl" w:eastAsia="es-ES"/>
        </w:rPr>
        <w:t>**********</w:t>
      </w:r>
      <w:r>
        <w:rPr>
          <w:rFonts w:ascii="Arial" w:hAnsi="Arial" w:cs="Arial"/>
          <w:b/>
          <w:sz w:val="24"/>
          <w:szCs w:val="24"/>
          <w:lang w:eastAsia="es-ES"/>
        </w:rPr>
        <w:t xml:space="preserve">, </w:t>
      </w:r>
      <w:r w:rsidR="0085650F">
        <w:rPr>
          <w:rFonts w:ascii="Arial" w:hAnsi="Arial" w:cs="Arial"/>
          <w:sz w:val="24"/>
          <w:szCs w:val="24"/>
          <w:lang w:eastAsia="es-ES"/>
        </w:rPr>
        <w:t xml:space="preserve">de quince de septiembre de </w:t>
      </w:r>
      <w:r w:rsidRPr="007664FA">
        <w:rPr>
          <w:rFonts w:ascii="Arial" w:hAnsi="Arial" w:cs="Arial"/>
          <w:sz w:val="24"/>
          <w:szCs w:val="24"/>
          <w:lang w:eastAsia="es-ES"/>
        </w:rPr>
        <w:t>dos mil dieciocho,</w:t>
      </w:r>
      <w:r>
        <w:rPr>
          <w:rFonts w:ascii="Arial" w:hAnsi="Arial" w:cs="Arial"/>
          <w:sz w:val="24"/>
          <w:szCs w:val="24"/>
        </w:rPr>
        <w:t xml:space="preserve"> </w:t>
      </w:r>
      <w:r w:rsidRPr="00581B5E">
        <w:rPr>
          <w:rFonts w:ascii="Arial" w:hAnsi="Arial" w:cs="Arial"/>
          <w:sz w:val="24"/>
          <w:szCs w:val="24"/>
        </w:rPr>
        <w:t xml:space="preserve">levantada por el </w:t>
      </w:r>
      <w:r w:rsidRPr="00581B5E">
        <w:rPr>
          <w:rFonts w:ascii="Arial" w:hAnsi="Arial" w:cs="Arial"/>
          <w:sz w:val="24"/>
          <w:szCs w:val="24"/>
          <w:lang w:val="es-ES"/>
        </w:rPr>
        <w:t>Policía Vi</w:t>
      </w:r>
      <w:r w:rsidR="0085650F">
        <w:rPr>
          <w:rFonts w:ascii="Arial" w:hAnsi="Arial" w:cs="Arial"/>
          <w:sz w:val="24"/>
          <w:szCs w:val="24"/>
          <w:lang w:val="es-ES"/>
        </w:rPr>
        <w:t>al con número es</w:t>
      </w:r>
      <w:r w:rsidR="00632A90">
        <w:rPr>
          <w:rFonts w:ascii="Arial" w:hAnsi="Arial" w:cs="Arial"/>
          <w:sz w:val="24"/>
          <w:szCs w:val="24"/>
          <w:lang w:val="es-ES"/>
        </w:rPr>
        <w:t xml:space="preserve">tadístico </w:t>
      </w:r>
      <w:r w:rsidR="0085650F">
        <w:rPr>
          <w:rFonts w:ascii="Arial" w:hAnsi="Arial" w:cs="Arial"/>
          <w:sz w:val="24"/>
          <w:szCs w:val="24"/>
          <w:lang w:val="es-ES"/>
        </w:rPr>
        <w:t>67</w:t>
      </w:r>
      <w:r w:rsidRPr="00581B5E">
        <w:rPr>
          <w:rFonts w:ascii="Arial" w:hAnsi="Arial" w:cs="Arial"/>
          <w:sz w:val="24"/>
          <w:szCs w:val="24"/>
          <w:lang w:val="es-ES"/>
        </w:rPr>
        <w:t>,</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4F638E" w:rsidRPr="004D0436" w:rsidRDefault="004F638E" w:rsidP="00632A90">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Pr="00B315D0">
        <w:rPr>
          <w:rFonts w:ascii="Arial" w:hAnsi="Arial" w:cs="Arial"/>
          <w:b/>
          <w:sz w:val="24"/>
          <w:szCs w:val="24"/>
        </w:rPr>
        <w:t xml:space="preserve">motivación </w:t>
      </w:r>
      <w:r>
        <w:rPr>
          <w:rFonts w:ascii="Arial" w:hAnsi="Arial" w:cs="Arial"/>
          <w:sz w:val="24"/>
          <w:szCs w:val="24"/>
        </w:rPr>
        <w:t>indicó “</w:t>
      </w:r>
      <w:r w:rsidR="00632A90">
        <w:rPr>
          <w:rFonts w:ascii="Arial" w:hAnsi="Arial" w:cs="Arial"/>
          <w:sz w:val="24"/>
          <w:szCs w:val="24"/>
        </w:rPr>
        <w:t xml:space="preserve">estacionarse en lugar prohibido, artículo 130 fracción VIII” </w:t>
      </w:r>
      <w:r w:rsidRPr="008F49B5">
        <w:rPr>
          <w:rFonts w:ascii="Arial" w:hAnsi="Arial" w:cs="Arial"/>
          <w:sz w:val="24"/>
          <w:szCs w:val="24"/>
        </w:rPr>
        <w:t>y en cuanto a la</w:t>
      </w:r>
      <w:r w:rsidRPr="00381808">
        <w:rPr>
          <w:rFonts w:ascii="Arial" w:hAnsi="Arial" w:cs="Arial"/>
          <w:sz w:val="24"/>
          <w:szCs w:val="24"/>
        </w:rPr>
        <w:t xml:space="preserve"> </w:t>
      </w:r>
      <w:r w:rsidRPr="00381808">
        <w:rPr>
          <w:rFonts w:ascii="Arial" w:hAnsi="Arial" w:cs="Arial"/>
          <w:b/>
          <w:sz w:val="24"/>
          <w:szCs w:val="24"/>
        </w:rPr>
        <w:t>fundamentación</w:t>
      </w:r>
      <w:r w:rsidRPr="00381808">
        <w:rPr>
          <w:rFonts w:ascii="Arial" w:hAnsi="Arial" w:cs="Arial"/>
          <w:sz w:val="24"/>
          <w:szCs w:val="24"/>
        </w:rPr>
        <w:t xml:space="preserve"> señaló “</w:t>
      </w:r>
      <w:r>
        <w:rPr>
          <w:rFonts w:ascii="Arial" w:hAnsi="Arial" w:cs="Arial"/>
          <w:sz w:val="24"/>
          <w:szCs w:val="24"/>
        </w:rPr>
        <w:t xml:space="preserve">artículo 86, fracción XXXIII”, </w:t>
      </w:r>
      <w:r w:rsidRPr="00381808">
        <w:rPr>
          <w:rFonts w:ascii="Arial" w:hAnsi="Arial" w:cs="Arial"/>
          <w:sz w:val="24"/>
          <w:szCs w:val="24"/>
        </w:rPr>
        <w:t>del Reglamento de Vialidad para el Municipio d</w:t>
      </w:r>
      <w:r>
        <w:rPr>
          <w:rFonts w:ascii="Arial" w:hAnsi="Arial" w:cs="Arial"/>
          <w:sz w:val="24"/>
          <w:szCs w:val="24"/>
        </w:rPr>
        <w:t xml:space="preserve">e Oaxaca de Juárez; en relación al artículo 195 fracciones V, IX, X, XI, de la Ley de Ingresos del Municipio de Oaxaca de Juárez, </w:t>
      </w:r>
      <w:r w:rsidRPr="00381808">
        <w:rPr>
          <w:rFonts w:ascii="Arial" w:hAnsi="Arial" w:cs="Arial"/>
          <w:sz w:val="24"/>
          <w:szCs w:val="24"/>
        </w:rPr>
        <w:t>para el ejercicio Fiscal vigente”;</w:t>
      </w:r>
      <w:r>
        <w:rPr>
          <w:rFonts w:ascii="Arial" w:hAnsi="Arial" w:cs="Arial"/>
          <w:sz w:val="24"/>
          <w:szCs w:val="24"/>
        </w:rPr>
        <w:t xml:space="preserve"> </w:t>
      </w:r>
      <w:r w:rsidRPr="00381808">
        <w:rPr>
          <w:rFonts w:ascii="Arial" w:hAnsi="Arial" w:cs="Arial"/>
          <w:sz w:val="24"/>
          <w:szCs w:val="24"/>
        </w:rPr>
        <w:t xml:space="preserve">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4F638E" w:rsidRDefault="00632A90" w:rsidP="004F638E">
      <w:pPr>
        <w:spacing w:line="360" w:lineRule="auto"/>
        <w:ind w:right="51" w:firstLine="567"/>
        <w:jc w:val="both"/>
        <w:rPr>
          <w:rFonts w:ascii="Arial" w:hAnsi="Arial" w:cs="Arial"/>
          <w:sz w:val="24"/>
          <w:szCs w:val="24"/>
        </w:rPr>
      </w:pPr>
      <w:r>
        <w:rPr>
          <w:rFonts w:ascii="Arial" w:hAnsi="Arial" w:cs="Arial"/>
          <w:sz w:val="24"/>
          <w:szCs w:val="24"/>
        </w:rPr>
        <w:t>El artículo 86</w:t>
      </w:r>
      <w:r w:rsidR="004F638E">
        <w:rPr>
          <w:rFonts w:ascii="Arial" w:hAnsi="Arial" w:cs="Arial"/>
          <w:sz w:val="24"/>
          <w:szCs w:val="24"/>
        </w:rPr>
        <w:t xml:space="preserve">, </w:t>
      </w:r>
      <w:r w:rsidR="004F638E" w:rsidRPr="004D0436">
        <w:rPr>
          <w:rFonts w:ascii="Arial" w:hAnsi="Arial" w:cs="Arial"/>
          <w:sz w:val="24"/>
          <w:szCs w:val="24"/>
        </w:rPr>
        <w:t>del Reglamento de Vialidad para el Municipio de Oax</w:t>
      </w:r>
      <w:r w:rsidR="004F638E">
        <w:rPr>
          <w:rFonts w:ascii="Arial" w:hAnsi="Arial" w:cs="Arial"/>
          <w:sz w:val="24"/>
          <w:szCs w:val="24"/>
        </w:rPr>
        <w:t>aca de Juárez Oaxaca, establece:</w:t>
      </w:r>
    </w:p>
    <w:p w:rsidR="00D01C42" w:rsidRPr="00D01C42" w:rsidRDefault="00D01C42" w:rsidP="00632A90">
      <w:pPr>
        <w:spacing w:line="360" w:lineRule="auto"/>
        <w:ind w:left="1134" w:right="425" w:hanging="425"/>
        <w:jc w:val="both"/>
        <w:rPr>
          <w:rFonts w:ascii="Arial" w:hAnsi="Arial" w:cs="Arial"/>
          <w:i/>
          <w:sz w:val="24"/>
          <w:szCs w:val="24"/>
        </w:rPr>
      </w:pPr>
      <w:r w:rsidRPr="00D01C42">
        <w:rPr>
          <w:rFonts w:ascii="Arial" w:hAnsi="Arial" w:cs="Arial"/>
          <w:sz w:val="24"/>
          <w:szCs w:val="24"/>
        </w:rPr>
        <w:tab/>
        <w:t>“</w:t>
      </w:r>
      <w:r w:rsidRPr="00D01C42">
        <w:rPr>
          <w:rFonts w:ascii="Arial" w:hAnsi="Arial" w:cs="Arial"/>
          <w:b/>
          <w:bCs/>
          <w:i/>
          <w:szCs w:val="24"/>
        </w:rPr>
        <w:t xml:space="preserve">ARTÍCULO 86.- </w:t>
      </w:r>
      <w:r w:rsidRPr="00D01C42">
        <w:rPr>
          <w:rFonts w:ascii="Arial" w:hAnsi="Arial" w:cs="Arial"/>
          <w:i/>
          <w:szCs w:val="24"/>
        </w:rPr>
        <w:t>Queda prohibido el estacionamiento:</w:t>
      </w:r>
    </w:p>
    <w:p w:rsidR="00D01C42" w:rsidRPr="00632A90" w:rsidRDefault="004F638E" w:rsidP="00632A90">
      <w:pPr>
        <w:spacing w:line="276" w:lineRule="auto"/>
        <w:ind w:left="567" w:right="425" w:firstLine="567"/>
        <w:jc w:val="both"/>
        <w:rPr>
          <w:rFonts w:ascii="Arial" w:hAnsi="Arial" w:cs="Arial"/>
          <w:i/>
          <w:szCs w:val="24"/>
        </w:rPr>
      </w:pPr>
      <w:r w:rsidRPr="00EA7CAE">
        <w:rPr>
          <w:rFonts w:ascii="Arial" w:hAnsi="Arial" w:cs="Arial"/>
          <w:i/>
          <w:szCs w:val="24"/>
        </w:rPr>
        <w:t>(…)</w:t>
      </w:r>
    </w:p>
    <w:p w:rsidR="00D01C42" w:rsidRDefault="00D01C42" w:rsidP="00632A90">
      <w:pPr>
        <w:autoSpaceDE w:val="0"/>
        <w:autoSpaceDN w:val="0"/>
        <w:adjustRightInd w:val="0"/>
        <w:spacing w:after="0" w:line="240" w:lineRule="auto"/>
        <w:ind w:left="1134" w:right="425"/>
        <w:rPr>
          <w:rFonts w:ascii="Arial" w:hAnsi="Arial" w:cs="Arial"/>
          <w:i/>
          <w:szCs w:val="24"/>
        </w:rPr>
      </w:pPr>
      <w:r w:rsidRPr="00D01C42">
        <w:rPr>
          <w:rFonts w:ascii="Arial" w:hAnsi="Arial" w:cs="Arial"/>
          <w:bCs/>
          <w:i/>
          <w:szCs w:val="24"/>
        </w:rPr>
        <w:lastRenderedPageBreak/>
        <w:t xml:space="preserve">XXXIII. </w:t>
      </w:r>
      <w:r w:rsidRPr="00D01C42">
        <w:rPr>
          <w:rFonts w:ascii="Arial" w:hAnsi="Arial" w:cs="Arial"/>
          <w:i/>
          <w:szCs w:val="24"/>
        </w:rPr>
        <w:t xml:space="preserve">En los demás lugares que determine la Comisaría de Vialidad y donde exista </w:t>
      </w:r>
      <w:r>
        <w:rPr>
          <w:rFonts w:ascii="Arial" w:hAnsi="Arial" w:cs="Arial"/>
          <w:i/>
          <w:szCs w:val="24"/>
        </w:rPr>
        <w:t>señalamiento restrictivo”</w:t>
      </w:r>
    </w:p>
    <w:p w:rsidR="00D01C42" w:rsidRDefault="00D01C42" w:rsidP="00D01C42">
      <w:pPr>
        <w:spacing w:line="276" w:lineRule="auto"/>
        <w:ind w:right="708"/>
        <w:jc w:val="both"/>
        <w:rPr>
          <w:rFonts w:ascii="Arial" w:hAnsi="Arial" w:cs="Arial"/>
          <w:i/>
          <w:szCs w:val="24"/>
        </w:rPr>
      </w:pPr>
    </w:p>
    <w:p w:rsidR="004F638E" w:rsidRPr="003B2F63" w:rsidRDefault="004F638E" w:rsidP="004F638E">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Pr>
          <w:rFonts w:ascii="Arial" w:hAnsi="Arial" w:cs="Arial"/>
          <w:sz w:val="24"/>
          <w:szCs w:val="24"/>
        </w:rPr>
        <w:t>la conducta del infractor que lo</w:t>
      </w:r>
      <w:r w:rsidRPr="00F6371B">
        <w:rPr>
          <w:rFonts w:ascii="Arial" w:hAnsi="Arial" w:cs="Arial"/>
          <w:sz w:val="24"/>
          <w:szCs w:val="24"/>
        </w:rPr>
        <w:t xml:space="preserve"> llevaron a concluir que el actor infringió el </w:t>
      </w:r>
      <w:r>
        <w:rPr>
          <w:rFonts w:ascii="Arial" w:hAnsi="Arial" w:cs="Arial"/>
          <w:sz w:val="24"/>
          <w:szCs w:val="24"/>
        </w:rPr>
        <w:t>R</w:t>
      </w:r>
      <w:r w:rsidRPr="00F6371B">
        <w:rPr>
          <w:rFonts w:ascii="Arial" w:hAnsi="Arial" w:cs="Arial"/>
          <w:sz w:val="24"/>
          <w:szCs w:val="24"/>
        </w:rPr>
        <w:t xml:space="preserve">eglamento de </w:t>
      </w:r>
      <w:r>
        <w:rPr>
          <w:rFonts w:ascii="Arial" w:hAnsi="Arial" w:cs="Arial"/>
          <w:sz w:val="24"/>
          <w:szCs w:val="24"/>
        </w:rPr>
        <w:t>Vialidad</w:t>
      </w:r>
      <w:r w:rsidRPr="00F6371B">
        <w:rPr>
          <w:rFonts w:ascii="Arial" w:hAnsi="Arial" w:cs="Arial"/>
          <w:sz w:val="24"/>
          <w:szCs w:val="24"/>
        </w:rPr>
        <w:t xml:space="preserve"> </w:t>
      </w:r>
      <w:r>
        <w:rPr>
          <w:rFonts w:ascii="Arial" w:hAnsi="Arial" w:cs="Arial"/>
          <w:sz w:val="24"/>
          <w:szCs w:val="24"/>
        </w:rPr>
        <w:t>M</w:t>
      </w:r>
      <w:r w:rsidRPr="00CA17C2">
        <w:rPr>
          <w:rFonts w:ascii="Arial" w:hAnsi="Arial" w:cs="Arial"/>
          <w:sz w:val="24"/>
          <w:szCs w:val="24"/>
        </w:rPr>
        <w:t>unicipal</w:t>
      </w:r>
      <w:r>
        <w:rPr>
          <w:rFonts w:ascii="Arial" w:hAnsi="Arial" w:cs="Arial"/>
          <w:sz w:val="24"/>
          <w:szCs w:val="24"/>
        </w:rPr>
        <w:t xml:space="preserve">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Pr>
          <w:rFonts w:ascii="Arial" w:hAnsi="Arial" w:cs="Arial"/>
          <w:sz w:val="24"/>
          <w:szCs w:val="24"/>
        </w:rPr>
        <w:t xml:space="preserve"> de Oaxaca</w:t>
      </w:r>
      <w:r w:rsidRPr="00F6371B">
        <w:rPr>
          <w:rFonts w:ascii="Arial" w:hAnsi="Arial" w:cs="Arial"/>
          <w:sz w:val="24"/>
          <w:szCs w:val="24"/>
        </w:rPr>
        <w:t>, esto es</w:t>
      </w:r>
      <w:r>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el artículo </w:t>
      </w:r>
      <w:r w:rsidR="005A5EE2">
        <w:rPr>
          <w:rFonts w:ascii="Arial" w:hAnsi="Arial" w:cs="Arial"/>
          <w:sz w:val="24"/>
          <w:szCs w:val="24"/>
        </w:rPr>
        <w:t>86, fracción XXXIII</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 xml:space="preserve"> o </w:t>
      </w:r>
      <w:r w:rsidRPr="00F6371B">
        <w:rPr>
          <w:rFonts w:ascii="Arial" w:hAnsi="Arial" w:cs="Arial"/>
          <w:sz w:val="24"/>
          <w:szCs w:val="24"/>
        </w:rPr>
        <w:t>especificara las razones particulares o causas inmediatas, que lo llevaron a esa conclusión y que le hayan servido de sus</w:t>
      </w:r>
      <w:r>
        <w:rPr>
          <w:rFonts w:ascii="Arial" w:hAnsi="Arial" w:cs="Arial"/>
          <w:sz w:val="24"/>
          <w:szCs w:val="24"/>
        </w:rPr>
        <w:t>tento para la emisión del acto.</w:t>
      </w:r>
    </w:p>
    <w:p w:rsidR="004F638E" w:rsidRDefault="004F638E" w:rsidP="005A5EE2">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sidR="00BF3C5E">
        <w:rPr>
          <w:rFonts w:ascii="Arial" w:hAnsi="Arial" w:cs="Arial"/>
          <w:color w:val="000000"/>
          <w:sz w:val="24"/>
          <w:szCs w:val="24"/>
        </w:rPr>
        <w:t>Policía Vial con número estadístico 67</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w:t>
      </w:r>
      <w:r w:rsidR="00963789">
        <w:rPr>
          <w:rFonts w:ascii="Arial" w:hAnsi="Arial" w:cs="Arial"/>
          <w:sz w:val="24"/>
          <w:szCs w:val="24"/>
        </w:rPr>
        <w:t>ias por las cuales estimó que el</w:t>
      </w:r>
      <w:r w:rsidRPr="00B15094">
        <w:rPr>
          <w:rFonts w:ascii="Arial" w:hAnsi="Arial" w:cs="Arial"/>
          <w:sz w:val="24"/>
          <w:szCs w:val="24"/>
        </w:rPr>
        <w:t xml:space="preserve"> </w:t>
      </w:r>
      <w:r w:rsidR="00963789">
        <w:rPr>
          <w:rFonts w:ascii="Arial" w:hAnsi="Arial" w:cs="Arial"/>
          <w:sz w:val="24"/>
          <w:szCs w:val="24"/>
        </w:rPr>
        <w:t>supuesto</w:t>
      </w:r>
      <w:r>
        <w:rPr>
          <w:rFonts w:ascii="Arial" w:hAnsi="Arial" w:cs="Arial"/>
          <w:sz w:val="24"/>
          <w:szCs w:val="24"/>
        </w:rPr>
        <w:t xml:space="preserve"> </w:t>
      </w:r>
      <w:r w:rsidR="00963789">
        <w:rPr>
          <w:rFonts w:ascii="Arial" w:hAnsi="Arial" w:cs="Arial"/>
          <w:sz w:val="24"/>
          <w:szCs w:val="24"/>
        </w:rPr>
        <w:t>infractor</w:t>
      </w:r>
      <w:r w:rsidR="005A5EE2">
        <w:rPr>
          <w:rFonts w:ascii="Arial" w:hAnsi="Arial" w:cs="Arial"/>
          <w:sz w:val="24"/>
          <w:szCs w:val="24"/>
        </w:rPr>
        <w:t xml:space="preserve"> se estacionó en un lugar prohibido,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xml:space="preserve">, razones particulares o cosas inmediatas que se hayan tenido en consideración para la emisión del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4F638E" w:rsidRPr="00B15094" w:rsidRDefault="004F638E" w:rsidP="004F638E">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EE220A" w:rsidRDefault="004F638E" w:rsidP="00963789">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w:t>
      </w:r>
      <w:r w:rsidRPr="001A2C51">
        <w:rPr>
          <w:rFonts w:ascii="Arial" w:hAnsi="Arial" w:cs="Arial"/>
          <w:i/>
        </w:rPr>
        <w:lastRenderedPageBreak/>
        <w:t>precisándose los incisos, subincisos, fracciones y preceptos aplicables, y b).- Los cuerpos legales, y preceptos que otorgan competencia o facultades a las autoridades para emitir el acto en agravio del gobernado”.</w:t>
      </w:r>
    </w:p>
    <w:p w:rsidR="00963789" w:rsidRPr="00963789" w:rsidRDefault="00963789" w:rsidP="00963789">
      <w:pPr>
        <w:spacing w:before="240"/>
        <w:ind w:left="567" w:right="850"/>
        <w:jc w:val="both"/>
        <w:rPr>
          <w:rFonts w:ascii="Arial" w:hAnsi="Arial" w:cs="Arial"/>
        </w:rPr>
      </w:pPr>
    </w:p>
    <w:p w:rsidR="00963789" w:rsidRPr="00E752AA" w:rsidRDefault="0025463B" w:rsidP="00E752AA">
      <w:pPr>
        <w:tabs>
          <w:tab w:val="left" w:pos="1560"/>
        </w:tabs>
        <w:spacing w:before="240" w:line="360" w:lineRule="auto"/>
        <w:ind w:right="51" w:firstLine="567"/>
        <w:jc w:val="both"/>
        <w:rPr>
          <w:rFonts w:ascii="Arial" w:hAnsi="Arial" w:cs="Arial"/>
          <w:sz w:val="24"/>
          <w:szCs w:val="24"/>
          <w:lang w:val="es-ES" w:eastAsia="es-ES"/>
        </w:rPr>
      </w:pPr>
      <w:r w:rsidRPr="00331BD9">
        <w:rPr>
          <w:rFonts w:ascii="Arial" w:hAnsi="Arial" w:cs="Arial"/>
          <w:sz w:val="24"/>
          <w:szCs w:val="24"/>
        </w:rPr>
        <w:t xml:space="preserve">En consecuencia, procede con fundamento en el artículo 208 </w:t>
      </w:r>
      <w:r>
        <w:rPr>
          <w:rFonts w:ascii="Arial" w:hAnsi="Arial" w:cs="Arial"/>
          <w:sz w:val="24"/>
          <w:szCs w:val="24"/>
        </w:rPr>
        <w:t>fracción</w:t>
      </w:r>
      <w:r w:rsidRPr="00331BD9">
        <w:rPr>
          <w:rFonts w:ascii="Arial" w:hAnsi="Arial" w:cs="Arial"/>
          <w:sz w:val="24"/>
          <w:szCs w:val="24"/>
        </w:rPr>
        <w:t xml:space="preserve"> II, de la Ley de Procedimiento y Justicia Administrativa para el Estado</w:t>
      </w:r>
      <w:r>
        <w:rPr>
          <w:rFonts w:ascii="Arial" w:hAnsi="Arial" w:cs="Arial"/>
          <w:sz w:val="24"/>
          <w:szCs w:val="24"/>
        </w:rPr>
        <w:t xml:space="preserve"> de Oaxaca</w:t>
      </w:r>
      <w:r w:rsidRPr="00331BD9">
        <w:rPr>
          <w:rFonts w:ascii="Arial" w:hAnsi="Arial" w:cs="Arial"/>
          <w:sz w:val="24"/>
          <w:szCs w:val="24"/>
        </w:rPr>
        <w:t xml:space="preserve">, declarar la </w:t>
      </w:r>
      <w:r w:rsidRPr="00331BD9">
        <w:rPr>
          <w:rFonts w:ascii="Arial" w:hAnsi="Arial" w:cs="Arial"/>
          <w:b/>
          <w:sz w:val="24"/>
          <w:szCs w:val="24"/>
        </w:rPr>
        <w:t xml:space="preserve">NULIDAD LISA Y LLANA, </w:t>
      </w:r>
      <w:r w:rsidRPr="00331BD9">
        <w:rPr>
          <w:rFonts w:ascii="Arial" w:hAnsi="Arial" w:cs="Arial"/>
          <w:sz w:val="24"/>
          <w:szCs w:val="24"/>
        </w:rPr>
        <w:t>del acta de infracción</w:t>
      </w:r>
      <w:r w:rsidRPr="00331BD9">
        <w:rPr>
          <w:rFonts w:ascii="Arial" w:hAnsi="Arial" w:cs="Arial"/>
          <w:b/>
          <w:sz w:val="24"/>
          <w:szCs w:val="24"/>
        </w:rPr>
        <w:t xml:space="preserve"> </w:t>
      </w:r>
      <w:r w:rsidR="00BF055C">
        <w:rPr>
          <w:rFonts w:ascii="Arial" w:eastAsia="Times New Roman" w:hAnsi="Arial" w:cs="Arial"/>
          <w:bCs/>
          <w:iCs/>
          <w:caps/>
          <w:kern w:val="2"/>
          <w:sz w:val="24"/>
          <w:szCs w:val="24"/>
          <w:lang w:val="es-ES_tradnl" w:eastAsia="es-ES"/>
        </w:rPr>
        <w:t>**********</w:t>
      </w:r>
      <w:r>
        <w:rPr>
          <w:rFonts w:ascii="Arial" w:hAnsi="Arial" w:cs="Arial"/>
          <w:b/>
          <w:sz w:val="24"/>
          <w:szCs w:val="24"/>
          <w:lang w:eastAsia="es-ES"/>
        </w:rPr>
        <w:t xml:space="preserve">, </w:t>
      </w:r>
      <w:r w:rsidRPr="007664FA">
        <w:rPr>
          <w:rFonts w:ascii="Arial" w:hAnsi="Arial" w:cs="Arial"/>
          <w:sz w:val="24"/>
          <w:szCs w:val="24"/>
          <w:lang w:eastAsia="es-ES"/>
        </w:rPr>
        <w:t>de</w:t>
      </w:r>
      <w:r w:rsidR="00963789">
        <w:rPr>
          <w:rFonts w:ascii="Arial" w:hAnsi="Arial" w:cs="Arial"/>
          <w:sz w:val="24"/>
          <w:szCs w:val="24"/>
          <w:lang w:eastAsia="es-ES"/>
        </w:rPr>
        <w:t xml:space="preserve"> quince de septiembre de </w:t>
      </w:r>
      <w:r w:rsidRPr="007664FA">
        <w:rPr>
          <w:rFonts w:ascii="Arial" w:hAnsi="Arial" w:cs="Arial"/>
          <w:sz w:val="24"/>
          <w:szCs w:val="24"/>
          <w:lang w:eastAsia="es-ES"/>
        </w:rPr>
        <w:t>2018 dos mil dieciocho,</w:t>
      </w:r>
      <w:r>
        <w:rPr>
          <w:rFonts w:ascii="Arial" w:hAnsi="Arial" w:cs="Arial"/>
          <w:b/>
          <w:sz w:val="24"/>
          <w:szCs w:val="24"/>
        </w:rPr>
        <w:t xml:space="preserve"> </w:t>
      </w:r>
      <w:r w:rsidRPr="00331BD9">
        <w:rPr>
          <w:rFonts w:ascii="Arial" w:hAnsi="Arial" w:cs="Arial"/>
          <w:sz w:val="24"/>
          <w:szCs w:val="24"/>
        </w:rPr>
        <w:t xml:space="preserve">levantada por el </w:t>
      </w:r>
      <w:r w:rsidRPr="00331BD9">
        <w:rPr>
          <w:rFonts w:ascii="Arial" w:hAnsi="Arial" w:cs="Arial"/>
          <w:sz w:val="24"/>
          <w:szCs w:val="24"/>
          <w:lang w:val="es-ES"/>
        </w:rPr>
        <w:t>Policía Vial con número estadístico</w:t>
      </w:r>
      <w:r w:rsidR="00DF7BC2">
        <w:rPr>
          <w:rFonts w:ascii="Arial" w:hAnsi="Arial" w:cs="Arial"/>
          <w:sz w:val="24"/>
          <w:szCs w:val="24"/>
          <w:lang w:val="es-ES"/>
        </w:rPr>
        <w:t xml:space="preserve"> </w:t>
      </w:r>
      <w:r w:rsidR="00963789" w:rsidRPr="00DF7BC2">
        <w:rPr>
          <w:rFonts w:ascii="Arial" w:hAnsi="Arial" w:cs="Arial"/>
          <w:color w:val="000000"/>
          <w:sz w:val="24"/>
          <w:szCs w:val="24"/>
          <w:lang w:val="es-ES"/>
        </w:rPr>
        <w:t>PV-67</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Pr="00331BD9">
        <w:rPr>
          <w:rFonts w:ascii="Arial" w:eastAsia="Times New Roman" w:hAnsi="Arial" w:cs="Arial"/>
          <w:sz w:val="24"/>
          <w:szCs w:val="24"/>
          <w:lang w:val="es-ES" w:eastAsia="es-ES"/>
        </w:rPr>
        <w:t>, Oaxaca.</w:t>
      </w:r>
    </w:p>
    <w:p w:rsidR="00DF7BC2" w:rsidRDefault="00963789" w:rsidP="00DF7BC2">
      <w:pPr>
        <w:spacing w:line="360" w:lineRule="auto"/>
        <w:ind w:right="51" w:firstLine="567"/>
        <w:jc w:val="both"/>
        <w:rPr>
          <w:rFonts w:ascii="Arial" w:hAnsi="Arial" w:cs="Arial"/>
          <w:color w:val="000000"/>
          <w:sz w:val="24"/>
          <w:szCs w:val="24"/>
        </w:rPr>
      </w:pPr>
      <w:r>
        <w:rPr>
          <w:rFonts w:ascii="Arial" w:hAnsi="Arial" w:cs="Arial"/>
          <w:b/>
          <w:color w:val="000000"/>
          <w:sz w:val="24"/>
          <w:szCs w:val="24"/>
        </w:rPr>
        <w:t xml:space="preserve">SEXTO. </w:t>
      </w:r>
      <w:r>
        <w:rPr>
          <w:rFonts w:ascii="Arial" w:hAnsi="Arial" w:cs="Arial"/>
          <w:sz w:val="24"/>
          <w:szCs w:val="24"/>
        </w:rPr>
        <w:t xml:space="preserve">Al declararse la Nulidad Lisa y Llana del acta de infracción impugnada, procede la </w:t>
      </w:r>
      <w:r w:rsidRPr="00DF7BC2">
        <w:rPr>
          <w:rFonts w:ascii="Arial" w:hAnsi="Arial" w:cs="Arial"/>
          <w:b/>
          <w:sz w:val="24"/>
          <w:szCs w:val="24"/>
        </w:rPr>
        <w:t>devolución y entrega</w:t>
      </w:r>
      <w:r>
        <w:rPr>
          <w:rFonts w:ascii="Arial" w:hAnsi="Arial" w:cs="Arial"/>
          <w:sz w:val="24"/>
          <w:szCs w:val="24"/>
        </w:rPr>
        <w:t xml:space="preserve"> </w:t>
      </w:r>
      <w:r w:rsidRPr="005173E1">
        <w:rPr>
          <w:rFonts w:ascii="Arial" w:hAnsi="Arial" w:cs="Arial"/>
          <w:sz w:val="24"/>
          <w:szCs w:val="24"/>
        </w:rPr>
        <w:t>de</w:t>
      </w:r>
      <w:r w:rsidR="00DF7BC2">
        <w:rPr>
          <w:rFonts w:ascii="Arial" w:hAnsi="Arial" w:cs="Arial"/>
          <w:sz w:val="24"/>
          <w:szCs w:val="24"/>
        </w:rPr>
        <w:t xml:space="preserve"> la placa trasera </w:t>
      </w:r>
      <w:r w:rsidR="00D628D0">
        <w:rPr>
          <w:rFonts w:ascii="Arial" w:eastAsia="Times New Roman" w:hAnsi="Arial" w:cs="Arial"/>
          <w:bCs/>
          <w:iCs/>
          <w:caps/>
          <w:kern w:val="2"/>
          <w:sz w:val="24"/>
          <w:szCs w:val="24"/>
          <w:lang w:val="es-ES_tradnl" w:eastAsia="es-ES"/>
        </w:rPr>
        <w:t>**********</w:t>
      </w:r>
      <w:r w:rsidR="00DF7BC2">
        <w:rPr>
          <w:rFonts w:ascii="Arial" w:hAnsi="Arial" w:cs="Arial"/>
          <w:sz w:val="24"/>
          <w:szCs w:val="24"/>
        </w:rPr>
        <w:t xml:space="preserve">, misma que fue retenida por la autoridad demandada como garantía para el pago del interés fiscal, </w:t>
      </w:r>
      <w:r>
        <w:rPr>
          <w:rFonts w:ascii="Arial" w:hAnsi="Arial" w:cs="Arial"/>
          <w:color w:val="000000"/>
          <w:sz w:val="24"/>
          <w:szCs w:val="24"/>
        </w:rPr>
        <w:t>en razón de que el acto impugnado al declararse nulo, sus consecuencias también resultan nulas, por ello procede la devolución o entrega d</w:t>
      </w:r>
      <w:r w:rsidR="00DF7BC2">
        <w:rPr>
          <w:rFonts w:ascii="Arial" w:hAnsi="Arial" w:cs="Arial"/>
          <w:color w:val="000000"/>
          <w:sz w:val="24"/>
          <w:szCs w:val="24"/>
        </w:rPr>
        <w:t>e la placa trasera en cita.</w:t>
      </w:r>
    </w:p>
    <w:p w:rsidR="00963789" w:rsidRPr="007F1AD4" w:rsidRDefault="00963789" w:rsidP="00DF7BC2">
      <w:pPr>
        <w:spacing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775391" w:rsidRPr="00775391" w:rsidRDefault="00963789" w:rsidP="00775391">
      <w:pPr>
        <w:autoSpaceDE w:val="0"/>
        <w:autoSpaceDN w:val="0"/>
        <w:adjustRightInd w:val="0"/>
        <w:spacing w:before="240"/>
        <w:ind w:left="709" w:right="425"/>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E752AA" w:rsidRDefault="00E752AA" w:rsidP="00192BA7">
      <w:pPr>
        <w:spacing w:after="0" w:line="360" w:lineRule="auto"/>
        <w:ind w:right="51" w:firstLine="708"/>
        <w:jc w:val="both"/>
        <w:rPr>
          <w:rFonts w:ascii="Arial" w:hAnsi="Arial" w:cs="Arial"/>
          <w:sz w:val="24"/>
          <w:szCs w:val="24"/>
        </w:rPr>
      </w:pPr>
    </w:p>
    <w:p w:rsidR="0025463B" w:rsidRPr="00775391" w:rsidRDefault="0025463B" w:rsidP="00775391">
      <w:pPr>
        <w:spacing w:line="360" w:lineRule="auto"/>
        <w:ind w:right="51" w:firstLine="708"/>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 - - - - - - - - - - - - - - - - - - - - - - - - - - - - - - - - - - - -</w:t>
      </w:r>
      <w:r w:rsidR="00775391">
        <w:rPr>
          <w:rFonts w:ascii="Arial" w:hAnsi="Arial" w:cs="Arial"/>
          <w:sz w:val="24"/>
          <w:szCs w:val="24"/>
        </w:rPr>
        <w:t xml:space="preserve"> -</w:t>
      </w:r>
    </w:p>
    <w:p w:rsidR="00E752AA" w:rsidRDefault="00E752AA" w:rsidP="00E752AA">
      <w:pPr>
        <w:spacing w:after="0" w:line="360" w:lineRule="auto"/>
        <w:ind w:right="-1134"/>
        <w:jc w:val="center"/>
        <w:rPr>
          <w:rFonts w:ascii="Arial" w:eastAsia="Times New Roman" w:hAnsi="Arial" w:cs="Arial"/>
          <w:b/>
          <w:sz w:val="24"/>
          <w:szCs w:val="24"/>
          <w:lang w:val="es-ES_tradnl" w:eastAsia="es-ES"/>
        </w:rPr>
      </w:pPr>
    </w:p>
    <w:p w:rsidR="00E54166" w:rsidRPr="009D7854" w:rsidRDefault="0025463B" w:rsidP="00E752AA">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5463B" w:rsidRPr="009D7854" w:rsidRDefault="0025463B" w:rsidP="0025463B">
      <w:pPr>
        <w:spacing w:after="0" w:line="276" w:lineRule="auto"/>
        <w:ind w:right="-1134"/>
        <w:jc w:val="center"/>
        <w:rPr>
          <w:rFonts w:ascii="Arial" w:eastAsia="Times New Roman" w:hAnsi="Arial" w:cs="Arial"/>
          <w:b/>
          <w:sz w:val="24"/>
          <w:szCs w:val="24"/>
          <w:lang w:val="es-ES_tradnl" w:eastAsia="es-ES"/>
        </w:rPr>
      </w:pPr>
    </w:p>
    <w:p w:rsidR="0025463B" w:rsidRDefault="0025463B" w:rsidP="00E54166">
      <w:pPr>
        <w:widowControl w:val="0"/>
        <w:suppressAutoHyphens/>
        <w:spacing w:after="0"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E54166">
        <w:rPr>
          <w:rFonts w:ascii="Arial" w:eastAsia="Arial Unicode MS" w:hAnsi="Arial" w:cs="Arial"/>
          <w:kern w:val="2"/>
          <w:sz w:val="24"/>
          <w:szCs w:val="24"/>
          <w:lang w:eastAsia="ar-SA"/>
        </w:rPr>
        <w:t xml:space="preserve"> - - - - - - - - - - - - - - -</w:t>
      </w:r>
      <w:r w:rsidR="00775391">
        <w:rPr>
          <w:rFonts w:ascii="Arial" w:eastAsia="Arial Unicode MS" w:hAnsi="Arial" w:cs="Arial"/>
          <w:kern w:val="2"/>
          <w:sz w:val="24"/>
          <w:szCs w:val="24"/>
          <w:lang w:eastAsia="ar-SA"/>
        </w:rPr>
        <w:t xml:space="preserve"> -</w:t>
      </w:r>
    </w:p>
    <w:p w:rsidR="0025463B" w:rsidRDefault="0025463B" w:rsidP="00E54166">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25463B" w:rsidRDefault="0025463B" w:rsidP="00E54166">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partes quedo acreditada en autos.- - - - - -</w:t>
      </w:r>
      <w:r w:rsidR="00775391">
        <w:rPr>
          <w:rFonts w:ascii="Arial" w:eastAsia="Arial Unicode MS" w:hAnsi="Arial" w:cs="Arial"/>
          <w:kern w:val="2"/>
          <w:sz w:val="24"/>
          <w:szCs w:val="24"/>
          <w:lang w:val="es-ES_tradnl" w:eastAsia="ar-SA"/>
        </w:rPr>
        <w:t xml:space="preserve"> -</w:t>
      </w:r>
    </w:p>
    <w:p w:rsidR="0025463B" w:rsidRPr="00821C91" w:rsidRDefault="0025463B" w:rsidP="00E54166">
      <w:pPr>
        <w:widowControl w:val="0"/>
        <w:suppressAutoHyphens/>
        <w:spacing w:after="0" w:line="360" w:lineRule="auto"/>
        <w:ind w:right="51" w:firstLine="567"/>
        <w:jc w:val="both"/>
        <w:rPr>
          <w:rFonts w:ascii="Arial" w:eastAsia="Arial Unicode MS" w:hAnsi="Arial" w:cs="Arial"/>
          <w:kern w:val="2"/>
          <w:sz w:val="20"/>
          <w:szCs w:val="24"/>
          <w:lang w:val="es-ES_tradnl" w:eastAsia="ar-SA"/>
        </w:rPr>
      </w:pPr>
    </w:p>
    <w:p w:rsidR="0025463B" w:rsidRDefault="0025463B" w:rsidP="00E54166">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775391">
        <w:rPr>
          <w:rFonts w:ascii="Arial" w:hAnsi="Arial" w:cs="Arial"/>
          <w:color w:val="000000"/>
          <w:sz w:val="24"/>
          <w:szCs w:val="24"/>
        </w:rPr>
        <w:t>al con número estadístico PV-67</w:t>
      </w:r>
      <w:r>
        <w:rPr>
          <w:rFonts w:ascii="Arial" w:hAnsi="Arial" w:cs="Arial"/>
          <w:color w:val="000000"/>
          <w:sz w:val="24"/>
          <w:szCs w:val="24"/>
        </w:rPr>
        <w:t xml:space="preserve">, de la </w:t>
      </w:r>
      <w:r>
        <w:rPr>
          <w:rFonts w:ascii="Arial" w:hAnsi="Arial" w:cs="Arial"/>
          <w:color w:val="000000"/>
          <w:sz w:val="24"/>
          <w:szCs w:val="24"/>
        </w:rPr>
        <w:lastRenderedPageBreak/>
        <w:t>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 -</w:t>
      </w:r>
    </w:p>
    <w:p w:rsidR="0025463B" w:rsidRPr="005A361C" w:rsidRDefault="0025463B" w:rsidP="00E54166">
      <w:pPr>
        <w:spacing w:after="0" w:line="360" w:lineRule="auto"/>
        <w:ind w:right="51"/>
        <w:jc w:val="both"/>
        <w:rPr>
          <w:rFonts w:ascii="Arial" w:hAnsi="Arial" w:cs="Arial"/>
          <w:color w:val="000000"/>
          <w:sz w:val="24"/>
          <w:szCs w:val="24"/>
        </w:rPr>
      </w:pPr>
    </w:p>
    <w:p w:rsidR="0025463B" w:rsidRPr="006249C8" w:rsidRDefault="0025463B" w:rsidP="00775391">
      <w:pPr>
        <w:spacing w:line="360" w:lineRule="auto"/>
        <w:ind w:right="51" w:firstLine="567"/>
        <w:jc w:val="both"/>
        <w:rPr>
          <w:rFonts w:ascii="Arial" w:hAnsi="Arial" w:cs="Arial"/>
          <w:sz w:val="24"/>
          <w:szCs w:val="24"/>
          <w:lang w:eastAsia="es-ES"/>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192BA7">
        <w:rPr>
          <w:rFonts w:ascii="Arial" w:eastAsia="Times New Roman" w:hAnsi="Arial" w:cs="Arial"/>
          <w:bCs/>
          <w:iCs/>
          <w:caps/>
          <w:kern w:val="2"/>
          <w:sz w:val="24"/>
          <w:szCs w:val="24"/>
          <w:lang w:val="es-ES_tradnl" w:eastAsia="es-ES"/>
        </w:rPr>
        <w:t>**********</w:t>
      </w:r>
      <w:r w:rsidR="001D6088" w:rsidRPr="001D6088">
        <w:rPr>
          <w:rFonts w:ascii="Arial" w:hAnsi="Arial" w:cs="Arial"/>
          <w:sz w:val="24"/>
          <w:szCs w:val="24"/>
          <w:lang w:eastAsia="es-ES"/>
        </w:rPr>
        <w:t>, de</w:t>
      </w:r>
      <w:r w:rsidR="00775391">
        <w:rPr>
          <w:rFonts w:ascii="Arial" w:hAnsi="Arial" w:cs="Arial"/>
          <w:sz w:val="24"/>
          <w:szCs w:val="24"/>
          <w:lang w:eastAsia="es-ES"/>
        </w:rPr>
        <w:t xml:space="preserve"> quince de septiembre de </w:t>
      </w:r>
      <w:r w:rsidR="001D6088" w:rsidRPr="007664FA">
        <w:rPr>
          <w:rFonts w:ascii="Arial" w:hAnsi="Arial" w:cs="Arial"/>
          <w:sz w:val="24"/>
          <w:szCs w:val="24"/>
          <w:lang w:eastAsia="es-ES"/>
        </w:rPr>
        <w:t>dos mil dieciocho,</w:t>
      </w:r>
      <w:r w:rsidR="001D6088">
        <w:rPr>
          <w:rFonts w:ascii="Arial" w:hAnsi="Arial" w:cs="Arial"/>
          <w:sz w:val="24"/>
          <w:szCs w:val="24"/>
        </w:rPr>
        <w:t xml:space="preserv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775391">
        <w:rPr>
          <w:rFonts w:ascii="Arial" w:hAnsi="Arial" w:cs="Arial"/>
          <w:b/>
          <w:color w:val="000000"/>
          <w:sz w:val="24"/>
          <w:szCs w:val="24"/>
          <w:lang w:val="es-ES"/>
        </w:rPr>
        <w:t>67</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Pr>
          <w:rFonts w:ascii="Arial" w:hAnsi="Arial" w:cs="Arial"/>
          <w:b/>
          <w:color w:val="000000"/>
          <w:sz w:val="24"/>
          <w:szCs w:val="24"/>
        </w:rPr>
        <w:t>, Oaxaca,</w:t>
      </w:r>
      <w:r>
        <w:rPr>
          <w:rFonts w:ascii="Arial" w:hAnsi="Arial" w:cs="Arial"/>
          <w:color w:val="000000"/>
          <w:sz w:val="24"/>
          <w:szCs w:val="24"/>
        </w:rPr>
        <w:t xml:space="preserve"> como quedo precisado en el considerando </w:t>
      </w:r>
      <w:r w:rsidR="001D6088">
        <w:rPr>
          <w:rFonts w:ascii="Arial" w:hAnsi="Arial" w:cs="Arial"/>
          <w:color w:val="000000"/>
          <w:sz w:val="24"/>
          <w:szCs w:val="24"/>
        </w:rPr>
        <w:t>quinto</w:t>
      </w:r>
      <w:r>
        <w:rPr>
          <w:rFonts w:ascii="Arial" w:hAnsi="Arial" w:cs="Arial"/>
          <w:color w:val="000000"/>
          <w:sz w:val="24"/>
          <w:szCs w:val="24"/>
        </w:rPr>
        <w:t xml:space="preserve"> de esta sentencia.</w:t>
      </w:r>
      <w:r>
        <w:rPr>
          <w:rFonts w:ascii="Arial" w:hAnsi="Arial" w:cs="Arial"/>
          <w:sz w:val="24"/>
          <w:szCs w:val="24"/>
        </w:rPr>
        <w:t xml:space="preserve">- - - - - - - - - - - - </w:t>
      </w:r>
      <w:r w:rsidR="001D6088">
        <w:rPr>
          <w:rFonts w:ascii="Arial" w:hAnsi="Arial" w:cs="Arial"/>
          <w:sz w:val="24"/>
          <w:szCs w:val="24"/>
        </w:rPr>
        <w:t>- - - - - - - - - - - - - - - -</w:t>
      </w:r>
      <w:r w:rsidR="00775391">
        <w:rPr>
          <w:rFonts w:ascii="Arial" w:hAnsi="Arial" w:cs="Arial"/>
          <w:sz w:val="24"/>
          <w:szCs w:val="24"/>
        </w:rPr>
        <w:t xml:space="preserve"> - - - - -</w:t>
      </w:r>
    </w:p>
    <w:p w:rsidR="00775391" w:rsidRPr="00E752AA" w:rsidRDefault="0025463B" w:rsidP="00E752AA">
      <w:pPr>
        <w:spacing w:after="0" w:line="360" w:lineRule="auto"/>
        <w:ind w:right="51" w:firstLine="567"/>
        <w:jc w:val="both"/>
        <w:rPr>
          <w:rFonts w:ascii="Arial" w:hAnsi="Arial" w:cs="Arial"/>
          <w:sz w:val="24"/>
          <w:szCs w:val="24"/>
        </w:rPr>
      </w:pPr>
      <w:r>
        <w:rPr>
          <w:rFonts w:ascii="Arial" w:eastAsia="Arial Unicode MS" w:hAnsi="Arial" w:cs="Arial"/>
          <w:b/>
          <w:kern w:val="2"/>
          <w:sz w:val="24"/>
          <w:szCs w:val="24"/>
          <w:lang w:eastAsia="ar-SA"/>
        </w:rPr>
        <w:t xml:space="preserve">QUINTO. </w:t>
      </w:r>
      <w:r w:rsidR="00775391" w:rsidRPr="009A0CD2">
        <w:rPr>
          <w:rFonts w:ascii="Arial" w:hAnsi="Arial" w:cs="Arial"/>
          <w:sz w:val="24"/>
          <w:szCs w:val="24"/>
        </w:rPr>
        <w:t>En consecuencia, se ordena a</w:t>
      </w:r>
      <w:r w:rsidR="00E752AA">
        <w:rPr>
          <w:rFonts w:ascii="Arial" w:hAnsi="Arial" w:cs="Arial"/>
          <w:sz w:val="24"/>
          <w:szCs w:val="24"/>
        </w:rPr>
        <w:t xml:space="preserve"> la autoridad demandada </w:t>
      </w:r>
      <w:r w:rsidR="00E752AA">
        <w:rPr>
          <w:rFonts w:ascii="Arial" w:hAnsi="Arial" w:cs="Arial"/>
          <w:b/>
          <w:sz w:val="24"/>
          <w:szCs w:val="24"/>
          <w:lang w:val="es-ES"/>
        </w:rPr>
        <w:t>Policía Vial con número e</w:t>
      </w:r>
      <w:r w:rsidR="00E752AA" w:rsidRPr="00D83C68">
        <w:rPr>
          <w:rFonts w:ascii="Arial" w:hAnsi="Arial" w:cs="Arial"/>
          <w:b/>
          <w:sz w:val="24"/>
          <w:szCs w:val="24"/>
          <w:lang w:val="es-ES"/>
        </w:rPr>
        <w:t xml:space="preserve">stadístico </w:t>
      </w:r>
      <w:r w:rsidR="00E752AA" w:rsidRPr="00D83C68">
        <w:rPr>
          <w:rFonts w:ascii="Arial" w:hAnsi="Arial" w:cs="Arial"/>
          <w:b/>
          <w:color w:val="000000"/>
          <w:sz w:val="24"/>
          <w:szCs w:val="24"/>
          <w:lang w:val="es-ES"/>
        </w:rPr>
        <w:t>PV-</w:t>
      </w:r>
      <w:r w:rsidR="00E752AA">
        <w:rPr>
          <w:rFonts w:ascii="Arial" w:hAnsi="Arial" w:cs="Arial"/>
          <w:b/>
          <w:color w:val="000000"/>
          <w:sz w:val="24"/>
          <w:szCs w:val="24"/>
          <w:lang w:val="es-ES"/>
        </w:rPr>
        <w:t>67</w:t>
      </w:r>
      <w:r w:rsidR="00E752AA" w:rsidRPr="00D83C68">
        <w:rPr>
          <w:rFonts w:ascii="Arial" w:hAnsi="Arial" w:cs="Arial"/>
          <w:b/>
          <w:color w:val="000000"/>
          <w:sz w:val="24"/>
          <w:szCs w:val="24"/>
        </w:rPr>
        <w:t xml:space="preserve">, de la </w:t>
      </w:r>
      <w:r w:rsidR="00E752AA">
        <w:rPr>
          <w:rFonts w:ascii="Arial" w:hAnsi="Arial" w:cs="Arial"/>
          <w:b/>
          <w:color w:val="000000"/>
          <w:sz w:val="24"/>
          <w:szCs w:val="24"/>
        </w:rPr>
        <w:t xml:space="preserve">Comisaría de </w:t>
      </w:r>
      <w:r w:rsidR="00E752AA" w:rsidRPr="00D83C68">
        <w:rPr>
          <w:rFonts w:ascii="Arial" w:hAnsi="Arial" w:cs="Arial"/>
          <w:b/>
          <w:color w:val="000000"/>
          <w:sz w:val="24"/>
          <w:szCs w:val="24"/>
        </w:rPr>
        <w:t>Vialidad del Municipio de Oaxaca de Juárez</w:t>
      </w:r>
      <w:r w:rsidR="00E752AA">
        <w:rPr>
          <w:rFonts w:ascii="Arial" w:hAnsi="Arial" w:cs="Arial"/>
          <w:b/>
          <w:color w:val="000000"/>
          <w:sz w:val="24"/>
          <w:szCs w:val="24"/>
        </w:rPr>
        <w:t>, Oaxaca</w:t>
      </w:r>
      <w:r w:rsidR="00E752AA">
        <w:rPr>
          <w:rFonts w:ascii="Arial" w:hAnsi="Arial" w:cs="Arial"/>
          <w:color w:val="000000"/>
          <w:sz w:val="24"/>
          <w:szCs w:val="24"/>
        </w:rPr>
        <w:t>,</w:t>
      </w:r>
      <w:r w:rsidR="00E752AA">
        <w:rPr>
          <w:rFonts w:ascii="Arial" w:hAnsi="Arial" w:cs="Arial"/>
          <w:sz w:val="24"/>
          <w:szCs w:val="24"/>
        </w:rPr>
        <w:t xml:space="preserve"> </w:t>
      </w:r>
      <w:r w:rsidR="00775391" w:rsidRPr="009A0CD2">
        <w:rPr>
          <w:rFonts w:ascii="Arial" w:hAnsi="Arial" w:cs="Arial"/>
          <w:sz w:val="24"/>
          <w:szCs w:val="24"/>
        </w:rPr>
        <w:t>haga la devolución a</w:t>
      </w:r>
      <w:r w:rsidR="00E752AA">
        <w:rPr>
          <w:rFonts w:ascii="Arial" w:hAnsi="Arial" w:cs="Arial"/>
          <w:sz w:val="24"/>
          <w:szCs w:val="24"/>
        </w:rPr>
        <w:t xml:space="preserve"> </w:t>
      </w:r>
      <w:r w:rsidR="00192BA7">
        <w:rPr>
          <w:rFonts w:ascii="Arial" w:eastAsia="Times New Roman" w:hAnsi="Arial" w:cs="Arial"/>
          <w:bCs/>
          <w:iCs/>
          <w:caps/>
          <w:kern w:val="2"/>
          <w:sz w:val="24"/>
          <w:szCs w:val="24"/>
          <w:lang w:val="es-ES_tradnl" w:eastAsia="es-ES"/>
        </w:rPr>
        <w:t>**********</w:t>
      </w:r>
      <w:r w:rsidR="00E752AA">
        <w:rPr>
          <w:rFonts w:ascii="Arial" w:hAnsi="Arial" w:cs="Arial"/>
          <w:sz w:val="24"/>
          <w:szCs w:val="24"/>
        </w:rPr>
        <w:t xml:space="preserve">, </w:t>
      </w:r>
      <w:r w:rsidR="00775391" w:rsidRPr="009A0CD2">
        <w:rPr>
          <w:rFonts w:ascii="Arial" w:hAnsi="Arial" w:cs="Arial"/>
          <w:sz w:val="24"/>
          <w:szCs w:val="24"/>
        </w:rPr>
        <w:t xml:space="preserve">de la </w:t>
      </w:r>
      <w:r w:rsidR="00E752AA">
        <w:rPr>
          <w:rFonts w:ascii="Arial" w:hAnsi="Arial" w:cs="Arial"/>
          <w:sz w:val="24"/>
          <w:szCs w:val="24"/>
        </w:rPr>
        <w:t xml:space="preserve">placa trasera </w:t>
      </w:r>
      <w:r w:rsidR="00192BA7">
        <w:rPr>
          <w:rFonts w:ascii="Arial" w:eastAsia="Times New Roman" w:hAnsi="Arial" w:cs="Arial"/>
          <w:bCs/>
          <w:iCs/>
          <w:caps/>
          <w:kern w:val="2"/>
          <w:sz w:val="24"/>
          <w:szCs w:val="24"/>
          <w:lang w:val="es-ES_tradnl" w:eastAsia="es-ES"/>
        </w:rPr>
        <w:t>**********</w:t>
      </w:r>
      <w:r w:rsidR="00E752AA">
        <w:rPr>
          <w:rFonts w:ascii="Arial" w:hAnsi="Arial" w:cs="Arial"/>
          <w:sz w:val="24"/>
          <w:szCs w:val="24"/>
        </w:rPr>
        <w:t xml:space="preserve">, que retuvo como garantía del pago del interés fiscal, </w:t>
      </w:r>
      <w:r w:rsidR="00775391" w:rsidRPr="009A0CD2">
        <w:rPr>
          <w:rFonts w:ascii="Arial" w:hAnsi="Arial" w:cs="Arial"/>
          <w:sz w:val="24"/>
          <w:szCs w:val="24"/>
        </w:rPr>
        <w:t xml:space="preserve">como quedo precisado en el considerando </w:t>
      </w:r>
      <w:r w:rsidR="00E752AA">
        <w:rPr>
          <w:rFonts w:ascii="Arial" w:hAnsi="Arial" w:cs="Arial"/>
          <w:sz w:val="24"/>
          <w:szCs w:val="24"/>
        </w:rPr>
        <w:t>sexto de esta sentencia.</w:t>
      </w:r>
      <w:r w:rsidR="00775391">
        <w:rPr>
          <w:rFonts w:ascii="Arial" w:hAnsi="Arial" w:cs="Arial"/>
          <w:sz w:val="24"/>
          <w:szCs w:val="24"/>
        </w:rPr>
        <w:t>- - -</w:t>
      </w:r>
      <w:r w:rsidR="00E752AA">
        <w:rPr>
          <w:rFonts w:ascii="Arial" w:hAnsi="Arial" w:cs="Arial"/>
          <w:sz w:val="24"/>
          <w:szCs w:val="24"/>
        </w:rPr>
        <w:t xml:space="preserve"> - - - - -</w:t>
      </w:r>
    </w:p>
    <w:p w:rsidR="0025463B" w:rsidRPr="00775391" w:rsidRDefault="00775391" w:rsidP="00775391">
      <w:pPr>
        <w:widowControl w:val="0"/>
        <w:suppressAutoHyphens/>
        <w:spacing w:line="360" w:lineRule="auto"/>
        <w:ind w:right="51" w:firstLine="567"/>
        <w:jc w:val="both"/>
        <w:rPr>
          <w:rFonts w:ascii="Arial" w:eastAsia="Arial Unicode MS" w:hAnsi="Arial" w:cs="Arial"/>
          <w:b/>
          <w:kern w:val="2"/>
          <w:sz w:val="24"/>
          <w:szCs w:val="24"/>
          <w:lang w:eastAsia="ar-SA"/>
        </w:rPr>
      </w:pPr>
      <w:r>
        <w:rPr>
          <w:rFonts w:ascii="Arial" w:eastAsia="Arial Unicode MS" w:hAnsi="Arial" w:cs="Arial"/>
          <w:b/>
          <w:kern w:val="2"/>
          <w:sz w:val="24"/>
          <w:szCs w:val="24"/>
          <w:lang w:eastAsia="ar-SA"/>
        </w:rPr>
        <w:t xml:space="preserve">SEXTO. </w:t>
      </w:r>
      <w:r w:rsidR="0025463B">
        <w:rPr>
          <w:rFonts w:ascii="Arial" w:eastAsia="Arial Unicode MS" w:hAnsi="Arial" w:cs="Arial"/>
          <w:b/>
          <w:kern w:val="2"/>
          <w:sz w:val="24"/>
          <w:szCs w:val="24"/>
          <w:lang w:eastAsia="ar-SA"/>
        </w:rPr>
        <w:t xml:space="preserve">NOTIFÍQUESE PERSONALMENTE AL ACTOR Y POR OFICIO A LA AUTORIDAD DEMANDADA, </w:t>
      </w:r>
      <w:r w:rsidR="0025463B">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 - - - - - - - - - - - - - - - - -</w:t>
      </w:r>
      <w:r w:rsidR="00E752AA">
        <w:rPr>
          <w:rFonts w:ascii="Arial" w:eastAsia="Arial Unicode MS" w:hAnsi="Arial" w:cs="Arial"/>
          <w:kern w:val="2"/>
          <w:sz w:val="24"/>
          <w:szCs w:val="24"/>
          <w:lang w:eastAsia="ar-SA"/>
        </w:rPr>
        <w:t xml:space="preserve"> - - - - - -</w:t>
      </w:r>
    </w:p>
    <w:p w:rsidR="0025463B" w:rsidRDefault="0025463B" w:rsidP="00E54166">
      <w:pPr>
        <w:spacing w:line="360" w:lineRule="auto"/>
        <w:ind w:right="51"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w:t>
      </w:r>
      <w:r w:rsidR="001D6088">
        <w:rPr>
          <w:rFonts w:ascii="Arial" w:hAnsi="Arial" w:cs="Arial"/>
          <w:sz w:val="24"/>
          <w:szCs w:val="24"/>
        </w:rPr>
        <w:t xml:space="preserve"> de Oaxaca</w:t>
      </w:r>
      <w:r>
        <w:rPr>
          <w:rFonts w:ascii="Arial" w:hAnsi="Arial" w:cs="Arial"/>
          <w:sz w:val="24"/>
          <w:szCs w:val="24"/>
        </w:rPr>
        <w:t xml:space="preserve">, quien actúa legalmente con la Licenciada Monserrat García Altamirano, Secretaria de Acuerdos de esta Sala, quien </w:t>
      </w:r>
      <w:r w:rsidR="001D6088">
        <w:rPr>
          <w:rFonts w:ascii="Arial" w:hAnsi="Arial" w:cs="Arial"/>
          <w:sz w:val="24"/>
          <w:szCs w:val="24"/>
        </w:rPr>
        <w:t>autoriza y da fe.</w:t>
      </w:r>
      <w:r>
        <w:rPr>
          <w:rFonts w:ascii="Arial" w:hAnsi="Arial" w:cs="Arial"/>
          <w:sz w:val="24"/>
          <w:szCs w:val="24"/>
        </w:rPr>
        <w:t xml:space="preserve">- - - - - - - - - - - - - - - - - - - - - - - - - - - - </w:t>
      </w:r>
      <w:r w:rsidR="001D6088">
        <w:rPr>
          <w:rFonts w:ascii="Arial" w:hAnsi="Arial" w:cs="Arial"/>
          <w:sz w:val="24"/>
          <w:szCs w:val="24"/>
        </w:rPr>
        <w:t>- - - - - - - - - - - - - - - -</w:t>
      </w:r>
      <w:r w:rsidR="00E752AA">
        <w:rPr>
          <w:rFonts w:ascii="Arial" w:hAnsi="Arial" w:cs="Arial"/>
          <w:sz w:val="24"/>
          <w:szCs w:val="24"/>
        </w:rPr>
        <w:t xml:space="preserve"> -</w:t>
      </w:r>
    </w:p>
    <w:sectPr w:rsidR="0025463B" w:rsidSect="00192BA7">
      <w:headerReference w:type="even" r:id="rId6"/>
      <w:headerReference w:type="default" r:id="rId7"/>
      <w:headerReference w:type="first" r:id="rId8"/>
      <w:pgSz w:w="12242" w:h="20163" w:code="5"/>
      <w:pgMar w:top="1418" w:right="1185" w:bottom="1276" w:left="1985" w:header="1134"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DE" w:rsidRDefault="00B415DE" w:rsidP="000802F9">
      <w:pPr>
        <w:spacing w:after="0" w:line="240" w:lineRule="auto"/>
      </w:pPr>
      <w:r>
        <w:separator/>
      </w:r>
    </w:p>
  </w:endnote>
  <w:endnote w:type="continuationSeparator" w:id="0">
    <w:p w:rsidR="00B415DE" w:rsidRDefault="00B415DE"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DE" w:rsidRDefault="00B415DE" w:rsidP="000802F9">
      <w:pPr>
        <w:spacing w:after="0" w:line="240" w:lineRule="auto"/>
      </w:pPr>
      <w:r>
        <w:separator/>
      </w:r>
    </w:p>
  </w:footnote>
  <w:footnote w:type="continuationSeparator" w:id="0">
    <w:p w:rsidR="00B415DE" w:rsidRDefault="00B415DE"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A7" w:rsidRDefault="00192BA7">
    <w:pPr>
      <w:pStyle w:val="Encabezado"/>
    </w:pPr>
    <w:r>
      <w:rPr>
        <w:noProof/>
        <w:lang w:eastAsia="es-MX"/>
      </w:rPr>
      <mc:AlternateContent>
        <mc:Choice Requires="wps">
          <w:drawing>
            <wp:anchor distT="45720" distB="45720" distL="114300" distR="114300" simplePos="0" relativeHeight="251659776" behindDoc="0" locked="0" layoutInCell="1" allowOverlap="1" wp14:anchorId="2D6B89AA" wp14:editId="118D0D96">
              <wp:simplePos x="0" y="0"/>
              <wp:positionH relativeFrom="column">
                <wp:posOffset>-914400</wp:posOffset>
              </wp:positionH>
              <wp:positionV relativeFrom="paragraph">
                <wp:posOffset>713596</wp:posOffset>
              </wp:positionV>
              <wp:extent cx="824230" cy="1640840"/>
              <wp:effectExtent l="0" t="0" r="13970" b="1651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192BA7" w:rsidRPr="008824D9" w:rsidRDefault="00192BA7" w:rsidP="00192BA7">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89AA" id="_x0000_t202" coordsize="21600,21600" o:spt="202" path="m,l,21600r21600,l21600,xe">
              <v:stroke joinstyle="miter"/>
              <v:path gradientshapeok="t" o:connecttype="rect"/>
            </v:shapetype>
            <v:shape id="Cuadro de texto 2" o:spid="_x0000_s1026" type="#_x0000_t202" style="position:absolute;margin-left:-1in;margin-top:56.2pt;width:64.9pt;height:129.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HCKQIAAEsEAAAOAAAAZHJzL2Uyb0RvYy54bWysVNuO0zAQfUfiHyy/06ShXbpR09XSpQhp&#10;uUgLHzC1ncbC8QTbbbJ8/Y6dbomAJ0QeLE9mfHLmnHHWN0Nr2Ek5r9FWfD7LOVNWoNT2UPFvX3ev&#10;Vpz5AFaCQasq/qg8v9m8fLHuu1IV2KCRyjECsb7su4o3IXRllnnRqBb8DDtlKVmjayFQ6A6ZdNAT&#10;emuyIs+vsh6d7BwK5T29vRuTfJPw61qJ8LmuvQrMVJy4hbS6tO7jmm3WUB4cdI0WZxrwDyxa0JY+&#10;eoG6gwDs6PQfUK0WDj3WYSawzbCutVCpB+pmnv/WzUMDnUq9kDi+u8jk/x+s+HT64piW5B1nFlqy&#10;aHsE6ZBJxYIaArIiitR3vqTah46qw/AWh3ggNuy7exTfPbO4bcAe1K1z2DcKJJGcx5PZ5OiI4yPI&#10;vv+Ikr4Gx4AJaKhdGwFJE0boZNbjxSDiwQS9XBWL4jVlBKXmV4t8tUgOZlA+n+6cD+8VtixuKu5o&#10;ABI6nO59iGygfC5J7NFoudPGpMAd9lvj2AloWHbpSQ1Qk9MyY1lf8etlsRwFmOb8FCJPz98gWh1o&#10;6o1uqaVLEZRRtndWppkMoM24J8rGnnWM0o0ihmE/nH3Zo3wkRR2O0023kTYNup+c9TTZFfc/juAU&#10;Z+aDJVeu5wuSjYUULJZvCgrcNLOfZsAKgqp44GzcbkO6PlEwi7fkXq2TsNHmkcmZK01s0vt8u+KV&#10;mMap6tc/YPMEAAD//wMAUEsDBBQABgAIAAAAIQCrhqLu4QAAAAwBAAAPAAAAZHJzL2Rvd25yZXYu&#10;eG1sTI/BTsMwEETvSPyDtUhcUOskjdoQ4lQICQQ3KAiubrxNIuJ1sN00/D3LCY47M5p9U21nO4gJ&#10;fegdKUiXCQikxpmeWgVvr/eLAkSImoweHKGCbwywrc/PKl0ad6IXnHaxFVxCodQKuhjHUsrQdGh1&#10;WLoRib2D81ZHPn0rjdcnLreDzJJkLa3uiT90esS7DpvP3dEqKPLH6SM8rZ7fm/VhuI5Xm+nhyyt1&#10;eTHf3oCIOMe/MPziMzrUzLR3RzJBDAoWaZ7zmMhOmuUgOMJSBmKvYLVJCpB1Jf+PqH8AAAD//wMA&#10;UEsBAi0AFAAGAAgAAAAhALaDOJL+AAAA4QEAABMAAAAAAAAAAAAAAAAAAAAAAFtDb250ZW50X1R5&#10;cGVzXS54bWxQSwECLQAUAAYACAAAACEAOP0h/9YAAACUAQAACwAAAAAAAAAAAAAAAAAvAQAAX3Jl&#10;bHMvLnJlbHNQSwECLQAUAAYACAAAACEAOpuxwikCAABLBAAADgAAAAAAAAAAAAAAAAAuAgAAZHJz&#10;L2Uyb0RvYy54bWxQSwECLQAUAAYACAAAACEAq4ai7uEAAAAMAQAADwAAAAAAAAAAAAAAAACDBAAA&#10;ZHJzL2Rvd25yZXYueG1sUEsFBgAAAAAEAAQA8wAAAJEFAAAAAA==&#10;">
              <v:textbox>
                <w:txbxContent>
                  <w:p w:rsidR="00192BA7" w:rsidRPr="008824D9" w:rsidRDefault="00192BA7" w:rsidP="00192BA7">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BA7" w:rsidRDefault="00192BA7">
    <w:pPr>
      <w:pStyle w:val="Encabezado"/>
    </w:pPr>
    <w:r>
      <w:rPr>
        <w:noProof/>
        <w:lang w:eastAsia="es-MX"/>
      </w:rPr>
      <mc:AlternateContent>
        <mc:Choice Requires="wps">
          <w:drawing>
            <wp:anchor distT="45720" distB="45720" distL="114300" distR="114300" simplePos="0" relativeHeight="251659264" behindDoc="0" locked="0" layoutInCell="1" allowOverlap="1" wp14:anchorId="2D6B89AA" wp14:editId="118D0D96">
              <wp:simplePos x="0" y="0"/>
              <wp:positionH relativeFrom="column">
                <wp:posOffset>-1098620</wp:posOffset>
              </wp:positionH>
              <wp:positionV relativeFrom="paragraph">
                <wp:posOffset>3786676</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192BA7" w:rsidRPr="008824D9" w:rsidRDefault="00192BA7" w:rsidP="00192BA7">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B89AA" id="_x0000_t202" coordsize="21600,21600" o:spt="202" path="m,l,21600r21600,l21600,xe">
              <v:stroke joinstyle="miter"/>
              <v:path gradientshapeok="t" o:connecttype="rect"/>
            </v:shapetype>
            <v:shape id="_x0000_s1027" type="#_x0000_t202" style="position:absolute;margin-left:-86.5pt;margin-top:298.15pt;width:64.9pt;height:12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YaKgIAAFIEAAAOAAAAZHJzL2Uyb0RvYy54bWysVNuO0zAQfUfiHyy/06ShXbpR09XSpQhp&#10;uUgLHzC1ncbC8QTbbVK+nrHT7VY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H293zof3ClsWNxV3&#10;1AAJHQ73PkQ2UD6GxMc8Gi032phkuN12bRw7ADXLJn0pgWdhxrK+4tfzYj4K8FeIPH1/gmh1oK43&#10;uqWUzkFQRtneWZl6MoA2454oG3vSMUo3ihiG7ZDqlkSOGm9RHklYh2OT01DSpkH3k7OeGrzi/sce&#10;nOLMfLBUnOvpjNRjIRmz+ZuCDHfp2V56wAqCqnjgbNyuQ5qiqJvFWypirZO+T0xOlKlxk+ynIYuT&#10;cWmnqKdfweoXAAAA//8DAFBLAwQUAAYACAAAACEASpS+neMAAAAMAQAADwAAAGRycy9kb3ducmV2&#10;LnhtbEyPwU7DMBBE70j8g7VIXFDqtEmTNsSpEBKI3qCt4OombhJhr4PtpuHvWU5wXO3ozZtyMxnN&#10;RuV8b1HAfBYDU1jbpsdWwGH/FK2A+SCxkdqiEvCtPGyq66tSFo294Jsad6FlBEFfSAFdCEPBua87&#10;ZaSf2UEh/U7WGRnodC1vnLwQ3Gi+iOOMG9kjNXRyUI+dqj93ZyNglb6MH36bvL7X2Umvw10+Pn85&#10;IW5vpod7YEFN4S8Mv/qkDhU5He0ZG8+0gGieJzQmCFiuswQYRaI0WQA7En+Z5sCrkv8fUf0AAAD/&#10;/wMAUEsBAi0AFAAGAAgAAAAhALaDOJL+AAAA4QEAABMAAAAAAAAAAAAAAAAAAAAAAFtDb250ZW50&#10;X1R5cGVzXS54bWxQSwECLQAUAAYACAAAACEAOP0h/9YAAACUAQAACwAAAAAAAAAAAAAAAAAvAQAA&#10;X3JlbHMvLnJlbHNQSwECLQAUAAYACAAAACEAgTrWGioCAABSBAAADgAAAAAAAAAAAAAAAAAuAgAA&#10;ZHJzL2Uyb0RvYy54bWxQSwECLQAUAAYACAAAACEASpS+neMAAAAMAQAADwAAAAAAAAAAAAAAAACE&#10;BAAAZHJzL2Rvd25yZXYueG1sUEsFBgAAAAAEAAQA8wAAAJQFAAAAAA==&#10;">
              <v:textbox>
                <w:txbxContent>
                  <w:p w:rsidR="00192BA7" w:rsidRPr="008824D9" w:rsidRDefault="00192BA7" w:rsidP="00192BA7">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25" w:type="dxa"/>
      <w:tblInd w:w="2082" w:type="dxa"/>
      <w:tblLayout w:type="fixed"/>
      <w:tblLook w:val="04A0" w:firstRow="1" w:lastRow="0" w:firstColumn="1" w:lastColumn="0" w:noHBand="0" w:noVBand="1"/>
    </w:tblPr>
    <w:tblGrid>
      <w:gridCol w:w="2689"/>
      <w:gridCol w:w="22"/>
      <w:gridCol w:w="4414"/>
    </w:tblGrid>
    <w:tr w:rsidR="0057251E" w:rsidRPr="00481955" w:rsidTr="00A57772">
      <w:trPr>
        <w:trHeight w:val="1096"/>
      </w:trPr>
      <w:tc>
        <w:tcPr>
          <w:tcW w:w="7125" w:type="dxa"/>
          <w:gridSpan w:val="3"/>
        </w:tcPr>
        <w:p w:rsidR="0057251E" w:rsidRPr="00481955" w:rsidRDefault="0057251E" w:rsidP="00342DCC">
          <w:pPr>
            <w:pStyle w:val="Encabezado"/>
            <w:spacing w:line="276" w:lineRule="auto"/>
            <w:ind w:left="548"/>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00B42A87">
            <w:rPr>
              <w:rFonts w:ascii="Arial" w:eastAsia="Times New Roman" w:hAnsi="Arial" w:cs="Arial"/>
              <w:b/>
              <w:iCs/>
              <w:kern w:val="2"/>
              <w:sz w:val="24"/>
              <w:szCs w:val="24"/>
              <w:lang w:val="es-ES_tradnl" w:eastAsia="es-ES"/>
            </w:rPr>
            <w:t>DEL ESTADO DE OAXACA</w:t>
          </w:r>
        </w:p>
        <w:p w:rsidR="0057251E" w:rsidRPr="00481955" w:rsidRDefault="0057251E" w:rsidP="00A57772">
          <w:pPr>
            <w:tabs>
              <w:tab w:val="left" w:pos="2534"/>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57251E" w:rsidRPr="00481955" w:rsidTr="00A57772">
      <w:trPr>
        <w:trHeight w:val="655"/>
      </w:trPr>
      <w:tc>
        <w:tcPr>
          <w:tcW w:w="2711" w:type="dxa"/>
          <w:gridSpan w:val="2"/>
          <w:hideMark/>
        </w:tcPr>
        <w:p w:rsidR="0057251E" w:rsidRPr="0048195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 xml:space="preserve">juicio de </w:t>
          </w:r>
        </w:p>
        <w:p w:rsidR="0057251E" w:rsidRPr="00481955" w:rsidRDefault="0057251E" w:rsidP="000607F6">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nulidad:</w:t>
          </w:r>
        </w:p>
      </w:tc>
      <w:tc>
        <w:tcPr>
          <w:tcW w:w="4414" w:type="dxa"/>
          <w:hideMark/>
        </w:tcPr>
        <w:p w:rsidR="0057251E" w:rsidRPr="00481955" w:rsidRDefault="0057251E"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8"/>
              <w:szCs w:val="24"/>
              <w:lang w:val="es-ES_tradnl" w:eastAsia="es-ES"/>
            </w:rPr>
          </w:pPr>
          <w:r>
            <w:rPr>
              <w:rFonts w:ascii="Arial" w:eastAsia="Times New Roman" w:hAnsi="Arial" w:cs="Arial"/>
              <w:bCs/>
              <w:iCs/>
              <w:caps/>
              <w:kern w:val="2"/>
              <w:sz w:val="28"/>
              <w:szCs w:val="24"/>
              <w:lang w:val="es-ES_tradnl" w:eastAsia="es-ES"/>
            </w:rPr>
            <w:t>00</w:t>
          </w:r>
          <w:r w:rsidR="00A57772">
            <w:rPr>
              <w:rFonts w:ascii="Arial" w:eastAsia="Times New Roman" w:hAnsi="Arial" w:cs="Arial"/>
              <w:bCs/>
              <w:iCs/>
              <w:caps/>
              <w:kern w:val="2"/>
              <w:sz w:val="28"/>
              <w:szCs w:val="24"/>
              <w:lang w:val="es-ES_tradnl" w:eastAsia="es-ES"/>
            </w:rPr>
            <w:t>79</w:t>
          </w:r>
          <w:r>
            <w:rPr>
              <w:rFonts w:ascii="Arial" w:eastAsia="Times New Roman" w:hAnsi="Arial" w:cs="Arial"/>
              <w:bCs/>
              <w:iCs/>
              <w:caps/>
              <w:kern w:val="2"/>
              <w:sz w:val="28"/>
              <w:szCs w:val="24"/>
              <w:lang w:val="es-ES_tradnl" w:eastAsia="es-ES"/>
            </w:rPr>
            <w:t>/2018</w:t>
          </w:r>
        </w:p>
        <w:p w:rsidR="0057251E" w:rsidRPr="00481955" w:rsidRDefault="0057251E"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57251E" w:rsidRPr="00481955" w:rsidTr="00A57772">
      <w:trPr>
        <w:trHeight w:val="114"/>
      </w:trPr>
      <w:tc>
        <w:tcPr>
          <w:tcW w:w="2689" w:type="dxa"/>
          <w:hideMark/>
        </w:tcPr>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436" w:type="dxa"/>
          <w:gridSpan w:val="2"/>
          <w:hideMark/>
        </w:tcPr>
        <w:p w:rsidR="0057251E" w:rsidRPr="00481955" w:rsidRDefault="0068199C" w:rsidP="000802F9">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57251E" w:rsidRPr="00481955" w:rsidTr="00A57772">
      <w:trPr>
        <w:trHeight w:val="1441"/>
      </w:trPr>
      <w:tc>
        <w:tcPr>
          <w:tcW w:w="2689" w:type="dxa"/>
        </w:tcPr>
        <w:p w:rsidR="0057251E" w:rsidRPr="00481955" w:rsidRDefault="0057251E"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436" w:type="dxa"/>
          <w:gridSpan w:val="2"/>
        </w:tcPr>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POLICÍA VIAL adscrito a la comisaría de vialidad municIpal de oaxaca de juárez</w:t>
          </w:r>
          <w:r>
            <w:rPr>
              <w:rFonts w:ascii="Arial" w:eastAsia="Times New Roman" w:hAnsi="Arial" w:cs="Arial"/>
              <w:bCs/>
              <w:iCs/>
              <w:caps/>
              <w:kern w:val="2"/>
              <w:sz w:val="24"/>
              <w:szCs w:val="24"/>
              <w:lang w:val="es-ES_tradnl" w:eastAsia="es-ES"/>
            </w:rPr>
            <w:t>, OAXACA</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 xml:space="preserve">lIC. monserrat garcía </w:t>
          </w:r>
          <w:r w:rsidR="00A57772">
            <w:rPr>
              <w:rFonts w:ascii="Arial" w:eastAsia="Times New Roman" w:hAnsi="Arial" w:cs="Arial"/>
              <w:bCs/>
              <w:iCs/>
              <w:caps/>
              <w:kern w:val="2"/>
              <w:sz w:val="24"/>
              <w:szCs w:val="24"/>
              <w:lang w:val="es-ES_tradnl" w:eastAsia="es-ES"/>
            </w:rPr>
            <w:t>altamirano</w:t>
          </w:r>
        </w:p>
      </w:tc>
    </w:tr>
  </w:tbl>
  <w:p w:rsidR="0057251E" w:rsidRDefault="00192BA7" w:rsidP="00D354A0">
    <w:pPr>
      <w:pStyle w:val="Encabezado"/>
    </w:pPr>
    <w:r>
      <w:rPr>
        <w:noProof/>
        <w:lang w:eastAsia="es-MX"/>
      </w:rPr>
      <mc:AlternateContent>
        <mc:Choice Requires="wps">
          <w:drawing>
            <wp:anchor distT="45720" distB="45720" distL="114300" distR="114300" simplePos="0" relativeHeight="251657728" behindDoc="0" locked="0" layoutInCell="1" allowOverlap="1" wp14:anchorId="0BC42DF0" wp14:editId="0022F881">
              <wp:simplePos x="0" y="0"/>
              <wp:positionH relativeFrom="column">
                <wp:posOffset>-874843</wp:posOffset>
              </wp:positionH>
              <wp:positionV relativeFrom="paragraph">
                <wp:posOffset>-1610686</wp:posOffset>
              </wp:positionV>
              <wp:extent cx="824230" cy="1640840"/>
              <wp:effectExtent l="0" t="0" r="13970" b="165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192BA7" w:rsidRPr="008824D9" w:rsidRDefault="00192BA7" w:rsidP="00192BA7">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42DF0" id="_x0000_t202" coordsize="21600,21600" o:spt="202" path="m,l,21600r21600,l21600,xe">
              <v:stroke joinstyle="miter"/>
              <v:path gradientshapeok="t" o:connecttype="rect"/>
            </v:shapetype>
            <v:shape id="_x0000_s1028" type="#_x0000_t202" style="position:absolute;margin-left:-68.9pt;margin-top:-126.85pt;width:64.9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spKgIAAFIEAAAOAAAAZHJzL2Uyb0RvYy54bWysVNuO0zAQfUfiHyy/06TZdulGTVdLlyKk&#10;5SItfMDUdhoLxxNst0n5esZOt1QLvCDyYHk84+OZc2ayvB1aww7KeY224tNJzpmyAqW2u4p//bJ5&#10;teDMB7ASDFpV8aPy/Hb18sWy70pVYINGKscIxPqy7yrehNCVWeZFo1rwE+yUJWeNroVApttl0kFP&#10;6K3Jijy/znp0snMolPd0ej86+Srh17US4VNdexWYqTjlFtLq0rqNa7ZaQrlz0DVanNKAf8iiBW3p&#10;0TPUPQRge6d/g2q1cOixDhOBbYZ1rYVKNVA10/xZNY8NdCrVQuT47kyT/3+w4uPhs2NaVvyKMwst&#10;SbTeg3TIpGJBDQFZEUnqO19S7GNH0WF4gwOJnQr23QOKb55ZXDdgd+rOOewbBZKSnMab2cXVEcdH&#10;kG3/ASW9BvuACWioXRsZJE4YoZNYx7NAlAcTdLgoZsUVeQS5ptezfDFLCmZQPt3unA/vFLYsbiru&#10;qAESOhwefIjZQPkUEh/zaLTcaGOS4XbbtXHsANQsm/SlAp6FGcv6it/Mi/lIwF8h8vT9CaLVgbre&#10;6JZKOgdBGWl7a2XqyQDajHtK2dgTj5G6kcQwbIek21meLcojEetwbHIaSto06H5w1lODV9x/34NT&#10;nJn3lsS5mc6IPRaSMZu/Lshwl57tpQesIKiKB87G7TqkKYq8WbwjEWud+I1qj5mcUqbGTbSfhixO&#10;xqWdon79ClY/AQAA//8DAFBLAwQUAAYACAAAACEAji2uDeEAAAAKAQAADwAAAGRycy9kb3ducmV2&#10;LnhtbEyPzU7DMBCE70i8g7VIXFDqtClNCHEqhASiN2gruLrxNonwT7DdNLw9ywlus5rR7DfVejKa&#10;jehD76yA+SwFhrZxqretgP3uKSmAhSitktpZFPCNAdb15UUlS+XO9g3HbWwZldhQSgFdjEPJeWg6&#10;NDLM3ICWvKPzRkY6fcuVl2cqN5ov0nTFjewtfejkgI8dNp/bkxFQLF/Gj7DJXt+b1VHfxZt8fP7y&#10;QlxfTQ/3wCJO8S8Mv/iEDjUxHdzJqsC0gGSe5cQeSS1usxwYZZKC5h0ELHPgdcX/T6h/AAAA//8D&#10;AFBLAQItABQABgAIAAAAIQC2gziS/gAAAOEBAAATAAAAAAAAAAAAAAAAAAAAAABbQ29udGVudF9U&#10;eXBlc10ueG1sUEsBAi0AFAAGAAgAAAAhADj9If/WAAAAlAEAAAsAAAAAAAAAAAAAAAAALwEAAF9y&#10;ZWxzLy5yZWxzUEsBAi0AFAAGAAgAAAAhAIF3SykqAgAAUgQAAA4AAAAAAAAAAAAAAAAALgIAAGRy&#10;cy9lMm9Eb2MueG1sUEsBAi0AFAAGAAgAAAAhAI4trg3hAAAACgEAAA8AAAAAAAAAAAAAAAAAhAQA&#10;AGRycy9kb3ducmV2LnhtbFBLBQYAAAAABAAEAPMAAACSBQAAAAA=&#10;">
              <v:textbox>
                <w:txbxContent>
                  <w:p w:rsidR="00192BA7" w:rsidRPr="008824D9" w:rsidRDefault="00192BA7" w:rsidP="00192BA7">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213B5"/>
    <w:rsid w:val="00046574"/>
    <w:rsid w:val="000607F6"/>
    <w:rsid w:val="000802F9"/>
    <w:rsid w:val="000A30AF"/>
    <w:rsid w:val="0013757E"/>
    <w:rsid w:val="00185746"/>
    <w:rsid w:val="00192BA7"/>
    <w:rsid w:val="001C3BE6"/>
    <w:rsid w:val="001D6088"/>
    <w:rsid w:val="0025463B"/>
    <w:rsid w:val="002672A2"/>
    <w:rsid w:val="00286CA4"/>
    <w:rsid w:val="002901A1"/>
    <w:rsid w:val="002F3BD6"/>
    <w:rsid w:val="00331BD9"/>
    <w:rsid w:val="00342DCC"/>
    <w:rsid w:val="00352A14"/>
    <w:rsid w:val="003858E2"/>
    <w:rsid w:val="003D1382"/>
    <w:rsid w:val="003E196E"/>
    <w:rsid w:val="003E4A6C"/>
    <w:rsid w:val="004015FF"/>
    <w:rsid w:val="004F638E"/>
    <w:rsid w:val="00552029"/>
    <w:rsid w:val="005546F6"/>
    <w:rsid w:val="00555E26"/>
    <w:rsid w:val="0057251E"/>
    <w:rsid w:val="005A5EE2"/>
    <w:rsid w:val="005D62D2"/>
    <w:rsid w:val="006042A6"/>
    <w:rsid w:val="00624B6E"/>
    <w:rsid w:val="00632A90"/>
    <w:rsid w:val="00652F4A"/>
    <w:rsid w:val="00654654"/>
    <w:rsid w:val="0068199C"/>
    <w:rsid w:val="006B6C7A"/>
    <w:rsid w:val="00700293"/>
    <w:rsid w:val="007559D0"/>
    <w:rsid w:val="007664FA"/>
    <w:rsid w:val="00775391"/>
    <w:rsid w:val="007E155A"/>
    <w:rsid w:val="00800D39"/>
    <w:rsid w:val="00854298"/>
    <w:rsid w:val="0085650F"/>
    <w:rsid w:val="008813B3"/>
    <w:rsid w:val="0089415A"/>
    <w:rsid w:val="008A2436"/>
    <w:rsid w:val="008B423A"/>
    <w:rsid w:val="009260D9"/>
    <w:rsid w:val="00931791"/>
    <w:rsid w:val="00963789"/>
    <w:rsid w:val="009A4A9F"/>
    <w:rsid w:val="009A6749"/>
    <w:rsid w:val="00A3017F"/>
    <w:rsid w:val="00A3677B"/>
    <w:rsid w:val="00A57772"/>
    <w:rsid w:val="00A76AE3"/>
    <w:rsid w:val="00A92B7B"/>
    <w:rsid w:val="00AC2DC5"/>
    <w:rsid w:val="00AE3241"/>
    <w:rsid w:val="00B056F5"/>
    <w:rsid w:val="00B415DE"/>
    <w:rsid w:val="00B42A87"/>
    <w:rsid w:val="00BE237A"/>
    <w:rsid w:val="00BF055C"/>
    <w:rsid w:val="00BF3C5E"/>
    <w:rsid w:val="00C068C1"/>
    <w:rsid w:val="00C8263A"/>
    <w:rsid w:val="00CA4689"/>
    <w:rsid w:val="00D01C42"/>
    <w:rsid w:val="00D354A0"/>
    <w:rsid w:val="00D628D0"/>
    <w:rsid w:val="00DF7BC2"/>
    <w:rsid w:val="00E1085B"/>
    <w:rsid w:val="00E36B74"/>
    <w:rsid w:val="00E54166"/>
    <w:rsid w:val="00E6450B"/>
    <w:rsid w:val="00E752AA"/>
    <w:rsid w:val="00EC7ED7"/>
    <w:rsid w:val="00EE220A"/>
    <w:rsid w:val="00EF5F2F"/>
    <w:rsid w:val="00F14ACB"/>
    <w:rsid w:val="00F16DA3"/>
    <w:rsid w:val="00F54DF3"/>
    <w:rsid w:val="00F55DA4"/>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81FC2-5878-4C62-B2D0-555E53C1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7</Pages>
  <Words>2800</Words>
  <Characters>15402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TCA-Personal</cp:lastModifiedBy>
  <cp:revision>53</cp:revision>
  <dcterms:created xsi:type="dcterms:W3CDTF">2018-05-14T18:33:00Z</dcterms:created>
  <dcterms:modified xsi:type="dcterms:W3CDTF">2019-07-01T15:33:00Z</dcterms:modified>
</cp:coreProperties>
</file>