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66" w:rsidRDefault="00F873AA" w:rsidP="0012595D">
      <w:pPr>
        <w:rPr>
          <w:rFonts w:ascii="Arial" w:eastAsia="Calibri" w:hAnsi="Arial" w:cs="Arial"/>
          <w:sz w:val="26"/>
          <w:szCs w:val="26"/>
        </w:rPr>
      </w:pPr>
      <w:r>
        <w:tab/>
      </w:r>
      <w:r w:rsidR="002C2E78">
        <w:t xml:space="preserve">  </w:t>
      </w:r>
    </w:p>
    <w:p w:rsidR="008A1FF2" w:rsidRDefault="008A1FF2" w:rsidP="008A1FF2">
      <w:pPr>
        <w:ind w:left="2124"/>
        <w:jc w:val="both"/>
        <w:rPr>
          <w:rFonts w:ascii="Arial" w:hAnsi="Arial" w:cs="Arial"/>
          <w:b/>
          <w:sz w:val="26"/>
          <w:szCs w:val="26"/>
        </w:rPr>
      </w:pPr>
      <w:r w:rsidRPr="00CE05CC">
        <w:rPr>
          <w:rFonts w:ascii="Arial" w:hAnsi="Arial" w:cs="Arial"/>
          <w:b/>
          <w:sz w:val="26"/>
          <w:szCs w:val="26"/>
        </w:rPr>
        <w:t xml:space="preserve">SALA SUPERIOR DEL </w:t>
      </w:r>
      <w:r w:rsidR="00BF3FE7">
        <w:rPr>
          <w:rFonts w:ascii="Arial" w:hAnsi="Arial" w:cs="Arial"/>
          <w:b/>
          <w:sz w:val="26"/>
          <w:szCs w:val="26"/>
        </w:rPr>
        <w:t>TRIBUNAL DE JUSTICIA ADMINISTRATIVA DEL ESTADO DE OAXACA.</w:t>
      </w:r>
    </w:p>
    <w:p w:rsidR="00BF3FE7" w:rsidRPr="00CE05CC" w:rsidRDefault="00BF3FE7" w:rsidP="008A1FF2">
      <w:pPr>
        <w:ind w:left="2124"/>
        <w:jc w:val="both"/>
        <w:rPr>
          <w:rFonts w:ascii="Arial" w:hAnsi="Arial" w:cs="Arial"/>
          <w:b/>
          <w:sz w:val="26"/>
          <w:szCs w:val="26"/>
        </w:rPr>
      </w:pPr>
    </w:p>
    <w:p w:rsidR="008A1FF2" w:rsidRDefault="008A1FF2" w:rsidP="008A1FF2">
      <w:pPr>
        <w:ind w:left="2124"/>
        <w:jc w:val="both"/>
        <w:rPr>
          <w:rFonts w:ascii="Arial" w:hAnsi="Arial" w:cs="Arial"/>
          <w:b/>
          <w:sz w:val="26"/>
          <w:szCs w:val="26"/>
        </w:rPr>
      </w:pPr>
      <w:r w:rsidRPr="00CE05CC">
        <w:rPr>
          <w:rFonts w:ascii="Arial" w:hAnsi="Arial" w:cs="Arial"/>
          <w:b/>
          <w:sz w:val="26"/>
          <w:szCs w:val="26"/>
        </w:rPr>
        <w:t>RECURSO DE REVISIÓN:</w:t>
      </w:r>
      <w:r w:rsidRPr="00CE05CC">
        <w:rPr>
          <w:rFonts w:ascii="Arial" w:hAnsi="Arial" w:cs="Arial"/>
          <w:b/>
          <w:sz w:val="26"/>
          <w:szCs w:val="26"/>
        </w:rPr>
        <w:tab/>
      </w:r>
      <w:r w:rsidR="0012595D">
        <w:rPr>
          <w:rFonts w:ascii="Arial" w:hAnsi="Arial" w:cs="Arial"/>
          <w:b/>
          <w:sz w:val="26"/>
          <w:szCs w:val="26"/>
        </w:rPr>
        <w:t>751</w:t>
      </w:r>
      <w:r w:rsidRPr="00CE05CC">
        <w:rPr>
          <w:rFonts w:ascii="Arial" w:hAnsi="Arial" w:cs="Arial"/>
          <w:b/>
          <w:sz w:val="26"/>
          <w:szCs w:val="26"/>
        </w:rPr>
        <w:t>/2017</w:t>
      </w:r>
    </w:p>
    <w:p w:rsidR="00BF3FE7" w:rsidRPr="00CE05CC" w:rsidRDefault="00BF3FE7" w:rsidP="008A1FF2">
      <w:pPr>
        <w:ind w:left="2124"/>
        <w:jc w:val="both"/>
        <w:rPr>
          <w:rFonts w:ascii="Arial" w:hAnsi="Arial" w:cs="Arial"/>
          <w:b/>
          <w:sz w:val="26"/>
          <w:szCs w:val="26"/>
        </w:rPr>
      </w:pPr>
    </w:p>
    <w:p w:rsidR="008A1FF2" w:rsidRPr="00CE05CC" w:rsidRDefault="008A1FF2" w:rsidP="008A1FF2">
      <w:pPr>
        <w:ind w:left="2124"/>
        <w:jc w:val="both"/>
        <w:rPr>
          <w:rFonts w:ascii="Arial" w:hAnsi="Arial" w:cs="Arial"/>
          <w:b/>
          <w:sz w:val="26"/>
          <w:szCs w:val="26"/>
        </w:rPr>
      </w:pPr>
      <w:r w:rsidRPr="00CE05CC">
        <w:rPr>
          <w:rFonts w:ascii="Arial" w:hAnsi="Arial" w:cs="Arial"/>
          <w:b/>
          <w:sz w:val="26"/>
          <w:szCs w:val="26"/>
        </w:rPr>
        <w:t>EXPEDIENTE:</w:t>
      </w:r>
      <w:r w:rsidRPr="00CE05CC">
        <w:rPr>
          <w:rFonts w:ascii="Arial" w:hAnsi="Arial" w:cs="Arial"/>
          <w:b/>
          <w:sz w:val="26"/>
          <w:szCs w:val="26"/>
        </w:rPr>
        <w:tab/>
      </w:r>
      <w:r>
        <w:rPr>
          <w:rFonts w:ascii="Arial" w:hAnsi="Arial" w:cs="Arial"/>
          <w:b/>
          <w:sz w:val="26"/>
          <w:szCs w:val="26"/>
        </w:rPr>
        <w:t>00</w:t>
      </w:r>
      <w:r w:rsidR="0012595D">
        <w:rPr>
          <w:rFonts w:ascii="Arial" w:hAnsi="Arial" w:cs="Arial"/>
          <w:b/>
          <w:sz w:val="26"/>
          <w:szCs w:val="26"/>
        </w:rPr>
        <w:t>02</w:t>
      </w:r>
      <w:r>
        <w:rPr>
          <w:rFonts w:ascii="Arial" w:hAnsi="Arial" w:cs="Arial"/>
          <w:b/>
          <w:sz w:val="26"/>
          <w:szCs w:val="26"/>
        </w:rPr>
        <w:t>/2017</w:t>
      </w:r>
      <w:r w:rsidRPr="00CE05CC">
        <w:rPr>
          <w:rFonts w:ascii="Arial" w:hAnsi="Arial" w:cs="Arial"/>
          <w:b/>
          <w:sz w:val="26"/>
          <w:szCs w:val="26"/>
        </w:rPr>
        <w:t xml:space="preserve"> QUINTA SALA UNITARIA DE PRIMERA INSTANCIA</w:t>
      </w:r>
    </w:p>
    <w:p w:rsidR="008A1FF2" w:rsidRDefault="006531F4" w:rsidP="008A1FF2">
      <w:pPr>
        <w:spacing w:before="240"/>
        <w:ind w:left="2124"/>
        <w:jc w:val="both"/>
        <w:rPr>
          <w:rFonts w:ascii="Arial" w:hAnsi="Arial" w:cs="Arial"/>
          <w:b/>
          <w:sz w:val="26"/>
          <w:szCs w:val="26"/>
        </w:rPr>
      </w:pPr>
      <w:r>
        <w:rPr>
          <w:rFonts w:ascii="Arial" w:hAnsi="Arial" w:cs="Arial"/>
          <w:b/>
          <w:sz w:val="26"/>
          <w:szCs w:val="26"/>
        </w:rPr>
        <w:t>PONENTE: MAGISTRADO ADRIÁ</w:t>
      </w:r>
      <w:r w:rsidR="008A1FF2">
        <w:rPr>
          <w:rFonts w:ascii="Arial" w:hAnsi="Arial" w:cs="Arial"/>
          <w:b/>
          <w:sz w:val="26"/>
          <w:szCs w:val="26"/>
        </w:rPr>
        <w:t>N QUIROGA AVENDAÑO.</w:t>
      </w:r>
    </w:p>
    <w:p w:rsidR="0012595D" w:rsidRPr="00CE05CC" w:rsidRDefault="0012595D" w:rsidP="008A1FF2">
      <w:pPr>
        <w:spacing w:before="240"/>
        <w:ind w:left="2124"/>
        <w:jc w:val="both"/>
        <w:rPr>
          <w:rFonts w:ascii="Arial" w:hAnsi="Arial" w:cs="Arial"/>
          <w:b/>
          <w:sz w:val="26"/>
          <w:szCs w:val="26"/>
        </w:rPr>
      </w:pPr>
    </w:p>
    <w:p w:rsidR="006531F4" w:rsidRDefault="006531F4" w:rsidP="008A1FF2">
      <w:pPr>
        <w:spacing w:before="240" w:line="360" w:lineRule="auto"/>
        <w:jc w:val="both"/>
        <w:rPr>
          <w:rFonts w:ascii="Arial" w:hAnsi="Arial" w:cs="Arial"/>
          <w:b/>
          <w:sz w:val="26"/>
          <w:szCs w:val="26"/>
        </w:rPr>
      </w:pPr>
      <w:r>
        <w:rPr>
          <w:rFonts w:ascii="Arial" w:hAnsi="Arial" w:cs="Arial"/>
          <w:b/>
          <w:sz w:val="26"/>
          <w:szCs w:val="26"/>
        </w:rPr>
        <w:t xml:space="preserve">OAXACA DE JUÁREZ, OAXACA, CATORCE </w:t>
      </w:r>
      <w:r w:rsidR="008A1FF2" w:rsidRPr="00CE05CC">
        <w:rPr>
          <w:rFonts w:ascii="Arial" w:hAnsi="Arial" w:cs="Arial"/>
          <w:b/>
          <w:sz w:val="26"/>
          <w:szCs w:val="26"/>
        </w:rPr>
        <w:t xml:space="preserve">DE </w:t>
      </w:r>
      <w:r w:rsidR="0012595D">
        <w:rPr>
          <w:rFonts w:ascii="Arial" w:hAnsi="Arial" w:cs="Arial"/>
          <w:b/>
          <w:sz w:val="26"/>
          <w:szCs w:val="26"/>
        </w:rPr>
        <w:t>MARZO</w:t>
      </w:r>
      <w:r w:rsidR="008A1FF2" w:rsidRPr="00CE05CC">
        <w:rPr>
          <w:rFonts w:ascii="Arial" w:hAnsi="Arial" w:cs="Arial"/>
          <w:b/>
          <w:sz w:val="26"/>
          <w:szCs w:val="26"/>
        </w:rPr>
        <w:t xml:space="preserve"> DE DOS MIL DIECI</w:t>
      </w:r>
      <w:r w:rsidR="0012595D">
        <w:rPr>
          <w:rFonts w:ascii="Arial" w:hAnsi="Arial" w:cs="Arial"/>
          <w:b/>
          <w:sz w:val="26"/>
          <w:szCs w:val="26"/>
        </w:rPr>
        <w:t>NUEVE</w:t>
      </w:r>
      <w:r>
        <w:rPr>
          <w:rFonts w:ascii="Arial" w:hAnsi="Arial" w:cs="Arial"/>
          <w:b/>
          <w:sz w:val="26"/>
          <w:szCs w:val="26"/>
        </w:rPr>
        <w:t>.</w:t>
      </w:r>
    </w:p>
    <w:p w:rsidR="006531F4" w:rsidRDefault="008A1FF2" w:rsidP="006531F4">
      <w:pPr>
        <w:spacing w:before="240" w:line="360" w:lineRule="auto"/>
        <w:ind w:firstLine="708"/>
        <w:jc w:val="both"/>
        <w:rPr>
          <w:rFonts w:ascii="Arial" w:hAnsi="Arial" w:cs="Arial"/>
          <w:sz w:val="26"/>
          <w:szCs w:val="26"/>
        </w:rPr>
      </w:pPr>
      <w:r w:rsidRPr="00CE05CC">
        <w:rPr>
          <w:rFonts w:ascii="Arial" w:hAnsi="Arial" w:cs="Arial"/>
          <w:sz w:val="26"/>
          <w:szCs w:val="26"/>
        </w:rPr>
        <w:t xml:space="preserve">Por recibido el Cuaderno de Revisión </w:t>
      </w:r>
      <w:r w:rsidR="0012595D">
        <w:rPr>
          <w:rFonts w:ascii="Arial" w:hAnsi="Arial" w:cs="Arial"/>
          <w:b/>
          <w:sz w:val="26"/>
          <w:szCs w:val="26"/>
        </w:rPr>
        <w:t>751</w:t>
      </w:r>
      <w:r w:rsidRPr="00CE05CC">
        <w:rPr>
          <w:rFonts w:ascii="Arial" w:hAnsi="Arial" w:cs="Arial"/>
          <w:b/>
          <w:sz w:val="26"/>
          <w:szCs w:val="26"/>
        </w:rPr>
        <w:t>/2017</w:t>
      </w:r>
      <w:r w:rsidRPr="00CE05CC">
        <w:rPr>
          <w:rFonts w:ascii="Arial" w:hAnsi="Arial" w:cs="Arial"/>
          <w:sz w:val="26"/>
          <w:szCs w:val="26"/>
        </w:rPr>
        <w:t xml:space="preserve"> que remite la Secretaría General de Acuerdos, con motivo del recurso de revisión interpuesto por </w:t>
      </w:r>
      <w:r>
        <w:rPr>
          <w:rFonts w:ascii="Arial" w:hAnsi="Arial" w:cs="Arial"/>
          <w:b/>
          <w:sz w:val="26"/>
          <w:szCs w:val="26"/>
        </w:rPr>
        <w:t>JUDITH RAMOS SANTIAGO</w:t>
      </w:r>
      <w:r w:rsidR="00BF3FE7">
        <w:rPr>
          <w:rFonts w:ascii="Arial" w:hAnsi="Arial" w:cs="Arial"/>
          <w:b/>
          <w:sz w:val="26"/>
          <w:szCs w:val="26"/>
        </w:rPr>
        <w:t>, DIRECTORA JURÍDICA DE LA SECRETARÍ</w:t>
      </w:r>
      <w:r w:rsidRPr="00550BF5">
        <w:rPr>
          <w:rFonts w:ascii="Arial" w:hAnsi="Arial" w:cs="Arial"/>
          <w:b/>
          <w:sz w:val="26"/>
          <w:szCs w:val="26"/>
        </w:rPr>
        <w:t>A DE VIALIDAD Y TRANSPORTE DEL ESTADO DE OAXACA,</w:t>
      </w:r>
      <w:r w:rsidRPr="00CE05CC">
        <w:rPr>
          <w:rFonts w:ascii="Arial" w:hAnsi="Arial" w:cs="Arial"/>
          <w:sz w:val="26"/>
          <w:szCs w:val="26"/>
        </w:rPr>
        <w:t xml:space="preserve"> en contra de</w:t>
      </w:r>
      <w:r w:rsidR="0012595D">
        <w:rPr>
          <w:rFonts w:ascii="Arial" w:hAnsi="Arial" w:cs="Arial"/>
          <w:sz w:val="26"/>
          <w:szCs w:val="26"/>
        </w:rPr>
        <w:t xml:space="preserve"> la parte relativa del</w:t>
      </w:r>
      <w:r w:rsidRPr="00CE05CC">
        <w:rPr>
          <w:rFonts w:ascii="Arial" w:hAnsi="Arial" w:cs="Arial"/>
          <w:sz w:val="26"/>
          <w:szCs w:val="26"/>
        </w:rPr>
        <w:t xml:space="preserve"> acuerdo de </w:t>
      </w:r>
      <w:r w:rsidR="0012595D">
        <w:rPr>
          <w:rFonts w:ascii="Arial" w:hAnsi="Arial" w:cs="Arial"/>
          <w:sz w:val="26"/>
          <w:szCs w:val="26"/>
        </w:rPr>
        <w:t xml:space="preserve">10 diez </w:t>
      </w:r>
      <w:r>
        <w:rPr>
          <w:rFonts w:ascii="Arial" w:hAnsi="Arial" w:cs="Arial"/>
          <w:sz w:val="26"/>
          <w:szCs w:val="26"/>
        </w:rPr>
        <w:t xml:space="preserve"> de marzo </w:t>
      </w:r>
      <w:r w:rsidRPr="00CE05CC">
        <w:rPr>
          <w:rFonts w:ascii="Arial" w:hAnsi="Arial" w:cs="Arial"/>
          <w:sz w:val="26"/>
          <w:szCs w:val="26"/>
        </w:rPr>
        <w:t xml:space="preserve"> de 2017 dos mil diecisiete, dictado en el expediente </w:t>
      </w:r>
      <w:r>
        <w:rPr>
          <w:rFonts w:ascii="Arial" w:hAnsi="Arial" w:cs="Arial"/>
          <w:b/>
          <w:sz w:val="26"/>
          <w:szCs w:val="26"/>
        </w:rPr>
        <w:t>00</w:t>
      </w:r>
      <w:r w:rsidR="0012595D">
        <w:rPr>
          <w:rFonts w:ascii="Arial" w:hAnsi="Arial" w:cs="Arial"/>
          <w:b/>
          <w:sz w:val="26"/>
          <w:szCs w:val="26"/>
        </w:rPr>
        <w:t>02</w:t>
      </w:r>
      <w:r w:rsidRPr="00CE05CC">
        <w:rPr>
          <w:rFonts w:ascii="Arial" w:hAnsi="Arial" w:cs="Arial"/>
          <w:b/>
          <w:sz w:val="26"/>
          <w:szCs w:val="26"/>
        </w:rPr>
        <w:t xml:space="preserve">/2017 </w:t>
      </w:r>
      <w:r w:rsidRPr="00CE05CC">
        <w:rPr>
          <w:rFonts w:ascii="Arial" w:hAnsi="Arial" w:cs="Arial"/>
          <w:sz w:val="26"/>
          <w:szCs w:val="26"/>
        </w:rPr>
        <w:t xml:space="preserve">de la Quinta Sala Unitaria de Primera Instancia, relativo al juicio de nulidad promovido por </w:t>
      </w:r>
      <w:r w:rsidR="000D63F1">
        <w:rPr>
          <w:rFonts w:ascii="Arial" w:hAnsi="Arial" w:cs="Arial"/>
          <w:b/>
          <w:sz w:val="26"/>
          <w:szCs w:val="26"/>
        </w:rPr>
        <w:t>**********</w:t>
      </w:r>
      <w:r w:rsidRPr="00CE05CC">
        <w:rPr>
          <w:rFonts w:ascii="Arial" w:hAnsi="Arial" w:cs="Arial"/>
          <w:sz w:val="26"/>
          <w:szCs w:val="26"/>
        </w:rPr>
        <w:t>,</w:t>
      </w:r>
      <w:r w:rsidRPr="00CE05CC">
        <w:rPr>
          <w:rFonts w:ascii="Arial" w:hAnsi="Arial" w:cs="Arial"/>
          <w:b/>
          <w:sz w:val="26"/>
          <w:szCs w:val="26"/>
        </w:rPr>
        <w:t xml:space="preserve"> </w:t>
      </w:r>
      <w:r w:rsidRPr="00CE05CC">
        <w:rPr>
          <w:rFonts w:ascii="Arial" w:hAnsi="Arial" w:cs="Arial"/>
          <w:sz w:val="26"/>
          <w:szCs w:val="26"/>
        </w:rPr>
        <w:t xml:space="preserve">en contra del </w:t>
      </w:r>
      <w:r>
        <w:rPr>
          <w:rFonts w:ascii="Arial" w:hAnsi="Arial" w:cs="Arial"/>
          <w:b/>
          <w:sz w:val="26"/>
          <w:szCs w:val="26"/>
        </w:rPr>
        <w:t>SECRETARIO DE VIALIDAD Y TRANSP</w:t>
      </w:r>
      <w:r w:rsidR="006531F4">
        <w:rPr>
          <w:rFonts w:ascii="Arial" w:hAnsi="Arial" w:cs="Arial"/>
          <w:b/>
          <w:sz w:val="26"/>
          <w:szCs w:val="26"/>
        </w:rPr>
        <w:t xml:space="preserve"> </w:t>
      </w:r>
      <w:r>
        <w:rPr>
          <w:rFonts w:ascii="Arial" w:hAnsi="Arial" w:cs="Arial"/>
          <w:b/>
          <w:sz w:val="26"/>
          <w:szCs w:val="26"/>
        </w:rPr>
        <w:t>ORTE DEL ESTADO</w:t>
      </w:r>
      <w:r w:rsidRPr="00CE05CC">
        <w:rPr>
          <w:rFonts w:ascii="Arial" w:hAnsi="Arial" w:cs="Arial"/>
          <w:sz w:val="26"/>
          <w:szCs w:val="26"/>
        </w:rPr>
        <w:t>; por lo que con fundamento en los artículos 207 y 208 de la reformada Ley de Justicia Administrativa para el Estado de Oaxaca, se admite. En consecuencia, se procede a dictar resolución en los siguientes términos</w:t>
      </w:r>
      <w:r w:rsidRPr="0012595D">
        <w:rPr>
          <w:rFonts w:ascii="Arial" w:hAnsi="Arial" w:cs="Arial"/>
          <w:sz w:val="26"/>
          <w:szCs w:val="26"/>
        </w:rPr>
        <w:t>:</w:t>
      </w:r>
    </w:p>
    <w:p w:rsidR="006531F4" w:rsidRDefault="008A1FF2" w:rsidP="006531F4">
      <w:pPr>
        <w:spacing w:before="240" w:line="360" w:lineRule="auto"/>
        <w:ind w:firstLine="708"/>
        <w:jc w:val="center"/>
        <w:rPr>
          <w:rFonts w:ascii="Arial" w:hAnsi="Arial" w:cs="Arial"/>
          <w:b/>
          <w:bCs/>
          <w:sz w:val="26"/>
          <w:szCs w:val="26"/>
        </w:rPr>
      </w:pPr>
      <w:r w:rsidRPr="00CE05CC">
        <w:rPr>
          <w:rFonts w:ascii="Arial" w:hAnsi="Arial" w:cs="Arial"/>
          <w:b/>
          <w:bCs/>
          <w:sz w:val="26"/>
          <w:szCs w:val="26"/>
        </w:rPr>
        <w:t>R E S U L T A N D O</w:t>
      </w:r>
    </w:p>
    <w:p w:rsidR="006531F4" w:rsidRDefault="008A1FF2" w:rsidP="006531F4">
      <w:pPr>
        <w:spacing w:before="240" w:line="360" w:lineRule="auto"/>
        <w:ind w:firstLine="708"/>
        <w:jc w:val="both"/>
        <w:rPr>
          <w:rFonts w:ascii="Arial" w:hAnsi="Arial" w:cs="Arial"/>
          <w:sz w:val="26"/>
          <w:szCs w:val="26"/>
        </w:rPr>
      </w:pPr>
      <w:r w:rsidRPr="00CE05CC">
        <w:rPr>
          <w:rFonts w:ascii="Arial" w:hAnsi="Arial" w:cs="Arial"/>
          <w:b/>
          <w:bCs/>
          <w:sz w:val="26"/>
          <w:szCs w:val="26"/>
        </w:rPr>
        <w:t xml:space="preserve">PRIMERO. </w:t>
      </w:r>
      <w:r w:rsidRPr="00CE05CC">
        <w:rPr>
          <w:rFonts w:ascii="Arial" w:hAnsi="Arial" w:cs="Arial"/>
          <w:sz w:val="26"/>
          <w:szCs w:val="26"/>
        </w:rPr>
        <w:t xml:space="preserve">Inconforme con </w:t>
      </w:r>
      <w:r w:rsidR="0012595D">
        <w:rPr>
          <w:rFonts w:ascii="Arial" w:hAnsi="Arial" w:cs="Arial"/>
          <w:sz w:val="26"/>
          <w:szCs w:val="26"/>
        </w:rPr>
        <w:t>la parte relativa d</w:t>
      </w:r>
      <w:r w:rsidRPr="00CE05CC">
        <w:rPr>
          <w:rFonts w:ascii="Arial" w:hAnsi="Arial" w:cs="Arial"/>
          <w:sz w:val="26"/>
          <w:szCs w:val="26"/>
        </w:rPr>
        <w:t xml:space="preserve">el acuerdo de </w:t>
      </w:r>
      <w:r w:rsidR="0012595D">
        <w:rPr>
          <w:rFonts w:ascii="Arial" w:hAnsi="Arial" w:cs="Arial"/>
          <w:sz w:val="26"/>
          <w:szCs w:val="26"/>
        </w:rPr>
        <w:t>10 diez</w:t>
      </w:r>
      <w:r>
        <w:rPr>
          <w:rFonts w:ascii="Arial" w:hAnsi="Arial" w:cs="Arial"/>
          <w:sz w:val="26"/>
          <w:szCs w:val="26"/>
        </w:rPr>
        <w:t xml:space="preserve"> de marzo </w:t>
      </w:r>
      <w:r w:rsidRPr="00CE05CC">
        <w:rPr>
          <w:rFonts w:ascii="Arial" w:hAnsi="Arial" w:cs="Arial"/>
          <w:sz w:val="26"/>
          <w:szCs w:val="26"/>
        </w:rPr>
        <w:t>de 2017 dos mil diecisiete, dictad</w:t>
      </w:r>
      <w:r>
        <w:rPr>
          <w:rFonts w:ascii="Arial" w:hAnsi="Arial" w:cs="Arial"/>
          <w:sz w:val="26"/>
          <w:szCs w:val="26"/>
        </w:rPr>
        <w:t>o</w:t>
      </w:r>
      <w:r w:rsidRPr="00CE05CC">
        <w:rPr>
          <w:rFonts w:ascii="Arial" w:hAnsi="Arial" w:cs="Arial"/>
          <w:sz w:val="26"/>
          <w:szCs w:val="26"/>
        </w:rPr>
        <w:t xml:space="preserve"> por la Quinta Sala Unitaria de Primera Instancia, </w:t>
      </w:r>
      <w:r>
        <w:rPr>
          <w:rFonts w:ascii="Arial" w:hAnsi="Arial" w:cs="Arial"/>
          <w:b/>
          <w:sz w:val="26"/>
          <w:szCs w:val="26"/>
        </w:rPr>
        <w:t>JUDITH RAMOS SANTIAGO</w:t>
      </w:r>
      <w:r w:rsidR="00BF3FE7">
        <w:rPr>
          <w:rFonts w:ascii="Arial" w:hAnsi="Arial" w:cs="Arial"/>
          <w:b/>
          <w:sz w:val="26"/>
          <w:szCs w:val="26"/>
        </w:rPr>
        <w:t>, DIRECTORA JURÍDICA DE LA SECRETARÍ</w:t>
      </w:r>
      <w:r w:rsidRPr="00550BF5">
        <w:rPr>
          <w:rFonts w:ascii="Arial" w:hAnsi="Arial" w:cs="Arial"/>
          <w:b/>
          <w:sz w:val="26"/>
          <w:szCs w:val="26"/>
        </w:rPr>
        <w:t xml:space="preserve">A DE VIALIDAD Y </w:t>
      </w:r>
      <w:r w:rsidR="00BF3FE7" w:rsidRPr="00550BF5">
        <w:rPr>
          <w:rFonts w:ascii="Arial" w:hAnsi="Arial" w:cs="Arial"/>
          <w:b/>
          <w:sz w:val="26"/>
          <w:szCs w:val="26"/>
        </w:rPr>
        <w:t xml:space="preserve">TRANSPORTE </w:t>
      </w:r>
      <w:r w:rsidRPr="00550BF5">
        <w:rPr>
          <w:rFonts w:ascii="Arial" w:hAnsi="Arial" w:cs="Arial"/>
          <w:b/>
          <w:sz w:val="26"/>
          <w:szCs w:val="26"/>
        </w:rPr>
        <w:t>DEL ESTADO DE OAXACA</w:t>
      </w:r>
      <w:r w:rsidRPr="00CE05CC">
        <w:rPr>
          <w:rFonts w:ascii="Arial" w:hAnsi="Arial" w:cs="Arial"/>
          <w:sz w:val="26"/>
          <w:szCs w:val="26"/>
        </w:rPr>
        <w:t>,</w:t>
      </w:r>
      <w:r w:rsidRPr="00CE05CC">
        <w:rPr>
          <w:rFonts w:ascii="Arial" w:hAnsi="Arial" w:cs="Arial"/>
          <w:b/>
          <w:sz w:val="26"/>
          <w:szCs w:val="26"/>
        </w:rPr>
        <w:t xml:space="preserve"> </w:t>
      </w:r>
      <w:r w:rsidRPr="00CE05CC">
        <w:rPr>
          <w:rFonts w:ascii="Arial" w:hAnsi="Arial" w:cs="Arial"/>
          <w:sz w:val="26"/>
          <w:szCs w:val="26"/>
        </w:rPr>
        <w:t>interpuso en</w:t>
      </w:r>
      <w:r>
        <w:rPr>
          <w:rFonts w:ascii="Arial" w:hAnsi="Arial" w:cs="Arial"/>
          <w:sz w:val="26"/>
          <w:szCs w:val="26"/>
        </w:rPr>
        <w:t xml:space="preserve"> su c</w:t>
      </w:r>
      <w:r w:rsidR="006531F4">
        <w:rPr>
          <w:rFonts w:ascii="Arial" w:hAnsi="Arial" w:cs="Arial"/>
          <w:sz w:val="26"/>
          <w:szCs w:val="26"/>
        </w:rPr>
        <w:t>ontra recurso de revisión.</w:t>
      </w:r>
    </w:p>
    <w:p w:rsidR="008A1FF2" w:rsidRPr="00CE05CC" w:rsidRDefault="008A1FF2" w:rsidP="006531F4">
      <w:pPr>
        <w:spacing w:before="240" w:line="360" w:lineRule="auto"/>
        <w:ind w:firstLine="708"/>
        <w:jc w:val="both"/>
        <w:rPr>
          <w:rFonts w:ascii="Arial" w:hAnsi="Arial" w:cs="Arial"/>
          <w:sz w:val="26"/>
          <w:szCs w:val="26"/>
        </w:rPr>
      </w:pPr>
      <w:r w:rsidRPr="00CE05CC">
        <w:rPr>
          <w:rFonts w:ascii="Arial" w:hAnsi="Arial" w:cs="Arial"/>
          <w:b/>
          <w:bCs/>
          <w:sz w:val="26"/>
          <w:szCs w:val="26"/>
        </w:rPr>
        <w:t xml:space="preserve">SEGUNDO. </w:t>
      </w:r>
      <w:r w:rsidRPr="00CE05CC">
        <w:rPr>
          <w:rFonts w:ascii="Arial" w:hAnsi="Arial" w:cs="Arial"/>
          <w:sz w:val="26"/>
          <w:szCs w:val="26"/>
        </w:rPr>
        <w:t>La parte conducente del acuerdo recurrido es el siguiente:</w:t>
      </w:r>
    </w:p>
    <w:p w:rsidR="006531F4" w:rsidRDefault="00136C28" w:rsidP="006531F4">
      <w:pPr>
        <w:spacing w:before="240" w:line="360" w:lineRule="auto"/>
        <w:ind w:left="851" w:right="758"/>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w:t>
      </w:r>
      <w:r w:rsidRPr="00136C28">
        <w:rPr>
          <w:rFonts w:ascii="Arial" w:hAnsi="Arial" w:cs="Arial"/>
        </w:rPr>
        <w:t xml:space="preserve">Dada </w:t>
      </w:r>
      <w:r>
        <w:rPr>
          <w:rFonts w:ascii="Arial" w:hAnsi="Arial" w:cs="Arial"/>
        </w:rPr>
        <w:t xml:space="preserve">cuenta con el oficio número </w:t>
      </w:r>
      <w:r w:rsidR="008A1FF2">
        <w:rPr>
          <w:rFonts w:ascii="Arial" w:eastAsia="Calibri" w:hAnsi="Arial" w:cs="Arial"/>
          <w:bCs/>
          <w:color w:val="000000" w:themeColor="text1"/>
          <w:sz w:val="24"/>
          <w:szCs w:val="24"/>
        </w:rPr>
        <w:t>SEVITRA/DJ/DCAA/0</w:t>
      </w:r>
      <w:r>
        <w:rPr>
          <w:rFonts w:ascii="Arial" w:eastAsia="Calibri" w:hAnsi="Arial" w:cs="Arial"/>
          <w:bCs/>
          <w:color w:val="000000" w:themeColor="text1"/>
          <w:sz w:val="24"/>
          <w:szCs w:val="24"/>
        </w:rPr>
        <w:t>721</w:t>
      </w:r>
      <w:r w:rsidR="008A1FF2">
        <w:rPr>
          <w:rFonts w:ascii="Arial" w:eastAsia="Calibri" w:hAnsi="Arial" w:cs="Arial"/>
          <w:bCs/>
          <w:color w:val="000000" w:themeColor="text1"/>
          <w:sz w:val="24"/>
          <w:szCs w:val="24"/>
        </w:rPr>
        <w:t xml:space="preserve">/2017 de fecha </w:t>
      </w:r>
      <w:r>
        <w:rPr>
          <w:rFonts w:ascii="Arial" w:eastAsia="Calibri" w:hAnsi="Arial" w:cs="Arial"/>
          <w:bCs/>
          <w:color w:val="000000" w:themeColor="text1"/>
          <w:sz w:val="24"/>
          <w:szCs w:val="24"/>
        </w:rPr>
        <w:t xml:space="preserve">seis de marzo </w:t>
      </w:r>
      <w:r w:rsidR="008A1FF2">
        <w:rPr>
          <w:rFonts w:ascii="Arial" w:eastAsia="Calibri" w:hAnsi="Arial" w:cs="Arial"/>
          <w:bCs/>
          <w:color w:val="000000" w:themeColor="text1"/>
          <w:sz w:val="24"/>
          <w:szCs w:val="24"/>
        </w:rPr>
        <w:t xml:space="preserve"> de dos mil diecisiete</w:t>
      </w:r>
      <w:r>
        <w:rPr>
          <w:rFonts w:ascii="Arial" w:eastAsia="Calibri" w:hAnsi="Arial" w:cs="Arial"/>
          <w:bCs/>
          <w:color w:val="000000" w:themeColor="text1"/>
          <w:sz w:val="24"/>
          <w:szCs w:val="24"/>
        </w:rPr>
        <w:t xml:space="preserve"> (06/03/2017)</w:t>
      </w:r>
      <w:r w:rsidR="008A1FF2">
        <w:rPr>
          <w:rFonts w:ascii="Arial" w:eastAsia="Calibri" w:hAnsi="Arial" w:cs="Arial"/>
          <w:bCs/>
          <w:color w:val="000000" w:themeColor="text1"/>
          <w:sz w:val="24"/>
          <w:szCs w:val="24"/>
        </w:rPr>
        <w:t xml:space="preserve">, signado por Judith Ramos Santiago, quien se ostenta como Directora Jurídica de la </w:t>
      </w:r>
      <w:r w:rsidR="008A1FF2">
        <w:rPr>
          <w:rFonts w:ascii="Arial" w:eastAsia="Calibri" w:hAnsi="Arial" w:cs="Arial"/>
          <w:bCs/>
          <w:color w:val="000000" w:themeColor="text1"/>
          <w:sz w:val="24"/>
          <w:szCs w:val="24"/>
        </w:rPr>
        <w:lastRenderedPageBreak/>
        <w:t xml:space="preserve">Secretaría de Vialidad y Transporte del Estado; </w:t>
      </w:r>
      <w:r>
        <w:rPr>
          <w:rFonts w:ascii="Arial" w:eastAsia="Calibri" w:hAnsi="Arial" w:cs="Arial"/>
          <w:bCs/>
          <w:color w:val="000000" w:themeColor="text1"/>
          <w:sz w:val="24"/>
          <w:szCs w:val="24"/>
        </w:rPr>
        <w:t xml:space="preserve">en representación del Secretario de Vialidad y Transporte en el Estado, visto su contenido, y toda vez que la citada autoridad no acredita la </w:t>
      </w:r>
      <w:r w:rsidR="008A1FF2">
        <w:rPr>
          <w:rFonts w:ascii="Arial" w:eastAsia="Calibri" w:hAnsi="Arial" w:cs="Arial"/>
          <w:bCs/>
          <w:color w:val="000000" w:themeColor="text1"/>
          <w:sz w:val="24"/>
          <w:szCs w:val="24"/>
        </w:rPr>
        <w:t>personalidad con la que comparece a juicio, en razón de que el nombramiento que exhibe y la toma de protesta de fecha uno de enero del año en que se actúa (01/01/2017), si bien la nombran como Directora Jurídica, en éstos no se especifica a que dependencia se encuentra adscrita; en consecuencia, se le hace efectivo el apercibimiento decretado mediante proveído de fecha veinte de febrero del año en que se actúa</w:t>
      </w:r>
      <w:r>
        <w:rPr>
          <w:rFonts w:ascii="Arial" w:eastAsia="Calibri" w:hAnsi="Arial" w:cs="Arial"/>
          <w:bCs/>
          <w:color w:val="000000" w:themeColor="text1"/>
          <w:sz w:val="24"/>
          <w:szCs w:val="24"/>
        </w:rPr>
        <w:t xml:space="preserve"> (20/02/2017),</w:t>
      </w:r>
      <w:r w:rsidR="008A1FF2">
        <w:rPr>
          <w:rFonts w:ascii="Arial" w:eastAsia="Calibri" w:hAnsi="Arial" w:cs="Arial"/>
          <w:bCs/>
          <w:color w:val="000000" w:themeColor="text1"/>
          <w:sz w:val="24"/>
          <w:szCs w:val="24"/>
        </w:rPr>
        <w:t xml:space="preserve"> teniéndosele por </w:t>
      </w:r>
      <w:proofErr w:type="spellStart"/>
      <w:r w:rsidR="008A1FF2">
        <w:rPr>
          <w:rFonts w:ascii="Arial" w:eastAsia="Calibri" w:hAnsi="Arial" w:cs="Arial"/>
          <w:bCs/>
          <w:color w:val="000000" w:themeColor="text1"/>
          <w:sz w:val="24"/>
          <w:szCs w:val="24"/>
        </w:rPr>
        <w:t>precluído</w:t>
      </w:r>
      <w:proofErr w:type="spellEnd"/>
      <w:r w:rsidR="008A1FF2">
        <w:rPr>
          <w:rFonts w:ascii="Arial" w:eastAsia="Calibri" w:hAnsi="Arial" w:cs="Arial"/>
          <w:bCs/>
          <w:color w:val="000000" w:themeColor="text1"/>
          <w:sz w:val="24"/>
          <w:szCs w:val="24"/>
        </w:rPr>
        <w:t xml:space="preserve"> su derecho y contestando la demanda en sentido afirmati</w:t>
      </w:r>
      <w:r w:rsidR="006531F4">
        <w:rPr>
          <w:rFonts w:ascii="Arial" w:eastAsia="Calibri" w:hAnsi="Arial" w:cs="Arial"/>
          <w:bCs/>
          <w:color w:val="000000" w:themeColor="text1"/>
          <w:sz w:val="24"/>
          <w:szCs w:val="24"/>
        </w:rPr>
        <w:t>vo, salvo prueba en contrario.”</w:t>
      </w:r>
    </w:p>
    <w:p w:rsidR="006531F4" w:rsidRDefault="008A1FF2" w:rsidP="006531F4">
      <w:pPr>
        <w:widowControl w:val="0"/>
        <w:tabs>
          <w:tab w:val="left" w:pos="7938"/>
          <w:tab w:val="left" w:pos="8222"/>
        </w:tabs>
        <w:spacing w:line="360" w:lineRule="auto"/>
        <w:ind w:right="49"/>
        <w:jc w:val="center"/>
        <w:rPr>
          <w:rFonts w:ascii="Arial" w:eastAsia="Calibri" w:hAnsi="Arial" w:cs="Arial"/>
          <w:b/>
          <w:bCs/>
          <w:sz w:val="26"/>
          <w:szCs w:val="26"/>
        </w:rPr>
      </w:pPr>
      <w:r w:rsidRPr="00FB350E">
        <w:rPr>
          <w:rFonts w:ascii="Arial" w:eastAsia="Calibri" w:hAnsi="Arial" w:cs="Arial"/>
          <w:b/>
          <w:bCs/>
          <w:sz w:val="26"/>
          <w:szCs w:val="26"/>
        </w:rPr>
        <w:t>C O N S I D E R A N D O:</w:t>
      </w:r>
    </w:p>
    <w:p w:rsidR="006531F4" w:rsidRDefault="006531F4" w:rsidP="006531F4">
      <w:pPr>
        <w:widowControl w:val="0"/>
        <w:tabs>
          <w:tab w:val="left" w:pos="7938"/>
          <w:tab w:val="left" w:pos="8222"/>
        </w:tabs>
        <w:spacing w:line="360" w:lineRule="auto"/>
        <w:ind w:right="49"/>
        <w:jc w:val="center"/>
        <w:rPr>
          <w:rFonts w:ascii="Arial" w:eastAsia="Calibri" w:hAnsi="Arial" w:cs="Arial"/>
          <w:b/>
          <w:bCs/>
          <w:sz w:val="26"/>
          <w:szCs w:val="26"/>
        </w:rPr>
      </w:pPr>
    </w:p>
    <w:p w:rsidR="006531F4" w:rsidRDefault="006531F4" w:rsidP="0083556B">
      <w:pPr>
        <w:widowControl w:val="0"/>
        <w:tabs>
          <w:tab w:val="left" w:pos="7938"/>
          <w:tab w:val="left" w:pos="8222"/>
        </w:tabs>
        <w:spacing w:line="360" w:lineRule="auto"/>
        <w:ind w:right="49"/>
        <w:jc w:val="both"/>
        <w:rPr>
          <w:rFonts w:ascii="Arial" w:hAnsi="Arial" w:cs="Arial"/>
          <w:bCs/>
          <w:iCs/>
          <w:sz w:val="26"/>
          <w:szCs w:val="26"/>
        </w:rPr>
      </w:pPr>
      <w:r>
        <w:rPr>
          <w:rFonts w:ascii="Arial" w:hAnsi="Arial" w:cs="Arial"/>
          <w:b/>
          <w:bCs/>
          <w:iCs/>
          <w:sz w:val="26"/>
          <w:szCs w:val="26"/>
        </w:rPr>
        <w:t xml:space="preserve">      </w:t>
      </w:r>
      <w:r w:rsidR="008A1FF2" w:rsidRPr="00CE05CC">
        <w:rPr>
          <w:rFonts w:ascii="Arial" w:hAnsi="Arial" w:cs="Arial"/>
          <w:b/>
          <w:bCs/>
          <w:iCs/>
          <w:sz w:val="26"/>
          <w:szCs w:val="26"/>
        </w:rPr>
        <w:t xml:space="preserve">PRIMERO. </w:t>
      </w:r>
      <w:r w:rsidR="0083556B" w:rsidRPr="00E95BF9">
        <w:rPr>
          <w:rFonts w:ascii="Arial" w:hAnsi="Arial" w:cs="Arial"/>
          <w:bCs/>
          <w:iCs/>
          <w:sz w:val="26"/>
          <w:szCs w:val="26"/>
          <w:lang w:eastAsia="es-ES"/>
        </w:rPr>
        <w:t xml:space="preserve">Esta Sala Superior es competente para conocer del presente asunto, de conformidad con lo dispuesto por los artículos </w:t>
      </w:r>
      <w:r w:rsidR="0083556B">
        <w:rPr>
          <w:rFonts w:ascii="Arial" w:hAnsi="Arial" w:cs="Arial"/>
          <w:bCs/>
          <w:iCs/>
          <w:sz w:val="26"/>
          <w:szCs w:val="26"/>
          <w:lang w:eastAsia="es-ES"/>
        </w:rPr>
        <w:t xml:space="preserve">114 QUÁTER, tercer párrafo de la Constitución Política del Estado Libre y Soberano de Oaxaca, </w:t>
      </w:r>
      <w:r w:rsidR="0083556B">
        <w:rPr>
          <w:rFonts w:ascii="Arial" w:hAnsi="Arial" w:cs="Arial"/>
          <w:bCs/>
          <w:iCs/>
          <w:sz w:val="26"/>
          <w:szCs w:val="26"/>
        </w:rPr>
        <w:t>así como los diversos 86, 88, 92, 93, fracción I, 94, 201, 206 y 208 de la Ley de Justicia Administrativa para el Estado de Oaxaca, vigente hasta el 20 veinte de octubre de 2017 dos mil diecisiete,</w:t>
      </w:r>
      <w:r w:rsidR="0083556B" w:rsidRPr="006E349D">
        <w:rPr>
          <w:rFonts w:ascii="Arial" w:hAnsi="Arial" w:cs="Arial"/>
          <w:bCs/>
          <w:iCs/>
          <w:sz w:val="26"/>
          <w:szCs w:val="26"/>
        </w:rPr>
        <w:t xml:space="preserve"> </w:t>
      </w:r>
      <w:r w:rsidR="008A1FF2" w:rsidRPr="00CE05CC">
        <w:rPr>
          <w:rFonts w:ascii="Arial" w:hAnsi="Arial" w:cs="Arial"/>
          <w:bCs/>
          <w:iCs/>
          <w:sz w:val="26"/>
          <w:szCs w:val="26"/>
        </w:rPr>
        <w:t xml:space="preserve">dado que se trata de un Recurso de Revisión interpuesto en contra de la parte relativa del acuerdo de </w:t>
      </w:r>
      <w:r w:rsidR="0083556B">
        <w:rPr>
          <w:rFonts w:ascii="Arial" w:hAnsi="Arial" w:cs="Arial"/>
          <w:bCs/>
          <w:iCs/>
          <w:sz w:val="26"/>
          <w:szCs w:val="26"/>
        </w:rPr>
        <w:t>10 diez</w:t>
      </w:r>
      <w:r w:rsidR="008A1FF2">
        <w:rPr>
          <w:rFonts w:ascii="Arial" w:hAnsi="Arial" w:cs="Arial"/>
          <w:bCs/>
          <w:iCs/>
          <w:sz w:val="26"/>
          <w:szCs w:val="26"/>
        </w:rPr>
        <w:t xml:space="preserve"> de marzo </w:t>
      </w:r>
      <w:r w:rsidR="008A1FF2" w:rsidRPr="00CE05CC">
        <w:rPr>
          <w:rFonts w:ascii="Arial" w:hAnsi="Arial" w:cs="Arial"/>
          <w:bCs/>
          <w:iCs/>
          <w:sz w:val="26"/>
          <w:szCs w:val="26"/>
        </w:rPr>
        <w:t xml:space="preserve"> de 2017 dos mil diecisiete, dictado por la Quinta Sala Unitaria de Primera Instancia, en el expediente </w:t>
      </w:r>
      <w:r w:rsidR="008A1FF2">
        <w:rPr>
          <w:rFonts w:ascii="Arial" w:hAnsi="Arial" w:cs="Arial"/>
          <w:b/>
          <w:bCs/>
          <w:iCs/>
          <w:sz w:val="26"/>
          <w:szCs w:val="26"/>
        </w:rPr>
        <w:t>00</w:t>
      </w:r>
      <w:r w:rsidR="0083556B">
        <w:rPr>
          <w:rFonts w:ascii="Arial" w:hAnsi="Arial" w:cs="Arial"/>
          <w:b/>
          <w:bCs/>
          <w:iCs/>
          <w:sz w:val="26"/>
          <w:szCs w:val="26"/>
        </w:rPr>
        <w:t>02</w:t>
      </w:r>
      <w:r w:rsidR="008A1FF2" w:rsidRPr="00CE05CC">
        <w:rPr>
          <w:rFonts w:ascii="Arial" w:hAnsi="Arial" w:cs="Arial"/>
          <w:b/>
          <w:bCs/>
          <w:iCs/>
          <w:sz w:val="26"/>
          <w:szCs w:val="26"/>
        </w:rPr>
        <w:t>/2017</w:t>
      </w:r>
      <w:r w:rsidR="008A1FF2" w:rsidRPr="00CE05CC">
        <w:rPr>
          <w:rFonts w:ascii="Arial" w:hAnsi="Arial" w:cs="Arial"/>
          <w:bCs/>
          <w:iCs/>
          <w:sz w:val="26"/>
          <w:szCs w:val="26"/>
        </w:rPr>
        <w:t>.</w:t>
      </w:r>
    </w:p>
    <w:p w:rsidR="006531F4" w:rsidRDefault="006531F4" w:rsidP="0083556B">
      <w:pPr>
        <w:widowControl w:val="0"/>
        <w:tabs>
          <w:tab w:val="left" w:pos="7938"/>
          <w:tab w:val="left" w:pos="8222"/>
        </w:tabs>
        <w:spacing w:line="360" w:lineRule="auto"/>
        <w:ind w:right="49"/>
        <w:jc w:val="both"/>
        <w:rPr>
          <w:rFonts w:ascii="Arial" w:hAnsi="Arial" w:cs="Arial"/>
          <w:bCs/>
          <w:iCs/>
          <w:sz w:val="26"/>
          <w:szCs w:val="26"/>
        </w:rPr>
      </w:pPr>
    </w:p>
    <w:p w:rsidR="008A1FF2" w:rsidRDefault="006531F4" w:rsidP="0083556B">
      <w:pPr>
        <w:widowControl w:val="0"/>
        <w:tabs>
          <w:tab w:val="left" w:pos="7938"/>
          <w:tab w:val="left" w:pos="8222"/>
        </w:tabs>
        <w:spacing w:line="360" w:lineRule="auto"/>
        <w:ind w:right="49"/>
        <w:jc w:val="both"/>
        <w:rPr>
          <w:rFonts w:ascii="Arial" w:hAnsi="Arial" w:cs="Arial"/>
          <w:bCs/>
          <w:color w:val="000000"/>
          <w:sz w:val="26"/>
          <w:szCs w:val="26"/>
        </w:rPr>
      </w:pPr>
      <w:r>
        <w:rPr>
          <w:rFonts w:ascii="Arial" w:hAnsi="Arial" w:cs="Arial"/>
          <w:bCs/>
          <w:iCs/>
          <w:sz w:val="26"/>
          <w:szCs w:val="26"/>
        </w:rPr>
        <w:t xml:space="preserve">        </w:t>
      </w:r>
      <w:r w:rsidR="008A1FF2" w:rsidRPr="00CE05CC">
        <w:rPr>
          <w:rFonts w:ascii="Arial" w:hAnsi="Arial" w:cs="Arial"/>
          <w:b/>
          <w:bCs/>
          <w:sz w:val="26"/>
          <w:szCs w:val="26"/>
        </w:rPr>
        <w:t>SEGUNDO.</w:t>
      </w:r>
      <w:r w:rsidR="008A1FF2" w:rsidRPr="00CE05CC">
        <w:rPr>
          <w:rFonts w:ascii="Arial" w:hAnsi="Arial" w:cs="Arial"/>
          <w:bCs/>
          <w:sz w:val="26"/>
          <w:szCs w:val="26"/>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sidR="008A1FF2">
        <w:rPr>
          <w:rFonts w:ascii="Arial" w:hAnsi="Arial" w:cs="Arial"/>
          <w:bCs/>
          <w:sz w:val="26"/>
          <w:szCs w:val="26"/>
        </w:rPr>
        <w:t>.</w:t>
      </w:r>
      <w:r w:rsidR="008A1FF2" w:rsidRPr="00E76DC7">
        <w:rPr>
          <w:rFonts w:ascii="Arial" w:hAnsi="Arial" w:cs="Arial"/>
          <w:bCs/>
          <w:color w:val="000000"/>
          <w:sz w:val="26"/>
          <w:szCs w:val="26"/>
        </w:rPr>
        <w:t xml:space="preserve"> </w:t>
      </w:r>
      <w:r w:rsidR="008A1FF2" w:rsidRPr="00D63A6F">
        <w:rPr>
          <w:rFonts w:ascii="Arial" w:hAnsi="Arial" w:cs="Arial"/>
          <w:bCs/>
          <w:color w:val="000000"/>
          <w:sz w:val="26"/>
          <w:szCs w:val="26"/>
        </w:rPr>
        <w:t>Se invoca en apoyo, la Tesis, con número de registro</w:t>
      </w:r>
      <w:r w:rsidR="008A1FF2">
        <w:rPr>
          <w:rFonts w:ascii="Arial" w:hAnsi="Arial" w:cs="Arial"/>
          <w:bCs/>
          <w:color w:val="000000"/>
          <w:sz w:val="26"/>
          <w:szCs w:val="26"/>
        </w:rPr>
        <w:t xml:space="preserve"> 254280, publicada en la Gaceta </w:t>
      </w:r>
      <w:r w:rsidR="008A1FF2" w:rsidRPr="00D63A6F">
        <w:rPr>
          <w:rFonts w:ascii="Arial" w:hAnsi="Arial" w:cs="Arial"/>
          <w:bCs/>
          <w:color w:val="000000"/>
          <w:sz w:val="26"/>
          <w:szCs w:val="26"/>
        </w:rPr>
        <w:t>del Semanario Judicial de la Federación, Volumen 81, Sexta Parte, Séptima  Época, pagina 23, b</w:t>
      </w:r>
      <w:r w:rsidR="008A1FF2">
        <w:rPr>
          <w:rFonts w:ascii="Arial" w:hAnsi="Arial" w:cs="Arial"/>
          <w:bCs/>
          <w:color w:val="000000"/>
          <w:sz w:val="26"/>
          <w:szCs w:val="26"/>
        </w:rPr>
        <w:t>a</w:t>
      </w:r>
      <w:r>
        <w:rPr>
          <w:rFonts w:ascii="Arial" w:hAnsi="Arial" w:cs="Arial"/>
          <w:bCs/>
          <w:color w:val="000000"/>
          <w:sz w:val="26"/>
          <w:szCs w:val="26"/>
        </w:rPr>
        <w:t>jo el rubro y texto siguiente:</w:t>
      </w:r>
    </w:p>
    <w:p w:rsidR="006531F4" w:rsidRDefault="006531F4" w:rsidP="0083556B">
      <w:pPr>
        <w:widowControl w:val="0"/>
        <w:tabs>
          <w:tab w:val="left" w:pos="7938"/>
          <w:tab w:val="left" w:pos="8222"/>
        </w:tabs>
        <w:spacing w:line="360" w:lineRule="auto"/>
        <w:ind w:right="49"/>
        <w:jc w:val="both"/>
        <w:rPr>
          <w:rFonts w:ascii="Arial" w:hAnsi="Arial" w:cs="Arial"/>
          <w:bCs/>
          <w:color w:val="000000"/>
          <w:sz w:val="26"/>
          <w:szCs w:val="26"/>
        </w:rPr>
      </w:pPr>
    </w:p>
    <w:p w:rsidR="006531F4" w:rsidRDefault="008A1FF2" w:rsidP="006531F4">
      <w:pPr>
        <w:spacing w:after="120" w:line="276" w:lineRule="auto"/>
        <w:ind w:left="709" w:right="758"/>
        <w:jc w:val="both"/>
        <w:rPr>
          <w:rFonts w:ascii="Arial" w:hAnsi="Arial" w:cs="Arial"/>
          <w:bCs/>
          <w:color w:val="000000"/>
        </w:rPr>
      </w:pPr>
      <w:r w:rsidRPr="00AA0100">
        <w:rPr>
          <w:rFonts w:ascii="Arial" w:hAnsi="Arial" w:cs="Arial"/>
          <w:b/>
          <w:bCs/>
          <w:color w:val="000000"/>
        </w:rPr>
        <w:t xml:space="preserve"> “CONCEPTOS DE VIOLACIÓN. NO ES OBLIGATORIO TRANSCRIBIRLOS EN LA SENTENCIA</w:t>
      </w:r>
      <w:r w:rsidRPr="00AA0100">
        <w:rPr>
          <w:rFonts w:ascii="Arial" w:hAnsi="Arial" w:cs="Arial"/>
          <w:bCs/>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w:t>
      </w:r>
      <w:r w:rsidRPr="00AA0100">
        <w:rPr>
          <w:rFonts w:ascii="Arial" w:hAnsi="Arial" w:cs="Arial"/>
          <w:bCs/>
          <w:color w:val="000000"/>
        </w:rPr>
        <w:lastRenderedPageBreak/>
        <w:t>recurrida se advierte que el Juez de Distrito expresa las razones conducentes para desestimar los conceptos de violación hechos v</w:t>
      </w:r>
      <w:r>
        <w:rPr>
          <w:rFonts w:ascii="Arial" w:hAnsi="Arial" w:cs="Arial"/>
          <w:bCs/>
          <w:color w:val="000000"/>
        </w:rPr>
        <w:t>aler, a</w:t>
      </w:r>
      <w:r w:rsidR="006531F4">
        <w:rPr>
          <w:rFonts w:ascii="Arial" w:hAnsi="Arial" w:cs="Arial"/>
          <w:bCs/>
          <w:color w:val="000000"/>
        </w:rPr>
        <w:t>un cuando no transcritos(sic)”.</w:t>
      </w:r>
    </w:p>
    <w:p w:rsidR="006531F4" w:rsidRPr="006531F4" w:rsidRDefault="006531F4" w:rsidP="006531F4">
      <w:pPr>
        <w:spacing w:after="120" w:line="276" w:lineRule="auto"/>
        <w:ind w:left="709" w:right="758"/>
        <w:jc w:val="both"/>
        <w:rPr>
          <w:rFonts w:ascii="Arial" w:hAnsi="Arial" w:cs="Arial"/>
          <w:bCs/>
          <w:color w:val="000000"/>
        </w:rPr>
      </w:pPr>
    </w:p>
    <w:p w:rsidR="00B20E93" w:rsidRDefault="008A1FF2" w:rsidP="006531F4">
      <w:pPr>
        <w:pStyle w:val="Prrafodelista"/>
        <w:spacing w:line="360" w:lineRule="auto"/>
        <w:ind w:left="0" w:right="49" w:firstLine="708"/>
        <w:jc w:val="both"/>
        <w:rPr>
          <w:rFonts w:ascii="Arial" w:eastAsia="Calibri" w:hAnsi="Arial" w:cs="Arial"/>
          <w:bCs/>
          <w:sz w:val="26"/>
          <w:szCs w:val="26"/>
        </w:rPr>
      </w:pPr>
      <w:r w:rsidRPr="00CE05CC">
        <w:rPr>
          <w:rFonts w:ascii="Arial" w:eastAsia="Calibri" w:hAnsi="Arial" w:cs="Arial"/>
          <w:b/>
          <w:sz w:val="26"/>
          <w:szCs w:val="26"/>
        </w:rPr>
        <w:t xml:space="preserve">TERCERO. </w:t>
      </w:r>
      <w:r w:rsidR="00B20E93">
        <w:rPr>
          <w:rFonts w:ascii="Arial" w:eastAsia="Calibri" w:hAnsi="Arial" w:cs="Arial"/>
          <w:bCs/>
          <w:sz w:val="26"/>
          <w:szCs w:val="26"/>
        </w:rPr>
        <w:t>L</w:t>
      </w:r>
      <w:r>
        <w:rPr>
          <w:rFonts w:ascii="Arial" w:eastAsia="Calibri" w:hAnsi="Arial" w:cs="Arial"/>
          <w:bCs/>
          <w:sz w:val="26"/>
          <w:szCs w:val="26"/>
        </w:rPr>
        <w:t xml:space="preserve">a </w:t>
      </w:r>
      <w:r w:rsidRPr="00CE05CC">
        <w:rPr>
          <w:rFonts w:ascii="Arial" w:eastAsia="Calibri" w:hAnsi="Arial" w:cs="Arial"/>
          <w:bCs/>
          <w:sz w:val="26"/>
          <w:szCs w:val="26"/>
        </w:rPr>
        <w:t>revisionista</w:t>
      </w:r>
      <w:r>
        <w:rPr>
          <w:rFonts w:ascii="Arial" w:eastAsia="Calibri" w:hAnsi="Arial" w:cs="Arial"/>
          <w:bCs/>
          <w:sz w:val="26"/>
          <w:szCs w:val="26"/>
        </w:rPr>
        <w:t xml:space="preserve"> alega q</w:t>
      </w:r>
      <w:r w:rsidRPr="00CE05CC">
        <w:rPr>
          <w:rFonts w:ascii="Arial" w:eastAsia="Calibri" w:hAnsi="Arial" w:cs="Arial"/>
          <w:bCs/>
          <w:sz w:val="26"/>
          <w:szCs w:val="26"/>
        </w:rPr>
        <w:t>ue</w:t>
      </w:r>
      <w:r>
        <w:rPr>
          <w:rFonts w:ascii="Arial" w:eastAsia="Calibri" w:hAnsi="Arial" w:cs="Arial"/>
          <w:bCs/>
          <w:sz w:val="26"/>
          <w:szCs w:val="26"/>
        </w:rPr>
        <w:t xml:space="preserve"> </w:t>
      </w:r>
      <w:r w:rsidR="00B20E93">
        <w:rPr>
          <w:rFonts w:ascii="Arial" w:eastAsia="Calibri" w:hAnsi="Arial" w:cs="Arial"/>
          <w:bCs/>
          <w:sz w:val="26"/>
          <w:szCs w:val="26"/>
        </w:rPr>
        <w:t xml:space="preserve">le causa agravio el auto recurrido, al </w:t>
      </w:r>
      <w:r w:rsidR="00D92B98">
        <w:rPr>
          <w:rFonts w:ascii="Arial" w:eastAsia="Calibri" w:hAnsi="Arial" w:cs="Arial"/>
          <w:bCs/>
          <w:sz w:val="26"/>
          <w:szCs w:val="26"/>
        </w:rPr>
        <w:t xml:space="preserve">tener por no </w:t>
      </w:r>
      <w:r w:rsidR="00B20E93">
        <w:rPr>
          <w:rFonts w:ascii="Arial" w:eastAsia="Calibri" w:hAnsi="Arial" w:cs="Arial"/>
          <w:bCs/>
          <w:sz w:val="26"/>
          <w:szCs w:val="26"/>
        </w:rPr>
        <w:t>acredita</w:t>
      </w:r>
      <w:r w:rsidR="00D92B98">
        <w:rPr>
          <w:rFonts w:ascii="Arial" w:eastAsia="Calibri" w:hAnsi="Arial" w:cs="Arial"/>
          <w:bCs/>
          <w:sz w:val="26"/>
          <w:szCs w:val="26"/>
        </w:rPr>
        <w:t>da</w:t>
      </w:r>
      <w:r w:rsidR="00B20E93">
        <w:rPr>
          <w:rFonts w:ascii="Arial" w:eastAsia="Calibri" w:hAnsi="Arial" w:cs="Arial"/>
          <w:bCs/>
          <w:sz w:val="26"/>
          <w:szCs w:val="26"/>
        </w:rPr>
        <w:t xml:space="preserve"> debidamente su personalidad</w:t>
      </w:r>
      <w:r w:rsidR="00BB1F65">
        <w:rPr>
          <w:rFonts w:ascii="Arial" w:eastAsia="Calibri" w:hAnsi="Arial" w:cs="Arial"/>
          <w:bCs/>
          <w:sz w:val="26"/>
          <w:szCs w:val="26"/>
        </w:rPr>
        <w:t xml:space="preserve"> tenerle por contestada la demanda presentada por el actor en sentido afirmativo</w:t>
      </w:r>
      <w:r w:rsidR="008B2D72">
        <w:rPr>
          <w:rFonts w:ascii="Arial" w:eastAsia="Calibri" w:hAnsi="Arial" w:cs="Arial"/>
          <w:bCs/>
          <w:sz w:val="26"/>
          <w:szCs w:val="26"/>
        </w:rPr>
        <w:t xml:space="preserve">, pues dice que </w:t>
      </w:r>
      <w:r w:rsidR="00B20E93">
        <w:rPr>
          <w:rFonts w:ascii="Arial" w:eastAsia="Calibri" w:hAnsi="Arial" w:cs="Arial"/>
          <w:bCs/>
          <w:sz w:val="26"/>
          <w:szCs w:val="26"/>
        </w:rPr>
        <w:t>si bien es cierto</w:t>
      </w:r>
      <w:r w:rsidR="00D92B98">
        <w:rPr>
          <w:rFonts w:ascii="Arial" w:eastAsia="Calibri" w:hAnsi="Arial" w:cs="Arial"/>
          <w:bCs/>
          <w:sz w:val="26"/>
          <w:szCs w:val="26"/>
        </w:rPr>
        <w:t>,</w:t>
      </w:r>
      <w:r w:rsidR="00B20E93">
        <w:rPr>
          <w:rFonts w:ascii="Arial" w:eastAsia="Calibri" w:hAnsi="Arial" w:cs="Arial"/>
          <w:bCs/>
          <w:sz w:val="26"/>
          <w:szCs w:val="26"/>
        </w:rPr>
        <w:t xml:space="preserve"> exhibe el nombramiento y la protesta de Ley que le fue otorgado por el Secretario de Administración del Gobierno del Estado, como Directora Jurídica en donde no se especifica la dependencia a la cual está</w:t>
      </w:r>
      <w:r w:rsidR="00D92B98">
        <w:rPr>
          <w:rFonts w:ascii="Arial" w:eastAsia="Calibri" w:hAnsi="Arial" w:cs="Arial"/>
          <w:bCs/>
          <w:sz w:val="26"/>
          <w:szCs w:val="26"/>
        </w:rPr>
        <w:t xml:space="preserve"> adscrita</w:t>
      </w:r>
      <w:r w:rsidR="00B20E93">
        <w:rPr>
          <w:rFonts w:ascii="Arial" w:eastAsia="Calibri" w:hAnsi="Arial" w:cs="Arial"/>
          <w:bCs/>
          <w:sz w:val="26"/>
          <w:szCs w:val="26"/>
        </w:rPr>
        <w:t xml:space="preserve">, </w:t>
      </w:r>
      <w:r w:rsidR="008B2D72">
        <w:rPr>
          <w:rFonts w:ascii="Arial" w:eastAsia="Calibri" w:hAnsi="Arial" w:cs="Arial"/>
          <w:bCs/>
          <w:sz w:val="26"/>
          <w:szCs w:val="26"/>
        </w:rPr>
        <w:t xml:space="preserve">también es cierto que </w:t>
      </w:r>
      <w:r w:rsidR="00B20E93">
        <w:rPr>
          <w:rFonts w:ascii="Arial" w:eastAsia="Calibri" w:hAnsi="Arial" w:cs="Arial"/>
          <w:bCs/>
          <w:sz w:val="26"/>
          <w:szCs w:val="26"/>
        </w:rPr>
        <w:t>el A quo no aplicó el artículo 13 fracción III de la Ley de Justicia Administrativa</w:t>
      </w:r>
      <w:r w:rsidR="00167FF5">
        <w:rPr>
          <w:rFonts w:ascii="Arial" w:eastAsia="Calibri" w:hAnsi="Arial" w:cs="Arial"/>
          <w:bCs/>
          <w:sz w:val="26"/>
          <w:szCs w:val="26"/>
        </w:rPr>
        <w:t xml:space="preserve"> para el Estado de Oaxaca</w:t>
      </w:r>
      <w:r w:rsidR="0001699A">
        <w:rPr>
          <w:rFonts w:ascii="Arial" w:eastAsia="Calibri" w:hAnsi="Arial" w:cs="Arial"/>
          <w:bCs/>
          <w:sz w:val="26"/>
          <w:szCs w:val="26"/>
        </w:rPr>
        <w:t>, p</w:t>
      </w:r>
      <w:r w:rsidR="00BB1F65">
        <w:rPr>
          <w:rFonts w:ascii="Arial" w:eastAsia="Calibri" w:hAnsi="Arial" w:cs="Arial"/>
          <w:bCs/>
          <w:sz w:val="26"/>
          <w:szCs w:val="26"/>
        </w:rPr>
        <w:t xml:space="preserve">or lo </w:t>
      </w:r>
      <w:r w:rsidR="0001699A">
        <w:rPr>
          <w:rFonts w:ascii="Arial" w:eastAsia="Calibri" w:hAnsi="Arial" w:cs="Arial"/>
          <w:bCs/>
          <w:sz w:val="26"/>
          <w:szCs w:val="26"/>
        </w:rPr>
        <w:t>que</w:t>
      </w:r>
      <w:r w:rsidR="00BB1F65">
        <w:rPr>
          <w:rFonts w:ascii="Arial" w:eastAsia="Calibri" w:hAnsi="Arial" w:cs="Arial"/>
          <w:bCs/>
          <w:sz w:val="26"/>
          <w:szCs w:val="26"/>
        </w:rPr>
        <w:t xml:space="preserve"> r</w:t>
      </w:r>
      <w:r w:rsidR="00167FF5">
        <w:rPr>
          <w:rFonts w:ascii="Arial" w:eastAsia="Calibri" w:hAnsi="Arial" w:cs="Arial"/>
          <w:bCs/>
          <w:sz w:val="26"/>
          <w:szCs w:val="26"/>
        </w:rPr>
        <w:t>efiere</w:t>
      </w:r>
      <w:r w:rsidR="0001699A">
        <w:rPr>
          <w:rFonts w:ascii="Arial" w:eastAsia="Calibri" w:hAnsi="Arial" w:cs="Arial"/>
          <w:bCs/>
          <w:sz w:val="26"/>
          <w:szCs w:val="26"/>
        </w:rPr>
        <w:t>,</w:t>
      </w:r>
      <w:r w:rsidR="00167FF5">
        <w:rPr>
          <w:rFonts w:ascii="Arial" w:eastAsia="Calibri" w:hAnsi="Arial" w:cs="Arial"/>
          <w:bCs/>
          <w:sz w:val="26"/>
          <w:szCs w:val="26"/>
        </w:rPr>
        <w:t xml:space="preserve"> debe revocarse el auto recurrido o en su defecto modificarse</w:t>
      </w:r>
      <w:r w:rsidR="00BB1F65">
        <w:rPr>
          <w:rFonts w:ascii="Arial" w:eastAsia="Calibri" w:hAnsi="Arial" w:cs="Arial"/>
          <w:bCs/>
          <w:sz w:val="26"/>
          <w:szCs w:val="26"/>
        </w:rPr>
        <w:t>, a efecto de requerir a la demandada, en términos de ley, para que acredite debidamente su personalidad, como lo establece el artículo 149 de la ley de la materia.</w:t>
      </w:r>
    </w:p>
    <w:p w:rsidR="006531F4" w:rsidRDefault="006531F4" w:rsidP="006531F4">
      <w:pPr>
        <w:pStyle w:val="Prrafodelista"/>
        <w:spacing w:line="360" w:lineRule="auto"/>
        <w:ind w:left="0" w:right="49" w:firstLine="708"/>
        <w:jc w:val="both"/>
        <w:rPr>
          <w:rFonts w:ascii="Arial" w:eastAsia="Calibri" w:hAnsi="Arial" w:cs="Arial"/>
          <w:bCs/>
          <w:sz w:val="26"/>
          <w:szCs w:val="26"/>
        </w:rPr>
      </w:pPr>
    </w:p>
    <w:p w:rsidR="006531F4" w:rsidRDefault="00532F2D" w:rsidP="006531F4">
      <w:pPr>
        <w:pStyle w:val="Prrafodelista"/>
        <w:spacing w:line="360" w:lineRule="auto"/>
        <w:ind w:left="0" w:right="49" w:firstLine="708"/>
        <w:jc w:val="both"/>
        <w:rPr>
          <w:rFonts w:ascii="Arial" w:hAnsi="Arial" w:cs="Arial"/>
          <w:bCs/>
          <w:sz w:val="26"/>
          <w:szCs w:val="26"/>
        </w:rPr>
      </w:pPr>
      <w:r>
        <w:rPr>
          <w:rFonts w:ascii="Arial" w:hAnsi="Arial" w:cs="Arial"/>
          <w:bCs/>
          <w:sz w:val="26"/>
          <w:szCs w:val="26"/>
        </w:rPr>
        <w:t>Ahora bien, d</w:t>
      </w:r>
      <w:r w:rsidR="008A1FF2" w:rsidRPr="00783B6C">
        <w:rPr>
          <w:rFonts w:ascii="Arial" w:hAnsi="Arial" w:cs="Arial"/>
          <w:bCs/>
          <w:sz w:val="26"/>
          <w:szCs w:val="26"/>
        </w:rPr>
        <w:t>el</w:t>
      </w:r>
      <w:r w:rsidR="008A1FF2" w:rsidRPr="00CE05CC">
        <w:rPr>
          <w:rFonts w:ascii="Arial" w:hAnsi="Arial" w:cs="Arial"/>
          <w:bCs/>
          <w:sz w:val="26"/>
          <w:szCs w:val="26"/>
        </w:rPr>
        <w:t xml:space="preserve"> análisis </w:t>
      </w:r>
      <w:r>
        <w:rPr>
          <w:rFonts w:ascii="Arial" w:hAnsi="Arial" w:cs="Arial"/>
          <w:bCs/>
          <w:sz w:val="26"/>
          <w:szCs w:val="26"/>
        </w:rPr>
        <w:t xml:space="preserve">de </w:t>
      </w:r>
      <w:r w:rsidR="008A1FF2">
        <w:rPr>
          <w:rFonts w:ascii="Arial" w:hAnsi="Arial" w:cs="Arial"/>
          <w:bCs/>
          <w:sz w:val="26"/>
          <w:szCs w:val="26"/>
        </w:rPr>
        <w:t>las copias certificadas deducidas de</w:t>
      </w:r>
      <w:r w:rsidR="008A1FF2" w:rsidRPr="00CE05CC">
        <w:rPr>
          <w:rFonts w:ascii="Arial" w:hAnsi="Arial" w:cs="Arial"/>
          <w:bCs/>
          <w:sz w:val="26"/>
          <w:szCs w:val="26"/>
        </w:rPr>
        <w:t xml:space="preserve">l expediente </w:t>
      </w:r>
      <w:r w:rsidR="008A1FF2">
        <w:rPr>
          <w:rFonts w:ascii="Arial" w:hAnsi="Arial" w:cs="Arial"/>
          <w:bCs/>
          <w:sz w:val="26"/>
          <w:szCs w:val="26"/>
        </w:rPr>
        <w:t xml:space="preserve">de primera instancia, que fueron remitidas para la resolución del presente recurso de revisión, a las que se les concede </w:t>
      </w:r>
      <w:r w:rsidR="008A1FF2" w:rsidRPr="00CE05CC">
        <w:rPr>
          <w:rFonts w:ascii="Arial" w:hAnsi="Arial" w:cs="Arial"/>
          <w:bCs/>
          <w:sz w:val="26"/>
          <w:szCs w:val="26"/>
        </w:rPr>
        <w:t xml:space="preserve">pleno valor probatorio </w:t>
      </w:r>
      <w:r w:rsidR="008A1FF2">
        <w:rPr>
          <w:rFonts w:ascii="Arial" w:hAnsi="Arial" w:cs="Arial"/>
          <w:bCs/>
          <w:sz w:val="26"/>
          <w:szCs w:val="26"/>
        </w:rPr>
        <w:t xml:space="preserve">de conformidad con lo dispuesto por </w:t>
      </w:r>
      <w:r w:rsidR="008A1FF2" w:rsidRPr="00CE05CC">
        <w:rPr>
          <w:rFonts w:ascii="Arial" w:hAnsi="Arial" w:cs="Arial"/>
          <w:bCs/>
          <w:sz w:val="26"/>
          <w:szCs w:val="26"/>
        </w:rPr>
        <w:t>el artículo 173 fracción I de la Ley de Justicia Administrativa para el Estado de Oaxaca, por tra</w:t>
      </w:r>
      <w:r w:rsidR="008A1FF2">
        <w:rPr>
          <w:rFonts w:ascii="Arial" w:hAnsi="Arial" w:cs="Arial"/>
          <w:bCs/>
          <w:sz w:val="26"/>
          <w:szCs w:val="26"/>
        </w:rPr>
        <w:t xml:space="preserve">tarse de actuaciones judiciales, </w:t>
      </w:r>
      <w:r w:rsidR="008A1FF2" w:rsidRPr="00CE05CC">
        <w:rPr>
          <w:rFonts w:ascii="Arial" w:hAnsi="Arial" w:cs="Arial"/>
          <w:bCs/>
          <w:sz w:val="26"/>
          <w:szCs w:val="26"/>
        </w:rPr>
        <w:t xml:space="preserve">se </w:t>
      </w:r>
      <w:r w:rsidR="008A1FF2">
        <w:rPr>
          <w:rFonts w:ascii="Arial" w:hAnsi="Arial" w:cs="Arial"/>
          <w:bCs/>
          <w:sz w:val="26"/>
          <w:szCs w:val="26"/>
        </w:rPr>
        <w:t xml:space="preserve">obtiene la copia certificada </w:t>
      </w:r>
      <w:r w:rsidR="008A1FF2" w:rsidRPr="00CE05CC">
        <w:rPr>
          <w:rFonts w:ascii="Arial" w:hAnsi="Arial" w:cs="Arial"/>
          <w:bCs/>
          <w:sz w:val="26"/>
          <w:szCs w:val="26"/>
        </w:rPr>
        <w:t xml:space="preserve">de nombramiento </w:t>
      </w:r>
      <w:r w:rsidR="008A1FF2">
        <w:rPr>
          <w:rFonts w:ascii="Arial" w:hAnsi="Arial" w:cs="Arial"/>
          <w:bCs/>
          <w:sz w:val="26"/>
          <w:szCs w:val="26"/>
        </w:rPr>
        <w:t>expedido a nombre de JUDITH RAMOS SANTIAGO, como DIRECTORA JURÍDICA.(Fo</w:t>
      </w:r>
      <w:r>
        <w:rPr>
          <w:rFonts w:ascii="Arial" w:hAnsi="Arial" w:cs="Arial"/>
          <w:bCs/>
          <w:sz w:val="26"/>
          <w:szCs w:val="26"/>
        </w:rPr>
        <w:t>ja</w:t>
      </w:r>
      <w:r w:rsidR="008A1FF2">
        <w:rPr>
          <w:rFonts w:ascii="Arial" w:hAnsi="Arial" w:cs="Arial"/>
          <w:bCs/>
          <w:sz w:val="26"/>
          <w:szCs w:val="26"/>
        </w:rPr>
        <w:t xml:space="preserve"> </w:t>
      </w:r>
      <w:r>
        <w:rPr>
          <w:rFonts w:ascii="Arial" w:hAnsi="Arial" w:cs="Arial"/>
          <w:bCs/>
          <w:sz w:val="26"/>
          <w:szCs w:val="26"/>
        </w:rPr>
        <w:t>64</w:t>
      </w:r>
      <w:r w:rsidR="008A1FF2">
        <w:rPr>
          <w:rFonts w:ascii="Arial" w:hAnsi="Arial" w:cs="Arial"/>
          <w:bCs/>
          <w:sz w:val="26"/>
          <w:szCs w:val="26"/>
        </w:rPr>
        <w:t>).</w:t>
      </w:r>
    </w:p>
    <w:p w:rsidR="006531F4" w:rsidRDefault="006531F4" w:rsidP="006531F4">
      <w:pPr>
        <w:pStyle w:val="Prrafodelista"/>
        <w:spacing w:line="360" w:lineRule="auto"/>
        <w:ind w:left="0" w:right="49" w:firstLine="708"/>
        <w:jc w:val="both"/>
        <w:rPr>
          <w:rFonts w:ascii="Arial" w:hAnsi="Arial" w:cs="Arial"/>
          <w:bCs/>
          <w:sz w:val="26"/>
          <w:szCs w:val="26"/>
        </w:rPr>
      </w:pPr>
    </w:p>
    <w:p w:rsidR="006531F4" w:rsidRDefault="008A1FF2" w:rsidP="006531F4">
      <w:pPr>
        <w:pStyle w:val="Prrafodelista"/>
        <w:spacing w:line="360" w:lineRule="auto"/>
        <w:ind w:left="0" w:right="49" w:firstLine="708"/>
        <w:jc w:val="both"/>
        <w:rPr>
          <w:rFonts w:ascii="Arial" w:hAnsi="Arial" w:cs="Arial"/>
          <w:bCs/>
          <w:sz w:val="26"/>
          <w:szCs w:val="26"/>
        </w:rPr>
      </w:pPr>
      <w:r>
        <w:rPr>
          <w:rFonts w:ascii="Arial" w:hAnsi="Arial" w:cs="Arial"/>
          <w:bCs/>
          <w:sz w:val="26"/>
          <w:szCs w:val="26"/>
        </w:rPr>
        <w:t>A</w:t>
      </w:r>
      <w:r w:rsidR="00532F2D">
        <w:rPr>
          <w:rFonts w:ascii="Arial" w:hAnsi="Arial" w:cs="Arial"/>
          <w:bCs/>
          <w:sz w:val="26"/>
          <w:szCs w:val="26"/>
        </w:rPr>
        <w:t>sí</w:t>
      </w:r>
      <w:r>
        <w:rPr>
          <w:rFonts w:ascii="Arial" w:hAnsi="Arial" w:cs="Arial"/>
          <w:bCs/>
          <w:sz w:val="26"/>
          <w:szCs w:val="26"/>
        </w:rPr>
        <w:t>, del examen al contenido de dicha documental, se de</w:t>
      </w:r>
      <w:r w:rsidR="006531F4">
        <w:rPr>
          <w:rFonts w:ascii="Arial" w:hAnsi="Arial" w:cs="Arial"/>
          <w:bCs/>
          <w:sz w:val="26"/>
          <w:szCs w:val="26"/>
        </w:rPr>
        <w:t>stacan los siguientes textos:</w:t>
      </w:r>
    </w:p>
    <w:p w:rsidR="006531F4" w:rsidRDefault="006531F4" w:rsidP="006531F4">
      <w:pPr>
        <w:pStyle w:val="Prrafodelista"/>
        <w:spacing w:line="360" w:lineRule="auto"/>
        <w:ind w:left="0" w:right="49" w:firstLine="708"/>
        <w:jc w:val="both"/>
        <w:rPr>
          <w:rFonts w:ascii="Arial" w:hAnsi="Arial" w:cs="Arial"/>
          <w:bCs/>
          <w:sz w:val="26"/>
          <w:szCs w:val="26"/>
        </w:rPr>
      </w:pPr>
    </w:p>
    <w:p w:rsidR="006531F4" w:rsidRDefault="006531F4" w:rsidP="006531F4">
      <w:pPr>
        <w:pStyle w:val="Prrafodelista"/>
        <w:spacing w:line="360" w:lineRule="auto"/>
        <w:ind w:left="0" w:right="49" w:firstLine="708"/>
        <w:jc w:val="both"/>
        <w:rPr>
          <w:rFonts w:ascii="Arial" w:hAnsi="Arial" w:cs="Arial"/>
          <w:bCs/>
          <w:sz w:val="26"/>
          <w:szCs w:val="26"/>
        </w:rPr>
      </w:pPr>
      <w:r>
        <w:rPr>
          <w:rFonts w:ascii="Arial" w:hAnsi="Arial" w:cs="Arial"/>
          <w:bCs/>
          <w:sz w:val="26"/>
          <w:szCs w:val="26"/>
        </w:rPr>
        <w:t xml:space="preserve">En la parte de frente dice: </w:t>
      </w:r>
    </w:p>
    <w:p w:rsidR="006531F4" w:rsidRDefault="006531F4" w:rsidP="006531F4">
      <w:pPr>
        <w:pStyle w:val="Prrafodelista"/>
        <w:spacing w:line="360" w:lineRule="auto"/>
        <w:ind w:left="0" w:right="49" w:firstLine="708"/>
        <w:jc w:val="both"/>
        <w:rPr>
          <w:rFonts w:ascii="Arial" w:hAnsi="Arial" w:cs="Arial"/>
          <w:bCs/>
          <w:sz w:val="26"/>
          <w:szCs w:val="26"/>
        </w:rPr>
      </w:pPr>
    </w:p>
    <w:p w:rsidR="008A1FF2" w:rsidRPr="00B025AE" w:rsidRDefault="006531F4" w:rsidP="008A1FF2">
      <w:pPr>
        <w:pStyle w:val="Sinespaciado"/>
        <w:ind w:firstLine="1134"/>
        <w:jc w:val="both"/>
        <w:rPr>
          <w:rFonts w:ascii="Arial" w:hAnsi="Arial" w:cs="Arial"/>
          <w:b/>
          <w:bCs/>
          <w:i/>
          <w:sz w:val="24"/>
          <w:szCs w:val="24"/>
          <w:lang w:val="es-MX"/>
        </w:rPr>
      </w:pPr>
      <w:r>
        <w:rPr>
          <w:rFonts w:ascii="Arial" w:hAnsi="Arial" w:cs="Arial"/>
          <w:bCs/>
          <w:sz w:val="26"/>
          <w:szCs w:val="26"/>
          <w:lang w:val="es-MX"/>
        </w:rPr>
        <w:t xml:space="preserve"> </w:t>
      </w:r>
      <w:r w:rsidR="008A1FF2">
        <w:rPr>
          <w:rFonts w:ascii="Arial" w:hAnsi="Arial" w:cs="Arial"/>
          <w:bCs/>
          <w:sz w:val="26"/>
          <w:szCs w:val="26"/>
          <w:lang w:val="es-MX"/>
        </w:rPr>
        <w:t>“</w:t>
      </w:r>
      <w:r w:rsidR="008A1FF2">
        <w:rPr>
          <w:rFonts w:ascii="Arial" w:hAnsi="Arial" w:cs="Arial"/>
          <w:b/>
          <w:bCs/>
          <w:i/>
          <w:sz w:val="24"/>
          <w:szCs w:val="24"/>
          <w:lang w:val="es-MX"/>
        </w:rPr>
        <w:t>LIC. JUDITH RAMOS SANTIAGO</w:t>
      </w:r>
    </w:p>
    <w:p w:rsidR="008A1FF2" w:rsidRPr="00B025AE" w:rsidRDefault="008A1FF2" w:rsidP="008A1FF2">
      <w:pPr>
        <w:pStyle w:val="Sinespaciado"/>
        <w:ind w:firstLine="1134"/>
        <w:jc w:val="both"/>
        <w:rPr>
          <w:rFonts w:ascii="Arial" w:hAnsi="Arial" w:cs="Arial"/>
          <w:bCs/>
          <w:i/>
          <w:sz w:val="24"/>
          <w:szCs w:val="24"/>
          <w:lang w:val="es-MX"/>
        </w:rPr>
      </w:pPr>
      <w:r w:rsidRPr="00B025AE">
        <w:rPr>
          <w:rFonts w:ascii="Arial" w:hAnsi="Arial" w:cs="Arial"/>
          <w:b/>
          <w:bCs/>
          <w:i/>
          <w:sz w:val="24"/>
          <w:szCs w:val="24"/>
          <w:lang w:val="es-MX"/>
        </w:rPr>
        <w:t>PRESENTE.</w:t>
      </w:r>
    </w:p>
    <w:p w:rsidR="008A1FF2" w:rsidRPr="00B025AE" w:rsidRDefault="008A1FF2" w:rsidP="008A1FF2">
      <w:pPr>
        <w:pStyle w:val="Sinespaciado"/>
        <w:ind w:firstLine="1134"/>
        <w:jc w:val="both"/>
        <w:rPr>
          <w:rFonts w:ascii="Arial" w:hAnsi="Arial" w:cs="Arial"/>
          <w:bCs/>
          <w:i/>
          <w:sz w:val="24"/>
          <w:szCs w:val="24"/>
          <w:lang w:val="es-MX"/>
        </w:rPr>
      </w:pPr>
    </w:p>
    <w:p w:rsidR="008A1FF2" w:rsidRPr="00B025AE" w:rsidRDefault="00E14344" w:rsidP="00903550">
      <w:pPr>
        <w:pStyle w:val="Sinespaciado"/>
        <w:ind w:left="1134" w:right="900"/>
        <w:jc w:val="both"/>
        <w:rPr>
          <w:rFonts w:ascii="Arial" w:hAnsi="Arial" w:cs="Arial"/>
          <w:bCs/>
          <w:i/>
          <w:sz w:val="24"/>
          <w:szCs w:val="24"/>
          <w:lang w:val="es-MX"/>
        </w:rPr>
      </w:pPr>
      <w:r>
        <w:rPr>
          <w:rFonts w:ascii="Arial" w:hAnsi="Arial" w:cs="Arial"/>
          <w:bCs/>
          <w:i/>
          <w:sz w:val="24"/>
          <w:szCs w:val="24"/>
          <w:lang w:val="es-MX"/>
        </w:rPr>
        <w:t>Licenciado</w:t>
      </w:r>
      <w:r w:rsidR="008A1FF2" w:rsidRPr="00B025AE">
        <w:rPr>
          <w:rFonts w:ascii="Arial" w:hAnsi="Arial" w:cs="Arial"/>
          <w:bCs/>
          <w:i/>
          <w:sz w:val="24"/>
          <w:szCs w:val="24"/>
          <w:lang w:val="es-MX"/>
        </w:rPr>
        <w:t xml:space="preserve"> José Javier Villacaña Jiménez, Secretario de Administración del Poder Ejecutivo del Estado de Oaxaca, con la faculta</w:t>
      </w:r>
      <w:r w:rsidR="008A1FF2">
        <w:rPr>
          <w:rFonts w:ascii="Arial" w:hAnsi="Arial" w:cs="Arial"/>
          <w:bCs/>
          <w:i/>
          <w:sz w:val="24"/>
          <w:szCs w:val="24"/>
          <w:lang w:val="es-MX"/>
        </w:rPr>
        <w:t>d</w:t>
      </w:r>
      <w:r w:rsidR="008A1FF2" w:rsidRPr="00B025AE">
        <w:rPr>
          <w:rFonts w:ascii="Arial" w:hAnsi="Arial" w:cs="Arial"/>
          <w:bCs/>
          <w:i/>
          <w:sz w:val="24"/>
          <w:szCs w:val="24"/>
          <w:lang w:val="es-MX"/>
        </w:rPr>
        <w:t xml:space="preserve"> que me confieren los artículos 82, 83 y 90 fracción II de la Constitución Política del Estado Libre y Soberano de Oaxaca; 1, 3 fracción I; 27 fracción XIII, 46 fracciones I, VI, IX y XLI de la ley Orgánica del Poder Ejecutivo del Estado de Oaxaca; 9 fracción XXXIII del Reglamento Interno de la Secretaría de Administración del </w:t>
      </w:r>
      <w:r w:rsidR="008A1FF2" w:rsidRPr="00B025AE">
        <w:rPr>
          <w:rFonts w:ascii="Arial" w:hAnsi="Arial" w:cs="Arial"/>
          <w:bCs/>
          <w:i/>
          <w:sz w:val="24"/>
          <w:szCs w:val="24"/>
          <w:lang w:val="es-MX"/>
        </w:rPr>
        <w:lastRenderedPageBreak/>
        <w:t>Poder Ejecutivo del Estado de Oaxaca; a partir de esta fecha he tenido a bien expedirle el nombramiento</w:t>
      </w:r>
      <w:r w:rsidR="008A1FF2">
        <w:rPr>
          <w:rFonts w:ascii="Arial" w:hAnsi="Arial" w:cs="Arial"/>
          <w:bCs/>
          <w:i/>
          <w:sz w:val="24"/>
          <w:szCs w:val="24"/>
          <w:lang w:val="es-MX"/>
        </w:rPr>
        <w:t xml:space="preserve"> de:</w:t>
      </w:r>
    </w:p>
    <w:p w:rsidR="008A1FF2" w:rsidRPr="00B025AE" w:rsidRDefault="008A1FF2" w:rsidP="00903550">
      <w:pPr>
        <w:pStyle w:val="Sinespaciado"/>
        <w:ind w:left="1134" w:right="900"/>
        <w:jc w:val="both"/>
        <w:rPr>
          <w:rFonts w:ascii="Arial" w:hAnsi="Arial" w:cs="Arial"/>
          <w:bCs/>
          <w:i/>
          <w:sz w:val="24"/>
          <w:szCs w:val="24"/>
          <w:lang w:val="es-MX"/>
        </w:rPr>
      </w:pPr>
    </w:p>
    <w:p w:rsidR="008A1FF2" w:rsidRDefault="00903550" w:rsidP="00903550">
      <w:pPr>
        <w:pStyle w:val="Sinespaciado"/>
        <w:ind w:firstLine="1134"/>
        <w:rPr>
          <w:rFonts w:ascii="Arial" w:hAnsi="Arial" w:cs="Arial"/>
          <w:bCs/>
          <w:i/>
          <w:sz w:val="26"/>
          <w:szCs w:val="26"/>
          <w:lang w:val="es-MX"/>
        </w:rPr>
      </w:pPr>
      <w:r>
        <w:rPr>
          <w:rFonts w:ascii="Arial" w:hAnsi="Arial" w:cs="Arial"/>
          <w:b/>
          <w:bCs/>
          <w:i/>
          <w:sz w:val="24"/>
          <w:szCs w:val="24"/>
          <w:lang w:val="es-MX"/>
        </w:rPr>
        <w:t xml:space="preserve">                         </w:t>
      </w:r>
      <w:r w:rsidR="008A1FF2" w:rsidRPr="00B025AE">
        <w:rPr>
          <w:rFonts w:ascii="Arial" w:hAnsi="Arial" w:cs="Arial"/>
          <w:b/>
          <w:bCs/>
          <w:i/>
          <w:sz w:val="24"/>
          <w:szCs w:val="24"/>
          <w:lang w:val="es-MX"/>
        </w:rPr>
        <w:t xml:space="preserve">DIRECTORA </w:t>
      </w:r>
      <w:r w:rsidR="008A1FF2">
        <w:rPr>
          <w:rFonts w:ascii="Arial" w:hAnsi="Arial" w:cs="Arial"/>
          <w:b/>
          <w:bCs/>
          <w:i/>
          <w:sz w:val="24"/>
          <w:szCs w:val="24"/>
          <w:lang w:val="es-MX"/>
        </w:rPr>
        <w:t>JURÍDICA”</w:t>
      </w:r>
    </w:p>
    <w:p w:rsidR="008A1FF2" w:rsidRDefault="008A1FF2" w:rsidP="008A1FF2">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En la parte de atrás dice:</w:t>
      </w:r>
    </w:p>
    <w:p w:rsidR="008A1FF2" w:rsidRPr="00236798" w:rsidRDefault="008A1FF2" w:rsidP="00903550">
      <w:pPr>
        <w:pStyle w:val="Sinespaciado"/>
        <w:spacing w:before="240"/>
        <w:ind w:left="1134" w:right="900"/>
        <w:jc w:val="both"/>
        <w:rPr>
          <w:rFonts w:ascii="Arial" w:hAnsi="Arial" w:cs="Arial"/>
          <w:bCs/>
          <w:i/>
          <w:sz w:val="24"/>
          <w:szCs w:val="24"/>
          <w:lang w:val="es-MX"/>
        </w:rPr>
      </w:pPr>
      <w:r w:rsidRPr="00236798">
        <w:rPr>
          <w:rFonts w:ascii="Arial" w:hAnsi="Arial" w:cs="Arial"/>
          <w:bCs/>
          <w:i/>
          <w:sz w:val="24"/>
          <w:szCs w:val="24"/>
          <w:lang w:val="es-MX"/>
        </w:rPr>
        <w:t xml:space="preserve">“En la misma fecha 01 de </w:t>
      </w:r>
      <w:r>
        <w:rPr>
          <w:rFonts w:ascii="Arial" w:hAnsi="Arial" w:cs="Arial"/>
          <w:bCs/>
          <w:i/>
          <w:sz w:val="24"/>
          <w:szCs w:val="24"/>
          <w:lang w:val="es-MX"/>
        </w:rPr>
        <w:t>enero</w:t>
      </w:r>
      <w:r w:rsidRPr="00236798">
        <w:rPr>
          <w:rFonts w:ascii="Arial" w:hAnsi="Arial" w:cs="Arial"/>
          <w:bCs/>
          <w:i/>
          <w:sz w:val="24"/>
          <w:szCs w:val="24"/>
          <w:lang w:val="es-MX"/>
        </w:rPr>
        <w:t xml:space="preserve"> de 2017, el Lic. José Javier Villacaña Jiménez, en términos del artículo 140 de la </w:t>
      </w:r>
      <w:r w:rsidRPr="00236798">
        <w:rPr>
          <w:rFonts w:ascii="Arial" w:hAnsi="Arial" w:cs="Arial"/>
          <w:b/>
          <w:bCs/>
          <w:i/>
          <w:sz w:val="24"/>
          <w:szCs w:val="24"/>
          <w:lang w:val="es-MX"/>
        </w:rPr>
        <w:t>Constitución Política del Estado,</w:t>
      </w:r>
      <w:r w:rsidRPr="00236798">
        <w:rPr>
          <w:rFonts w:ascii="Arial" w:hAnsi="Arial" w:cs="Arial"/>
          <w:bCs/>
          <w:i/>
          <w:sz w:val="24"/>
          <w:szCs w:val="24"/>
          <w:lang w:val="es-MX"/>
        </w:rPr>
        <w:t xml:space="preserve"> </w:t>
      </w:r>
      <w:r w:rsidRPr="00236798">
        <w:rPr>
          <w:rFonts w:ascii="Arial" w:hAnsi="Arial" w:cs="Arial"/>
          <w:b/>
          <w:bCs/>
          <w:i/>
          <w:sz w:val="24"/>
          <w:szCs w:val="24"/>
          <w:lang w:val="es-MX"/>
        </w:rPr>
        <w:t xml:space="preserve">tomó protesta a la </w:t>
      </w:r>
      <w:r>
        <w:rPr>
          <w:rFonts w:ascii="Arial" w:hAnsi="Arial" w:cs="Arial"/>
          <w:b/>
          <w:bCs/>
          <w:i/>
          <w:sz w:val="24"/>
          <w:szCs w:val="24"/>
          <w:lang w:val="es-MX"/>
        </w:rPr>
        <w:t>LICENCIADA JUDITH RAMOS SANTIAGO</w:t>
      </w:r>
      <w:r w:rsidRPr="00236798">
        <w:rPr>
          <w:rFonts w:ascii="Arial" w:hAnsi="Arial" w:cs="Arial"/>
          <w:bCs/>
          <w:i/>
          <w:sz w:val="24"/>
          <w:szCs w:val="24"/>
          <w:lang w:val="es-MX"/>
        </w:rPr>
        <w:t xml:space="preserve">: “¿PROTESTAIS GUARDAR Y HACER GUARDAR LA CONSTITUCIÓN POLÍTICA DE LOS ESTADOS UNIDOS MEXICANOS, LA PARTICULAR DEL ESTADO, LAS LEYES QUE DE UNA Y OTRA EMANEN, Y CUMPLIR LEAL Y PATRIÓTICAMENTE CON LOS DEBERES DEL CARGO DE </w:t>
      </w:r>
      <w:r w:rsidRPr="00236798">
        <w:rPr>
          <w:rFonts w:ascii="Arial" w:hAnsi="Arial" w:cs="Arial"/>
          <w:b/>
          <w:bCs/>
          <w:i/>
          <w:sz w:val="24"/>
          <w:szCs w:val="24"/>
          <w:lang w:val="es-MX"/>
        </w:rPr>
        <w:t xml:space="preserve">DIRECTORA </w:t>
      </w:r>
      <w:r>
        <w:rPr>
          <w:rFonts w:ascii="Arial" w:hAnsi="Arial" w:cs="Arial"/>
          <w:b/>
          <w:bCs/>
          <w:i/>
          <w:sz w:val="24"/>
          <w:szCs w:val="24"/>
          <w:lang w:val="es-MX"/>
        </w:rPr>
        <w:t>JURÍDICA</w:t>
      </w:r>
      <w:r w:rsidRPr="00236798">
        <w:rPr>
          <w:rFonts w:ascii="Arial" w:hAnsi="Arial" w:cs="Arial"/>
          <w:bCs/>
          <w:i/>
          <w:sz w:val="24"/>
          <w:szCs w:val="24"/>
          <w:lang w:val="es-MX"/>
        </w:rPr>
        <w:t>, QUE EL ESTADO OS HA CONFERIDO?” Y habiendo contestado la interrogada: “SÍ PROTESTO”, El Lic. José Javier Villacaña Jiménez repuso: “SI NO LO HICIEREIS ASÍ, QUE LA NACIÓN Y EL ESTADO OS LO DEMANDEN”.</w:t>
      </w:r>
    </w:p>
    <w:p w:rsidR="008A1FF2" w:rsidRDefault="008A1FF2" w:rsidP="008A1FF2">
      <w:pPr>
        <w:pStyle w:val="Sinespaciado"/>
        <w:ind w:right="616" w:firstLine="708"/>
        <w:jc w:val="both"/>
        <w:rPr>
          <w:rFonts w:ascii="Arial" w:hAnsi="Arial" w:cs="Arial"/>
          <w:bCs/>
          <w:i/>
          <w:sz w:val="24"/>
          <w:szCs w:val="24"/>
          <w:lang w:val="es-MX"/>
        </w:rPr>
      </w:pPr>
    </w:p>
    <w:p w:rsidR="008A1FF2" w:rsidRPr="00325AC3" w:rsidRDefault="008A1FF2" w:rsidP="008A1FF2">
      <w:pPr>
        <w:pStyle w:val="Sinespaciado"/>
        <w:ind w:left="426" w:right="616" w:firstLine="708"/>
        <w:jc w:val="both"/>
        <w:rPr>
          <w:rFonts w:ascii="Arial" w:hAnsi="Arial" w:cs="Arial"/>
          <w:b/>
          <w:bCs/>
          <w:i/>
          <w:sz w:val="24"/>
          <w:szCs w:val="24"/>
          <w:lang w:val="es-MX"/>
        </w:rPr>
      </w:pPr>
      <w:r w:rsidRPr="00325AC3">
        <w:rPr>
          <w:rFonts w:ascii="Arial" w:hAnsi="Arial" w:cs="Arial"/>
          <w:b/>
          <w:bCs/>
          <w:i/>
          <w:sz w:val="24"/>
          <w:szCs w:val="24"/>
          <w:lang w:val="es-MX"/>
        </w:rPr>
        <w:t>LIC. JOSÉ JAVIER VILLACAÑA JIMÉNEZ</w:t>
      </w:r>
    </w:p>
    <w:p w:rsidR="008A1FF2" w:rsidRPr="00236798" w:rsidRDefault="008A1FF2" w:rsidP="008A1FF2">
      <w:pPr>
        <w:pStyle w:val="Sinespaciado"/>
        <w:ind w:left="426" w:right="616" w:firstLine="708"/>
        <w:jc w:val="both"/>
        <w:rPr>
          <w:rFonts w:ascii="Arial" w:hAnsi="Arial" w:cs="Arial"/>
          <w:bCs/>
          <w:i/>
          <w:sz w:val="24"/>
          <w:szCs w:val="24"/>
          <w:lang w:val="es-MX"/>
        </w:rPr>
      </w:pPr>
      <w:r w:rsidRPr="00325AC3">
        <w:rPr>
          <w:rFonts w:ascii="Arial" w:hAnsi="Arial" w:cs="Arial"/>
          <w:b/>
          <w:bCs/>
          <w:i/>
          <w:sz w:val="24"/>
          <w:szCs w:val="24"/>
          <w:lang w:val="es-MX"/>
        </w:rPr>
        <w:t>SECRETARIO DE ADMINISTRACIÓN</w:t>
      </w:r>
    </w:p>
    <w:p w:rsidR="008A1FF2" w:rsidRPr="00236798" w:rsidRDefault="008A1FF2" w:rsidP="008A1FF2">
      <w:pPr>
        <w:pStyle w:val="Sinespaciado"/>
        <w:ind w:left="851" w:right="616"/>
        <w:jc w:val="both"/>
        <w:rPr>
          <w:rFonts w:ascii="Arial" w:hAnsi="Arial" w:cs="Arial"/>
          <w:bCs/>
          <w:i/>
          <w:sz w:val="24"/>
          <w:szCs w:val="24"/>
          <w:lang w:val="es-MX"/>
        </w:rPr>
      </w:pPr>
    </w:p>
    <w:p w:rsidR="008A1FF2" w:rsidRPr="00325AC3" w:rsidRDefault="008A1FF2" w:rsidP="008A1FF2">
      <w:pPr>
        <w:pStyle w:val="Sinespaciado"/>
        <w:ind w:left="426" w:right="616" w:firstLine="708"/>
        <w:jc w:val="both"/>
        <w:rPr>
          <w:rFonts w:ascii="Arial" w:hAnsi="Arial" w:cs="Arial"/>
          <w:b/>
          <w:bCs/>
          <w:i/>
          <w:sz w:val="24"/>
          <w:szCs w:val="24"/>
          <w:lang w:val="es-MX"/>
        </w:rPr>
      </w:pPr>
      <w:r>
        <w:rPr>
          <w:rFonts w:ascii="Arial" w:hAnsi="Arial" w:cs="Arial"/>
          <w:b/>
          <w:bCs/>
          <w:i/>
          <w:sz w:val="24"/>
          <w:szCs w:val="24"/>
          <w:lang w:val="es-MX"/>
        </w:rPr>
        <w:t>LICENCIADA JUDITH RAMOS SANTIAGO.</w:t>
      </w:r>
    </w:p>
    <w:p w:rsidR="008A1FF2" w:rsidRDefault="008A1FF2" w:rsidP="008A1FF2">
      <w:pPr>
        <w:pStyle w:val="Sinespaciado"/>
        <w:ind w:left="1134" w:right="616"/>
        <w:jc w:val="both"/>
        <w:rPr>
          <w:rFonts w:ascii="Arial" w:hAnsi="Arial" w:cs="Arial"/>
          <w:b/>
          <w:bCs/>
          <w:i/>
          <w:sz w:val="24"/>
          <w:szCs w:val="24"/>
          <w:lang w:val="es-MX"/>
        </w:rPr>
      </w:pPr>
      <w:r w:rsidRPr="00325AC3">
        <w:rPr>
          <w:rFonts w:ascii="Arial" w:hAnsi="Arial" w:cs="Arial"/>
          <w:b/>
          <w:bCs/>
          <w:i/>
          <w:sz w:val="24"/>
          <w:szCs w:val="24"/>
          <w:lang w:val="es-MX"/>
        </w:rPr>
        <w:t xml:space="preserve">DIRECTORA </w:t>
      </w:r>
      <w:r>
        <w:rPr>
          <w:rFonts w:ascii="Arial" w:hAnsi="Arial" w:cs="Arial"/>
          <w:b/>
          <w:bCs/>
          <w:i/>
          <w:sz w:val="24"/>
          <w:szCs w:val="24"/>
          <w:lang w:val="es-MX"/>
        </w:rPr>
        <w:t>JURÍDICA DE LA SECRETARÍA</w:t>
      </w:r>
    </w:p>
    <w:p w:rsidR="008A1FF2" w:rsidRDefault="008A1FF2" w:rsidP="008A1FF2">
      <w:pPr>
        <w:pStyle w:val="Sinespaciado"/>
        <w:ind w:left="1134" w:right="616"/>
        <w:jc w:val="both"/>
        <w:rPr>
          <w:rFonts w:ascii="Arial" w:hAnsi="Arial" w:cs="Arial"/>
          <w:b/>
          <w:bCs/>
          <w:i/>
          <w:sz w:val="24"/>
          <w:szCs w:val="24"/>
          <w:lang w:val="es-MX"/>
        </w:rPr>
      </w:pPr>
      <w:r>
        <w:rPr>
          <w:rFonts w:ascii="Arial" w:hAnsi="Arial" w:cs="Arial"/>
          <w:b/>
          <w:bCs/>
          <w:i/>
          <w:sz w:val="24"/>
          <w:szCs w:val="24"/>
          <w:lang w:val="es-MX"/>
        </w:rPr>
        <w:t>DE VIALIDAD Y TRANSPORTE”</w:t>
      </w:r>
    </w:p>
    <w:p w:rsidR="00BC1D8A" w:rsidRPr="00236798" w:rsidRDefault="00BC1D8A" w:rsidP="008A1FF2">
      <w:pPr>
        <w:pStyle w:val="Sinespaciado"/>
        <w:ind w:left="1134" w:right="616"/>
        <w:jc w:val="both"/>
        <w:rPr>
          <w:rFonts w:ascii="Arial" w:hAnsi="Arial" w:cs="Arial"/>
          <w:bCs/>
          <w:sz w:val="24"/>
          <w:szCs w:val="24"/>
          <w:lang w:val="es-MX"/>
        </w:rPr>
      </w:pPr>
    </w:p>
    <w:p w:rsidR="00BC1D8A" w:rsidRDefault="008A1FF2" w:rsidP="00BC1D8A">
      <w:pPr>
        <w:pStyle w:val="Sinespaciado"/>
        <w:spacing w:before="240" w:after="240" w:line="360" w:lineRule="auto"/>
        <w:ind w:firstLine="708"/>
        <w:jc w:val="both"/>
        <w:rPr>
          <w:rFonts w:ascii="Arial" w:hAnsi="Arial" w:cs="Arial"/>
          <w:bCs/>
          <w:sz w:val="26"/>
          <w:szCs w:val="26"/>
          <w:lang w:val="es-MX"/>
        </w:rPr>
      </w:pPr>
      <w:r>
        <w:rPr>
          <w:rFonts w:ascii="Arial" w:hAnsi="Arial" w:cs="Arial"/>
          <w:bCs/>
          <w:sz w:val="26"/>
          <w:szCs w:val="26"/>
          <w:lang w:val="es-MX"/>
        </w:rPr>
        <w:t xml:space="preserve">De lo anterior, </w:t>
      </w:r>
      <w:r w:rsidRPr="00CE05CC">
        <w:rPr>
          <w:rFonts w:ascii="Arial" w:hAnsi="Arial" w:cs="Arial"/>
          <w:bCs/>
          <w:sz w:val="26"/>
          <w:szCs w:val="26"/>
          <w:lang w:val="es-MX"/>
        </w:rPr>
        <w:t xml:space="preserve">se </w:t>
      </w:r>
      <w:r>
        <w:rPr>
          <w:rFonts w:ascii="Arial" w:hAnsi="Arial" w:cs="Arial"/>
          <w:bCs/>
          <w:sz w:val="26"/>
          <w:szCs w:val="26"/>
          <w:lang w:val="es-MX"/>
        </w:rPr>
        <w:t>hace patente que el Secretario de Administración del Poder Ejecutivo, le otorgó a Judith Ramos Santiago, nombramiento como “</w:t>
      </w:r>
      <w:r w:rsidRPr="002C5D1D">
        <w:rPr>
          <w:rFonts w:ascii="Arial" w:hAnsi="Arial" w:cs="Arial"/>
          <w:bCs/>
          <w:i/>
          <w:sz w:val="24"/>
          <w:szCs w:val="24"/>
          <w:lang w:val="es-MX"/>
        </w:rPr>
        <w:t xml:space="preserve">DIRECTORA </w:t>
      </w:r>
      <w:r>
        <w:rPr>
          <w:rFonts w:ascii="Arial" w:hAnsi="Arial" w:cs="Arial"/>
          <w:bCs/>
          <w:i/>
          <w:sz w:val="24"/>
          <w:szCs w:val="24"/>
          <w:lang w:val="es-MX"/>
        </w:rPr>
        <w:t>JURÍDICA</w:t>
      </w:r>
      <w:r>
        <w:rPr>
          <w:rFonts w:ascii="Arial" w:hAnsi="Arial" w:cs="Arial"/>
          <w:bCs/>
          <w:sz w:val="26"/>
          <w:szCs w:val="26"/>
          <w:lang w:val="es-MX"/>
        </w:rPr>
        <w:t>”, sin precisar de qué dependencia; sin embargo,</w:t>
      </w:r>
      <w:r w:rsidRPr="00CE05CC">
        <w:rPr>
          <w:rFonts w:ascii="Arial" w:hAnsi="Arial" w:cs="Arial"/>
          <w:bCs/>
          <w:sz w:val="26"/>
          <w:szCs w:val="26"/>
          <w:lang w:val="es-MX"/>
        </w:rPr>
        <w:t xml:space="preserve"> </w:t>
      </w:r>
      <w:r>
        <w:rPr>
          <w:rFonts w:ascii="Arial" w:hAnsi="Arial" w:cs="Arial"/>
          <w:bCs/>
          <w:sz w:val="26"/>
          <w:szCs w:val="26"/>
          <w:lang w:val="es-MX"/>
        </w:rPr>
        <w:t xml:space="preserve">al realizar la protesta de ley, al reverso de la citada documental, la recurrente la efectuó </w:t>
      </w:r>
      <w:r w:rsidRPr="00CE05CC">
        <w:rPr>
          <w:rFonts w:ascii="Arial" w:hAnsi="Arial" w:cs="Arial"/>
          <w:bCs/>
          <w:sz w:val="26"/>
          <w:szCs w:val="26"/>
          <w:lang w:val="es-MX"/>
        </w:rPr>
        <w:t xml:space="preserve">al cargo de </w:t>
      </w:r>
      <w:r>
        <w:rPr>
          <w:rFonts w:ascii="Arial" w:hAnsi="Arial" w:cs="Arial"/>
          <w:bCs/>
          <w:sz w:val="26"/>
          <w:szCs w:val="26"/>
          <w:lang w:val="es-MX"/>
        </w:rPr>
        <w:t>“</w:t>
      </w:r>
      <w:r w:rsidRPr="002C5D1D">
        <w:rPr>
          <w:rFonts w:ascii="Arial" w:hAnsi="Arial" w:cs="Arial"/>
          <w:bCs/>
          <w:i/>
          <w:sz w:val="24"/>
          <w:szCs w:val="24"/>
          <w:lang w:val="es-MX"/>
        </w:rPr>
        <w:t xml:space="preserve">DIRECTORA </w:t>
      </w:r>
      <w:r>
        <w:rPr>
          <w:rFonts w:ascii="Arial" w:hAnsi="Arial" w:cs="Arial"/>
          <w:bCs/>
          <w:i/>
          <w:sz w:val="24"/>
          <w:szCs w:val="24"/>
          <w:lang w:val="es-MX"/>
        </w:rPr>
        <w:t>JURÍDICA DE LA SECRETARÍA DE VIALIDAD Y TRANSPORTE</w:t>
      </w:r>
      <w:r>
        <w:rPr>
          <w:rFonts w:ascii="Arial" w:hAnsi="Arial" w:cs="Arial"/>
          <w:bCs/>
          <w:sz w:val="26"/>
          <w:szCs w:val="26"/>
          <w:lang w:val="es-MX"/>
        </w:rPr>
        <w:t>”, como así lo aceptó,</w:t>
      </w:r>
      <w:r w:rsidRPr="00CE05CC">
        <w:rPr>
          <w:rFonts w:ascii="Arial" w:hAnsi="Arial" w:cs="Arial"/>
          <w:bCs/>
          <w:sz w:val="26"/>
          <w:szCs w:val="26"/>
          <w:lang w:val="es-MX"/>
        </w:rPr>
        <w:t xml:space="preserve"> al </w:t>
      </w:r>
      <w:r>
        <w:rPr>
          <w:rFonts w:ascii="Arial" w:hAnsi="Arial" w:cs="Arial"/>
          <w:bCs/>
          <w:sz w:val="26"/>
          <w:szCs w:val="26"/>
          <w:lang w:val="es-MX"/>
        </w:rPr>
        <w:t xml:space="preserve">momento de </w:t>
      </w:r>
      <w:r w:rsidRPr="00CE05CC">
        <w:rPr>
          <w:rFonts w:ascii="Arial" w:hAnsi="Arial" w:cs="Arial"/>
          <w:bCs/>
          <w:sz w:val="26"/>
          <w:szCs w:val="26"/>
          <w:lang w:val="es-MX"/>
        </w:rPr>
        <w:t>estampa</w:t>
      </w:r>
      <w:r>
        <w:rPr>
          <w:rFonts w:ascii="Arial" w:hAnsi="Arial" w:cs="Arial"/>
          <w:bCs/>
          <w:sz w:val="26"/>
          <w:szCs w:val="26"/>
          <w:lang w:val="es-MX"/>
        </w:rPr>
        <w:t>r</w:t>
      </w:r>
      <w:r w:rsidRPr="00CE05CC">
        <w:rPr>
          <w:rFonts w:ascii="Arial" w:hAnsi="Arial" w:cs="Arial"/>
          <w:bCs/>
          <w:sz w:val="26"/>
          <w:szCs w:val="26"/>
          <w:lang w:val="es-MX"/>
        </w:rPr>
        <w:t xml:space="preserve"> su firma d</w:t>
      </w:r>
      <w:r>
        <w:rPr>
          <w:rFonts w:ascii="Arial" w:hAnsi="Arial" w:cs="Arial"/>
          <w:bCs/>
          <w:sz w:val="26"/>
          <w:szCs w:val="26"/>
          <w:lang w:val="es-MX"/>
        </w:rPr>
        <w:t xml:space="preserve">e esa manera en el nombramiento.- De ahí la ilegalidad de la </w:t>
      </w:r>
      <w:r w:rsidRPr="00CE05CC">
        <w:rPr>
          <w:rFonts w:ascii="Arial" w:hAnsi="Arial" w:cs="Arial"/>
          <w:bCs/>
          <w:sz w:val="26"/>
          <w:szCs w:val="26"/>
          <w:lang w:val="es-MX"/>
        </w:rPr>
        <w:t>determinación de la primera instancia</w:t>
      </w:r>
      <w:r>
        <w:rPr>
          <w:rFonts w:ascii="Arial" w:hAnsi="Arial" w:cs="Arial"/>
          <w:bCs/>
          <w:sz w:val="26"/>
          <w:szCs w:val="26"/>
          <w:lang w:val="es-MX"/>
        </w:rPr>
        <w:t xml:space="preserve">, pues su actuar </w:t>
      </w:r>
      <w:r w:rsidRPr="00CE05CC">
        <w:rPr>
          <w:rFonts w:ascii="Arial" w:hAnsi="Arial" w:cs="Arial"/>
          <w:bCs/>
          <w:sz w:val="26"/>
          <w:szCs w:val="26"/>
          <w:lang w:val="es-MX"/>
        </w:rPr>
        <w:t>constituye un r</w:t>
      </w:r>
      <w:r>
        <w:rPr>
          <w:rFonts w:ascii="Arial" w:hAnsi="Arial" w:cs="Arial"/>
          <w:bCs/>
          <w:sz w:val="26"/>
          <w:szCs w:val="26"/>
          <w:lang w:val="es-MX"/>
        </w:rPr>
        <w:t xml:space="preserve">igorismo excesivo e innecesario, </w:t>
      </w:r>
      <w:r w:rsidRPr="00CE05CC">
        <w:rPr>
          <w:rFonts w:ascii="Arial" w:hAnsi="Arial" w:cs="Arial"/>
          <w:bCs/>
          <w:sz w:val="26"/>
          <w:szCs w:val="26"/>
          <w:lang w:val="es-MX"/>
        </w:rPr>
        <w:t xml:space="preserve">porque </w:t>
      </w:r>
      <w:r>
        <w:rPr>
          <w:rFonts w:ascii="Arial" w:hAnsi="Arial" w:cs="Arial"/>
          <w:bCs/>
          <w:sz w:val="26"/>
          <w:szCs w:val="26"/>
          <w:lang w:val="es-MX"/>
        </w:rPr>
        <w:t xml:space="preserve">como ya se puntualizó, </w:t>
      </w:r>
      <w:r w:rsidRPr="00CE05CC">
        <w:rPr>
          <w:rFonts w:ascii="Arial" w:hAnsi="Arial" w:cs="Arial"/>
          <w:bCs/>
          <w:sz w:val="26"/>
          <w:szCs w:val="26"/>
          <w:lang w:val="es-MX"/>
        </w:rPr>
        <w:t>del documento e</w:t>
      </w:r>
      <w:r>
        <w:rPr>
          <w:rFonts w:ascii="Arial" w:hAnsi="Arial" w:cs="Arial"/>
          <w:bCs/>
          <w:sz w:val="26"/>
          <w:szCs w:val="26"/>
          <w:lang w:val="es-MX"/>
        </w:rPr>
        <w:t xml:space="preserve">xhibido por la hoy revisionista para acreditar su personalidad, </w:t>
      </w:r>
      <w:r w:rsidRPr="00CE05CC">
        <w:rPr>
          <w:rFonts w:ascii="Arial" w:hAnsi="Arial" w:cs="Arial"/>
          <w:bCs/>
          <w:sz w:val="26"/>
          <w:szCs w:val="26"/>
          <w:lang w:val="es-MX"/>
        </w:rPr>
        <w:t xml:space="preserve">sí se desprende su adscripción a la Secretaría </w:t>
      </w:r>
      <w:r w:rsidR="00BC1D8A">
        <w:rPr>
          <w:rFonts w:ascii="Arial" w:hAnsi="Arial" w:cs="Arial"/>
          <w:bCs/>
          <w:sz w:val="26"/>
          <w:szCs w:val="26"/>
          <w:lang w:val="es-MX"/>
        </w:rPr>
        <w:t>de Vialidad y Transporte.</w:t>
      </w:r>
    </w:p>
    <w:p w:rsidR="00BC1D8A" w:rsidRDefault="008A1FF2" w:rsidP="00BC1D8A">
      <w:pPr>
        <w:pStyle w:val="Sinespaciado"/>
        <w:spacing w:before="240" w:after="240" w:line="360" w:lineRule="auto"/>
        <w:ind w:firstLine="708"/>
        <w:jc w:val="both"/>
        <w:rPr>
          <w:rFonts w:ascii="Arial" w:hAnsi="Arial" w:cs="Arial"/>
          <w:bCs/>
          <w:sz w:val="26"/>
          <w:szCs w:val="26"/>
          <w:lang w:val="es-MX"/>
        </w:rPr>
      </w:pPr>
      <w:r>
        <w:rPr>
          <w:rFonts w:ascii="Arial" w:hAnsi="Arial" w:cs="Arial"/>
          <w:bCs/>
          <w:sz w:val="26"/>
          <w:szCs w:val="26"/>
          <w:lang w:val="es-MX"/>
        </w:rPr>
        <w:t xml:space="preserve">Consecuentemente con tal actuación se </w:t>
      </w:r>
      <w:r w:rsidRPr="00CE05CC">
        <w:rPr>
          <w:rFonts w:ascii="Arial" w:hAnsi="Arial" w:cs="Arial"/>
          <w:bCs/>
          <w:sz w:val="26"/>
          <w:szCs w:val="26"/>
          <w:lang w:val="es-MX"/>
        </w:rPr>
        <w:t>causa el agravio expuesto</w:t>
      </w:r>
      <w:r>
        <w:rPr>
          <w:rFonts w:ascii="Arial" w:hAnsi="Arial" w:cs="Arial"/>
          <w:bCs/>
          <w:sz w:val="26"/>
          <w:szCs w:val="26"/>
          <w:lang w:val="es-MX"/>
        </w:rPr>
        <w:t>,</w:t>
      </w:r>
      <w:r w:rsidRPr="00CE05CC">
        <w:rPr>
          <w:rFonts w:ascii="Arial" w:hAnsi="Arial" w:cs="Arial"/>
          <w:bCs/>
          <w:sz w:val="26"/>
          <w:szCs w:val="26"/>
          <w:lang w:val="es-MX"/>
        </w:rPr>
        <w:t xml:space="preserve"> </w:t>
      </w:r>
      <w:r>
        <w:rPr>
          <w:rFonts w:ascii="Arial" w:hAnsi="Arial" w:cs="Arial"/>
          <w:bCs/>
          <w:sz w:val="26"/>
          <w:szCs w:val="26"/>
          <w:lang w:val="es-MX"/>
        </w:rPr>
        <w:t xml:space="preserve">que </w:t>
      </w:r>
      <w:r w:rsidRPr="00CE05CC">
        <w:rPr>
          <w:rFonts w:ascii="Arial" w:hAnsi="Arial" w:cs="Arial"/>
          <w:bCs/>
          <w:sz w:val="26"/>
          <w:szCs w:val="26"/>
          <w:lang w:val="es-MX"/>
        </w:rPr>
        <w:t xml:space="preserve">a fin de repararlo procede </w:t>
      </w:r>
      <w:r>
        <w:rPr>
          <w:rFonts w:ascii="Arial" w:hAnsi="Arial" w:cs="Arial"/>
          <w:b/>
          <w:bCs/>
          <w:sz w:val="26"/>
          <w:szCs w:val="26"/>
          <w:lang w:val="es-MX"/>
        </w:rPr>
        <w:t>modificar</w:t>
      </w:r>
      <w:r w:rsidRPr="00CE05CC">
        <w:rPr>
          <w:rFonts w:ascii="Arial" w:hAnsi="Arial" w:cs="Arial"/>
          <w:b/>
          <w:bCs/>
          <w:sz w:val="26"/>
          <w:szCs w:val="26"/>
          <w:lang w:val="es-MX"/>
        </w:rPr>
        <w:t xml:space="preserve"> </w:t>
      </w:r>
      <w:r w:rsidRPr="00A01C68">
        <w:rPr>
          <w:rFonts w:ascii="Arial" w:hAnsi="Arial" w:cs="Arial"/>
          <w:bCs/>
          <w:sz w:val="26"/>
          <w:szCs w:val="26"/>
          <w:lang w:val="es-MX"/>
        </w:rPr>
        <w:t>la parte relativa al</w:t>
      </w:r>
      <w:r>
        <w:rPr>
          <w:rFonts w:ascii="Arial" w:hAnsi="Arial" w:cs="Arial"/>
          <w:b/>
          <w:bCs/>
          <w:sz w:val="26"/>
          <w:szCs w:val="26"/>
          <w:lang w:val="es-MX"/>
        </w:rPr>
        <w:t xml:space="preserve"> </w:t>
      </w:r>
      <w:r w:rsidRPr="00CE05CC">
        <w:rPr>
          <w:rFonts w:ascii="Arial" w:hAnsi="Arial" w:cs="Arial"/>
          <w:bCs/>
          <w:sz w:val="26"/>
          <w:szCs w:val="26"/>
          <w:lang w:val="es-MX"/>
        </w:rPr>
        <w:t xml:space="preserve">auto recurrido </w:t>
      </w:r>
      <w:r>
        <w:rPr>
          <w:rFonts w:ascii="Arial" w:hAnsi="Arial" w:cs="Arial"/>
          <w:bCs/>
          <w:sz w:val="26"/>
          <w:szCs w:val="26"/>
          <w:lang w:val="es-MX"/>
        </w:rPr>
        <w:t>para quedar en los siguientes términos</w:t>
      </w:r>
      <w:r w:rsidRPr="00CE05CC">
        <w:rPr>
          <w:rFonts w:ascii="Arial" w:hAnsi="Arial" w:cs="Arial"/>
          <w:bCs/>
          <w:sz w:val="26"/>
          <w:szCs w:val="26"/>
          <w:lang w:val="es-MX"/>
        </w:rPr>
        <w:t>:</w:t>
      </w:r>
    </w:p>
    <w:p w:rsidR="006B2AAF" w:rsidRDefault="00BC1D8A" w:rsidP="006D41E0">
      <w:pPr>
        <w:pStyle w:val="Sinespaciado"/>
        <w:spacing w:line="360" w:lineRule="auto"/>
        <w:ind w:left="851" w:right="616"/>
        <w:jc w:val="both"/>
        <w:rPr>
          <w:rFonts w:ascii="Arial" w:hAnsi="Arial" w:cs="Arial"/>
          <w:bCs/>
          <w:i/>
          <w:sz w:val="26"/>
          <w:szCs w:val="26"/>
          <w:lang w:val="es-MX"/>
        </w:rPr>
      </w:pPr>
      <w:r w:rsidRPr="00CE05CC">
        <w:rPr>
          <w:rFonts w:ascii="Arial" w:hAnsi="Arial" w:cs="Arial"/>
          <w:bCs/>
          <w:i/>
          <w:sz w:val="26"/>
          <w:szCs w:val="26"/>
          <w:lang w:val="es-MX"/>
        </w:rPr>
        <w:t xml:space="preserve"> </w:t>
      </w:r>
      <w:r w:rsidR="008A1FF2" w:rsidRPr="00CE05CC">
        <w:rPr>
          <w:rFonts w:ascii="Arial" w:hAnsi="Arial" w:cs="Arial"/>
          <w:bCs/>
          <w:i/>
          <w:sz w:val="26"/>
          <w:szCs w:val="26"/>
          <w:lang w:val="es-MX"/>
        </w:rPr>
        <w:t>“</w:t>
      </w:r>
      <w:r w:rsidR="006B2AAF">
        <w:rPr>
          <w:rFonts w:ascii="Arial" w:hAnsi="Arial" w:cs="Arial"/>
          <w:bCs/>
          <w:i/>
          <w:sz w:val="26"/>
          <w:szCs w:val="26"/>
          <w:lang w:val="es-MX"/>
        </w:rPr>
        <w:t>[…]</w:t>
      </w:r>
    </w:p>
    <w:p w:rsidR="008A1FF2" w:rsidRPr="002F7BFA" w:rsidRDefault="008A1FF2" w:rsidP="006D41E0">
      <w:pPr>
        <w:pStyle w:val="Sinespaciado"/>
        <w:spacing w:line="360" w:lineRule="auto"/>
        <w:ind w:left="851" w:right="616"/>
        <w:jc w:val="both"/>
        <w:rPr>
          <w:rFonts w:ascii="Arial" w:hAnsi="Arial" w:cs="Arial"/>
          <w:bCs/>
          <w:i/>
          <w:sz w:val="24"/>
          <w:szCs w:val="24"/>
          <w:lang w:val="es-MX"/>
        </w:rPr>
      </w:pPr>
      <w:r w:rsidRPr="002F7BFA">
        <w:rPr>
          <w:rFonts w:ascii="Arial" w:hAnsi="Arial" w:cs="Arial"/>
          <w:bCs/>
          <w:i/>
          <w:sz w:val="24"/>
          <w:szCs w:val="24"/>
          <w:lang w:val="es-MX"/>
        </w:rPr>
        <w:t xml:space="preserve">Por </w:t>
      </w:r>
      <w:r>
        <w:rPr>
          <w:rFonts w:ascii="Arial" w:hAnsi="Arial" w:cs="Arial"/>
          <w:bCs/>
          <w:i/>
          <w:sz w:val="24"/>
          <w:szCs w:val="24"/>
          <w:lang w:val="es-MX"/>
        </w:rPr>
        <w:t xml:space="preserve"> </w:t>
      </w:r>
      <w:r w:rsidRPr="002F7BFA">
        <w:rPr>
          <w:rFonts w:ascii="Arial" w:hAnsi="Arial" w:cs="Arial"/>
          <w:bCs/>
          <w:i/>
          <w:sz w:val="24"/>
          <w:szCs w:val="24"/>
          <w:lang w:val="es-MX"/>
        </w:rPr>
        <w:t xml:space="preserve">recibido </w:t>
      </w:r>
      <w:r>
        <w:rPr>
          <w:rFonts w:ascii="Arial" w:hAnsi="Arial" w:cs="Arial"/>
          <w:bCs/>
          <w:i/>
          <w:sz w:val="24"/>
          <w:szCs w:val="24"/>
          <w:lang w:val="es-MX"/>
        </w:rPr>
        <w:t xml:space="preserve"> </w:t>
      </w:r>
      <w:r w:rsidRPr="002F7BFA">
        <w:rPr>
          <w:rFonts w:ascii="Arial" w:hAnsi="Arial" w:cs="Arial"/>
          <w:bCs/>
          <w:i/>
          <w:sz w:val="24"/>
          <w:szCs w:val="24"/>
          <w:lang w:val="es-MX"/>
        </w:rPr>
        <w:t xml:space="preserve">en </w:t>
      </w:r>
      <w:r>
        <w:rPr>
          <w:rFonts w:ascii="Arial" w:hAnsi="Arial" w:cs="Arial"/>
          <w:bCs/>
          <w:i/>
          <w:sz w:val="24"/>
          <w:szCs w:val="24"/>
          <w:lang w:val="es-MX"/>
        </w:rPr>
        <w:t xml:space="preserve"> </w:t>
      </w:r>
      <w:r w:rsidRPr="002F7BFA">
        <w:rPr>
          <w:rFonts w:ascii="Arial" w:hAnsi="Arial" w:cs="Arial"/>
          <w:bCs/>
          <w:i/>
          <w:sz w:val="24"/>
          <w:szCs w:val="24"/>
          <w:lang w:val="es-MX"/>
        </w:rPr>
        <w:t xml:space="preserve">la </w:t>
      </w:r>
      <w:r>
        <w:rPr>
          <w:rFonts w:ascii="Arial" w:hAnsi="Arial" w:cs="Arial"/>
          <w:bCs/>
          <w:i/>
          <w:sz w:val="24"/>
          <w:szCs w:val="24"/>
          <w:lang w:val="es-MX"/>
        </w:rPr>
        <w:t xml:space="preserve"> </w:t>
      </w:r>
      <w:r w:rsidRPr="002F7BFA">
        <w:rPr>
          <w:rFonts w:ascii="Arial" w:hAnsi="Arial" w:cs="Arial"/>
          <w:bCs/>
          <w:i/>
          <w:sz w:val="24"/>
          <w:szCs w:val="24"/>
          <w:lang w:val="es-MX"/>
        </w:rPr>
        <w:t xml:space="preserve">Oficialía </w:t>
      </w:r>
      <w:r>
        <w:rPr>
          <w:rFonts w:ascii="Arial" w:hAnsi="Arial" w:cs="Arial"/>
          <w:bCs/>
          <w:i/>
          <w:sz w:val="24"/>
          <w:szCs w:val="24"/>
          <w:lang w:val="es-MX"/>
        </w:rPr>
        <w:t xml:space="preserve"> </w:t>
      </w:r>
      <w:r w:rsidRPr="002F7BFA">
        <w:rPr>
          <w:rFonts w:ascii="Arial" w:hAnsi="Arial" w:cs="Arial"/>
          <w:bCs/>
          <w:i/>
          <w:sz w:val="24"/>
          <w:szCs w:val="24"/>
          <w:lang w:val="es-MX"/>
        </w:rPr>
        <w:t xml:space="preserve">de </w:t>
      </w:r>
      <w:r>
        <w:rPr>
          <w:rFonts w:ascii="Arial" w:hAnsi="Arial" w:cs="Arial"/>
          <w:bCs/>
          <w:i/>
          <w:sz w:val="24"/>
          <w:szCs w:val="24"/>
          <w:lang w:val="es-MX"/>
        </w:rPr>
        <w:t xml:space="preserve"> </w:t>
      </w:r>
      <w:r w:rsidRPr="002F7BFA">
        <w:rPr>
          <w:rFonts w:ascii="Arial" w:hAnsi="Arial" w:cs="Arial"/>
          <w:bCs/>
          <w:i/>
          <w:sz w:val="24"/>
          <w:szCs w:val="24"/>
          <w:lang w:val="es-MX"/>
        </w:rPr>
        <w:t xml:space="preserve">Partes </w:t>
      </w:r>
      <w:r>
        <w:rPr>
          <w:rFonts w:ascii="Arial" w:hAnsi="Arial" w:cs="Arial"/>
          <w:bCs/>
          <w:i/>
          <w:sz w:val="24"/>
          <w:szCs w:val="24"/>
          <w:lang w:val="es-MX"/>
        </w:rPr>
        <w:t xml:space="preserve"> </w:t>
      </w:r>
      <w:r w:rsidRPr="002F7BFA">
        <w:rPr>
          <w:rFonts w:ascii="Arial" w:hAnsi="Arial" w:cs="Arial"/>
          <w:bCs/>
          <w:i/>
          <w:sz w:val="24"/>
          <w:szCs w:val="24"/>
          <w:lang w:val="es-MX"/>
        </w:rPr>
        <w:t xml:space="preserve">Común </w:t>
      </w:r>
      <w:r>
        <w:rPr>
          <w:rFonts w:ascii="Arial" w:hAnsi="Arial" w:cs="Arial"/>
          <w:bCs/>
          <w:i/>
          <w:sz w:val="24"/>
          <w:szCs w:val="24"/>
          <w:lang w:val="es-MX"/>
        </w:rPr>
        <w:t xml:space="preserve"> </w:t>
      </w:r>
      <w:r w:rsidRPr="002F7BFA">
        <w:rPr>
          <w:rFonts w:ascii="Arial" w:hAnsi="Arial" w:cs="Arial"/>
          <w:bCs/>
          <w:i/>
          <w:sz w:val="24"/>
          <w:szCs w:val="24"/>
          <w:lang w:val="es-MX"/>
        </w:rPr>
        <w:t xml:space="preserve">de </w:t>
      </w:r>
      <w:r>
        <w:rPr>
          <w:rFonts w:ascii="Arial" w:hAnsi="Arial" w:cs="Arial"/>
          <w:bCs/>
          <w:i/>
          <w:sz w:val="24"/>
          <w:szCs w:val="24"/>
          <w:lang w:val="es-MX"/>
        </w:rPr>
        <w:t xml:space="preserve"> </w:t>
      </w:r>
      <w:r w:rsidRPr="002F7BFA">
        <w:rPr>
          <w:rFonts w:ascii="Arial" w:hAnsi="Arial" w:cs="Arial"/>
          <w:bCs/>
          <w:i/>
          <w:sz w:val="24"/>
          <w:szCs w:val="24"/>
          <w:lang w:val="es-MX"/>
        </w:rPr>
        <w:t xml:space="preserve">este Tribunal </w:t>
      </w:r>
      <w:r>
        <w:rPr>
          <w:rFonts w:ascii="Arial" w:hAnsi="Arial" w:cs="Arial"/>
          <w:bCs/>
          <w:i/>
          <w:sz w:val="24"/>
          <w:szCs w:val="24"/>
          <w:lang w:val="es-MX"/>
        </w:rPr>
        <w:t xml:space="preserve"> </w:t>
      </w:r>
      <w:r w:rsidRPr="002F7BFA">
        <w:rPr>
          <w:rFonts w:ascii="Arial" w:hAnsi="Arial" w:cs="Arial"/>
          <w:bCs/>
          <w:i/>
          <w:sz w:val="24"/>
          <w:szCs w:val="24"/>
          <w:lang w:val="es-MX"/>
        </w:rPr>
        <w:t xml:space="preserve">el </w:t>
      </w:r>
      <w:r>
        <w:rPr>
          <w:rFonts w:ascii="Arial" w:hAnsi="Arial" w:cs="Arial"/>
          <w:bCs/>
          <w:i/>
          <w:sz w:val="24"/>
          <w:szCs w:val="24"/>
          <w:lang w:val="es-MX"/>
        </w:rPr>
        <w:t xml:space="preserve"> </w:t>
      </w:r>
      <w:r w:rsidR="006B2AAF">
        <w:rPr>
          <w:rFonts w:ascii="Arial" w:hAnsi="Arial" w:cs="Arial"/>
          <w:bCs/>
          <w:i/>
          <w:sz w:val="24"/>
          <w:szCs w:val="24"/>
          <w:lang w:val="es-MX"/>
        </w:rPr>
        <w:t xml:space="preserve">07 siete </w:t>
      </w:r>
      <w:r>
        <w:rPr>
          <w:rFonts w:ascii="Arial" w:hAnsi="Arial" w:cs="Arial"/>
          <w:bCs/>
          <w:i/>
          <w:sz w:val="24"/>
          <w:szCs w:val="24"/>
          <w:lang w:val="es-MX"/>
        </w:rPr>
        <w:t xml:space="preserve">de marzo de 2017 dos mil diecisiete el </w:t>
      </w:r>
      <w:r w:rsidR="006B2AAF">
        <w:rPr>
          <w:rFonts w:ascii="Arial" w:hAnsi="Arial" w:cs="Arial"/>
          <w:bCs/>
          <w:i/>
          <w:sz w:val="24"/>
          <w:szCs w:val="24"/>
          <w:lang w:val="es-MX"/>
        </w:rPr>
        <w:t>oficio</w:t>
      </w:r>
      <w:r>
        <w:rPr>
          <w:rFonts w:ascii="Arial" w:hAnsi="Arial" w:cs="Arial"/>
          <w:bCs/>
          <w:i/>
          <w:sz w:val="24"/>
          <w:szCs w:val="24"/>
          <w:lang w:val="es-MX"/>
        </w:rPr>
        <w:t xml:space="preserve"> SEVITRA/DJ/DCAA/0</w:t>
      </w:r>
      <w:r w:rsidR="006B2AAF">
        <w:rPr>
          <w:rFonts w:ascii="Arial" w:hAnsi="Arial" w:cs="Arial"/>
          <w:bCs/>
          <w:i/>
          <w:sz w:val="24"/>
          <w:szCs w:val="24"/>
          <w:lang w:val="es-MX"/>
        </w:rPr>
        <w:t>721</w:t>
      </w:r>
      <w:r>
        <w:rPr>
          <w:rFonts w:ascii="Arial" w:hAnsi="Arial" w:cs="Arial"/>
          <w:bCs/>
          <w:i/>
          <w:sz w:val="24"/>
          <w:szCs w:val="24"/>
          <w:lang w:val="es-MX"/>
        </w:rPr>
        <w:t xml:space="preserve">/2017, suscrito por JUDITH </w:t>
      </w:r>
      <w:r>
        <w:rPr>
          <w:rFonts w:ascii="Arial" w:hAnsi="Arial" w:cs="Arial"/>
          <w:bCs/>
          <w:i/>
          <w:sz w:val="24"/>
          <w:szCs w:val="24"/>
          <w:lang w:val="es-MX"/>
        </w:rPr>
        <w:lastRenderedPageBreak/>
        <w:t>RAMOS SANTIAGO, DIRECTORA JUR</w:t>
      </w:r>
      <w:r w:rsidR="00BF3FE7">
        <w:rPr>
          <w:rFonts w:ascii="Arial" w:hAnsi="Arial" w:cs="Arial"/>
          <w:bCs/>
          <w:i/>
          <w:sz w:val="24"/>
          <w:szCs w:val="24"/>
          <w:lang w:val="es-MX"/>
        </w:rPr>
        <w:t>Í</w:t>
      </w:r>
      <w:r>
        <w:rPr>
          <w:rFonts w:ascii="Arial" w:hAnsi="Arial" w:cs="Arial"/>
          <w:bCs/>
          <w:i/>
          <w:sz w:val="24"/>
          <w:szCs w:val="24"/>
          <w:lang w:val="es-MX"/>
        </w:rPr>
        <w:t xml:space="preserve">DICA DE LA SECRETARÍA DE VIALIDAD Y TRANSPORTE DEL GOBIERNO DEL ESTADO, </w:t>
      </w:r>
      <w:r w:rsidRPr="002F7BFA">
        <w:rPr>
          <w:rFonts w:ascii="Arial" w:hAnsi="Arial" w:cs="Arial"/>
          <w:bCs/>
          <w:i/>
          <w:sz w:val="24"/>
          <w:szCs w:val="24"/>
          <w:lang w:val="es-MX"/>
        </w:rPr>
        <w:t>quien acredita debidamente su personalidad en términos de lo dispuesto por el artículo 120 de la Ley de Justicia Administrativa para el Estado de Oaxaca, con la exhibición de la copia debidamente certificada del documento en el que consta su nombramiento y protesta de ley al cargo que ostenta.</w:t>
      </w:r>
    </w:p>
    <w:p w:rsidR="00BC1D8A" w:rsidRDefault="006B2AAF" w:rsidP="006D41E0">
      <w:pPr>
        <w:pStyle w:val="Sinespaciado"/>
        <w:tabs>
          <w:tab w:val="left" w:pos="7513"/>
        </w:tabs>
        <w:spacing w:line="360" w:lineRule="auto"/>
        <w:ind w:left="709" w:right="616"/>
        <w:jc w:val="both"/>
        <w:rPr>
          <w:rFonts w:ascii="Arial" w:hAnsi="Arial" w:cs="Arial"/>
          <w:bCs/>
          <w:i/>
          <w:sz w:val="24"/>
          <w:szCs w:val="24"/>
          <w:lang w:val="es-MX"/>
        </w:rPr>
      </w:pPr>
      <w:r>
        <w:rPr>
          <w:rFonts w:ascii="Arial" w:hAnsi="Arial" w:cs="Arial"/>
          <w:bCs/>
          <w:i/>
          <w:sz w:val="24"/>
          <w:szCs w:val="24"/>
          <w:lang w:val="es-MX"/>
        </w:rPr>
        <w:t>En consecuencia, s</w:t>
      </w:r>
      <w:r w:rsidR="008A1FF2" w:rsidRPr="002F7BFA">
        <w:rPr>
          <w:rFonts w:ascii="Arial" w:hAnsi="Arial" w:cs="Arial"/>
          <w:bCs/>
          <w:i/>
          <w:sz w:val="24"/>
          <w:szCs w:val="24"/>
          <w:lang w:val="es-MX"/>
        </w:rPr>
        <w:t xml:space="preserve">e le tiene </w:t>
      </w:r>
      <w:r w:rsidR="008A1FF2" w:rsidRPr="002F7BFA">
        <w:rPr>
          <w:rFonts w:ascii="Arial" w:hAnsi="Arial" w:cs="Arial"/>
          <w:b/>
          <w:bCs/>
          <w:i/>
          <w:sz w:val="24"/>
          <w:szCs w:val="24"/>
          <w:lang w:val="es-MX"/>
        </w:rPr>
        <w:t>apersonándose</w:t>
      </w:r>
      <w:r w:rsidR="008A1FF2">
        <w:rPr>
          <w:rFonts w:ascii="Arial" w:hAnsi="Arial" w:cs="Arial"/>
          <w:bCs/>
          <w:i/>
          <w:sz w:val="24"/>
          <w:szCs w:val="24"/>
          <w:lang w:val="es-MX"/>
        </w:rPr>
        <w:t xml:space="preserve"> a</w:t>
      </w:r>
      <w:r w:rsidR="008A1FF2" w:rsidRPr="002F7BFA">
        <w:rPr>
          <w:rFonts w:ascii="Arial" w:hAnsi="Arial" w:cs="Arial"/>
          <w:bCs/>
          <w:i/>
          <w:sz w:val="24"/>
          <w:szCs w:val="24"/>
          <w:lang w:val="es-MX"/>
        </w:rPr>
        <w:t xml:space="preserve"> juicio en representación</w:t>
      </w:r>
      <w:r w:rsidR="008A1FF2">
        <w:rPr>
          <w:rFonts w:ascii="Arial" w:hAnsi="Arial" w:cs="Arial"/>
          <w:bCs/>
          <w:i/>
          <w:sz w:val="24"/>
          <w:szCs w:val="24"/>
          <w:lang w:val="es-MX"/>
        </w:rPr>
        <w:t xml:space="preserve"> del SECRETARIO DE VIALIDAD Y TRANSPORTE EN EL ESTADO, </w:t>
      </w:r>
      <w:r>
        <w:rPr>
          <w:rFonts w:ascii="Arial" w:hAnsi="Arial" w:cs="Arial"/>
          <w:bCs/>
          <w:i/>
          <w:sz w:val="24"/>
          <w:szCs w:val="24"/>
          <w:lang w:val="es-MX"/>
        </w:rPr>
        <w:t xml:space="preserve">en los términos en que lo hace </w:t>
      </w:r>
      <w:r w:rsidR="008A1FF2" w:rsidRPr="002F7BFA">
        <w:rPr>
          <w:rFonts w:ascii="Arial" w:hAnsi="Arial" w:cs="Arial"/>
          <w:bCs/>
          <w:i/>
          <w:sz w:val="24"/>
          <w:szCs w:val="24"/>
          <w:lang w:val="es-MX"/>
        </w:rPr>
        <w:t>como lo prevén los artículos 153 y 154 de la Ley de Justicia Administ</w:t>
      </w:r>
      <w:r>
        <w:rPr>
          <w:rFonts w:ascii="Arial" w:hAnsi="Arial" w:cs="Arial"/>
          <w:bCs/>
          <w:i/>
          <w:sz w:val="24"/>
          <w:szCs w:val="24"/>
          <w:lang w:val="es-MX"/>
        </w:rPr>
        <w:t>rativa para el Estado de Oaxaca; asimismo,</w:t>
      </w:r>
      <w:r w:rsidR="008A1FF2" w:rsidRPr="002F7BFA">
        <w:rPr>
          <w:rFonts w:ascii="Arial" w:hAnsi="Arial" w:cs="Arial"/>
          <w:bCs/>
          <w:i/>
          <w:sz w:val="24"/>
          <w:szCs w:val="24"/>
          <w:lang w:val="es-MX"/>
        </w:rPr>
        <w:t xml:space="preserve"> se le tiene contestando en tiempo y forma a la demanda entablada en su contra, contestando los hechos de la demanda, expresando sus argumentos de ineficacia de los conceptos de impugnación, en los términos en que lo hace.</w:t>
      </w:r>
    </w:p>
    <w:p w:rsidR="00BC1D8A" w:rsidRDefault="006B2AAF" w:rsidP="006D41E0">
      <w:pPr>
        <w:pStyle w:val="Sinespaciado"/>
        <w:tabs>
          <w:tab w:val="left" w:pos="7513"/>
        </w:tabs>
        <w:spacing w:line="360" w:lineRule="auto"/>
        <w:ind w:left="709" w:right="616"/>
        <w:jc w:val="both"/>
        <w:rPr>
          <w:rFonts w:ascii="Arial" w:eastAsia="Calibri" w:hAnsi="Arial" w:cs="Arial"/>
          <w:bCs/>
          <w:i/>
          <w:color w:val="000000" w:themeColor="text1"/>
          <w:sz w:val="24"/>
          <w:szCs w:val="24"/>
        </w:rPr>
      </w:pPr>
      <w:r>
        <w:rPr>
          <w:rFonts w:ascii="Arial" w:hAnsi="Arial" w:cs="Arial"/>
          <w:bCs/>
          <w:i/>
          <w:sz w:val="24"/>
          <w:szCs w:val="24"/>
          <w:lang w:val="es-MX"/>
        </w:rPr>
        <w:t xml:space="preserve">Por otra parte, </w:t>
      </w:r>
      <w:r w:rsidR="008A1FF2" w:rsidRPr="002F7BFA">
        <w:rPr>
          <w:rFonts w:ascii="Arial" w:hAnsi="Arial" w:cs="Arial"/>
          <w:bCs/>
          <w:i/>
          <w:sz w:val="24"/>
          <w:szCs w:val="24"/>
          <w:lang w:val="es-MX"/>
        </w:rPr>
        <w:t xml:space="preserve">con fundamento en lo dispuesto por los artículos 158 y 159 de la Ley administrativa en cita, se admiten las pruebas que ofrece que hace consistir en: </w:t>
      </w:r>
      <w:r w:rsidR="008A1FF2" w:rsidRPr="002F7BFA">
        <w:rPr>
          <w:rFonts w:ascii="Arial" w:hAnsi="Arial" w:cs="Arial"/>
          <w:b/>
          <w:bCs/>
          <w:i/>
          <w:sz w:val="24"/>
          <w:szCs w:val="24"/>
          <w:lang w:val="es-MX"/>
        </w:rPr>
        <w:t>1.</w:t>
      </w:r>
      <w:r w:rsidR="008A1FF2" w:rsidRPr="002F7BFA">
        <w:rPr>
          <w:rFonts w:ascii="Arial" w:hAnsi="Arial" w:cs="Arial"/>
          <w:bCs/>
          <w:i/>
          <w:sz w:val="24"/>
          <w:szCs w:val="24"/>
          <w:lang w:val="es-MX"/>
        </w:rPr>
        <w:t xml:space="preserve"> </w:t>
      </w:r>
      <w:r w:rsidR="008A1FF2">
        <w:rPr>
          <w:rFonts w:ascii="Arial" w:hAnsi="Arial" w:cs="Arial"/>
          <w:bCs/>
          <w:i/>
          <w:sz w:val="24"/>
          <w:szCs w:val="24"/>
          <w:lang w:val="es-MX"/>
        </w:rPr>
        <w:t>Copias debidamente certificadas de</w:t>
      </w:r>
      <w:r w:rsidR="00527B83">
        <w:rPr>
          <w:rFonts w:ascii="Arial" w:hAnsi="Arial" w:cs="Arial"/>
          <w:bCs/>
          <w:i/>
          <w:sz w:val="24"/>
          <w:szCs w:val="24"/>
          <w:lang w:val="es-MX"/>
        </w:rPr>
        <w:t xml:space="preserve"> </w:t>
      </w:r>
      <w:r w:rsidR="008A1FF2">
        <w:rPr>
          <w:rFonts w:ascii="Arial" w:hAnsi="Arial" w:cs="Arial"/>
          <w:bCs/>
          <w:i/>
          <w:sz w:val="24"/>
          <w:szCs w:val="24"/>
          <w:lang w:val="es-MX"/>
        </w:rPr>
        <w:t>l</w:t>
      </w:r>
      <w:r w:rsidR="00527B83">
        <w:rPr>
          <w:rFonts w:ascii="Arial" w:hAnsi="Arial" w:cs="Arial"/>
          <w:bCs/>
          <w:i/>
          <w:sz w:val="24"/>
          <w:szCs w:val="24"/>
          <w:lang w:val="es-MX"/>
        </w:rPr>
        <w:t xml:space="preserve">a resolución de fecha veintiuno de octubre de dos mil dieciséis y publicada en el Periódico Oficial del Gobierno del Estado de Oaxaca el </w:t>
      </w:r>
      <w:r w:rsidR="008A1FF2">
        <w:rPr>
          <w:rFonts w:ascii="Arial" w:hAnsi="Arial" w:cs="Arial"/>
          <w:bCs/>
          <w:i/>
          <w:sz w:val="24"/>
          <w:szCs w:val="24"/>
          <w:lang w:val="es-MX"/>
        </w:rPr>
        <w:t>19 diecinueve de noviembre de 2016 dos mil dieciséis</w:t>
      </w:r>
      <w:r w:rsidR="008A1FF2">
        <w:rPr>
          <w:rFonts w:ascii="Arial" w:eastAsia="Calibri" w:hAnsi="Arial" w:cs="Arial"/>
          <w:bCs/>
          <w:i/>
          <w:color w:val="000000" w:themeColor="text1"/>
          <w:sz w:val="24"/>
          <w:szCs w:val="24"/>
        </w:rPr>
        <w:t xml:space="preserve">; </w:t>
      </w:r>
      <w:r w:rsidR="008A1FF2">
        <w:rPr>
          <w:rFonts w:ascii="Arial" w:eastAsia="Calibri" w:hAnsi="Arial" w:cs="Arial"/>
          <w:b/>
          <w:bCs/>
          <w:i/>
          <w:color w:val="000000" w:themeColor="text1"/>
          <w:sz w:val="24"/>
          <w:szCs w:val="24"/>
        </w:rPr>
        <w:t xml:space="preserve">2. </w:t>
      </w:r>
      <w:r w:rsidR="008A1FF2">
        <w:rPr>
          <w:rFonts w:ascii="Arial" w:eastAsia="Calibri" w:hAnsi="Arial" w:cs="Arial"/>
          <w:bCs/>
          <w:i/>
          <w:color w:val="000000" w:themeColor="text1"/>
          <w:sz w:val="24"/>
          <w:szCs w:val="24"/>
        </w:rPr>
        <w:t xml:space="preserve">Instrumental de actuaciones y </w:t>
      </w:r>
      <w:r w:rsidR="00283143">
        <w:rPr>
          <w:rFonts w:ascii="Arial" w:eastAsia="Calibri" w:hAnsi="Arial" w:cs="Arial"/>
          <w:b/>
          <w:bCs/>
          <w:i/>
          <w:color w:val="000000" w:themeColor="text1"/>
          <w:sz w:val="24"/>
          <w:szCs w:val="24"/>
        </w:rPr>
        <w:t>3</w:t>
      </w:r>
      <w:r w:rsidR="008A1FF2">
        <w:rPr>
          <w:rFonts w:ascii="Arial" w:eastAsia="Calibri" w:hAnsi="Arial" w:cs="Arial"/>
          <w:b/>
          <w:bCs/>
          <w:i/>
          <w:color w:val="000000" w:themeColor="text1"/>
          <w:sz w:val="24"/>
          <w:szCs w:val="24"/>
        </w:rPr>
        <w:t xml:space="preserve">. </w:t>
      </w:r>
      <w:r w:rsidR="00BC1D8A">
        <w:rPr>
          <w:rFonts w:ascii="Arial" w:eastAsia="Calibri" w:hAnsi="Arial" w:cs="Arial"/>
          <w:bCs/>
          <w:i/>
          <w:color w:val="000000" w:themeColor="text1"/>
          <w:sz w:val="24"/>
          <w:szCs w:val="24"/>
        </w:rPr>
        <w:t xml:space="preserve">Presuncional legal y humana; </w:t>
      </w:r>
    </w:p>
    <w:p w:rsidR="008A1FF2" w:rsidRDefault="008A1FF2" w:rsidP="006D41E0">
      <w:pPr>
        <w:pStyle w:val="Sinespaciado"/>
        <w:tabs>
          <w:tab w:val="left" w:pos="7513"/>
        </w:tabs>
        <w:spacing w:line="360" w:lineRule="auto"/>
        <w:ind w:left="709" w:right="758"/>
        <w:jc w:val="both"/>
        <w:rPr>
          <w:rFonts w:ascii="Arial" w:hAnsi="Arial" w:cs="Arial"/>
          <w:bCs/>
          <w:i/>
          <w:sz w:val="26"/>
          <w:szCs w:val="26"/>
          <w:lang w:val="es-MX"/>
        </w:rPr>
      </w:pPr>
      <w:r>
        <w:rPr>
          <w:rFonts w:ascii="Arial" w:hAnsi="Arial" w:cs="Arial"/>
          <w:bCs/>
          <w:i/>
          <w:sz w:val="24"/>
          <w:szCs w:val="24"/>
          <w:lang w:val="es-MX"/>
        </w:rPr>
        <w:t>Téngasele como domicilio para oír y recibir notificaciones de la autoridad demandada, el que se indica en su ocurso de cuenta y por autorizadas a las personas que señala, únicamente para oír y recibir notificaciones e imponerse de autos, de conformidad con lo establecido en el último párrafo del artículo 117, de la Ley de Justicia Administrativa para el Estado de Oaxaca</w:t>
      </w:r>
      <w:r>
        <w:rPr>
          <w:rFonts w:ascii="Arial" w:hAnsi="Arial" w:cs="Arial"/>
          <w:bCs/>
          <w:i/>
          <w:sz w:val="26"/>
          <w:szCs w:val="26"/>
          <w:lang w:val="es-MX"/>
        </w:rPr>
        <w:t>…</w:t>
      </w:r>
      <w:r w:rsidRPr="00CE05CC">
        <w:rPr>
          <w:rFonts w:ascii="Arial" w:hAnsi="Arial" w:cs="Arial"/>
          <w:bCs/>
          <w:i/>
          <w:sz w:val="26"/>
          <w:szCs w:val="26"/>
          <w:lang w:val="es-MX"/>
        </w:rPr>
        <w:t>”</w:t>
      </w:r>
    </w:p>
    <w:p w:rsidR="00BC1D8A" w:rsidRPr="00CE05CC" w:rsidRDefault="00BC1D8A" w:rsidP="006D41E0">
      <w:pPr>
        <w:pStyle w:val="Sinespaciado"/>
        <w:tabs>
          <w:tab w:val="left" w:pos="7513"/>
        </w:tabs>
        <w:spacing w:line="360" w:lineRule="auto"/>
        <w:ind w:left="709" w:right="758"/>
        <w:jc w:val="both"/>
        <w:rPr>
          <w:rFonts w:ascii="Arial" w:hAnsi="Arial" w:cs="Arial"/>
          <w:bCs/>
          <w:i/>
          <w:sz w:val="26"/>
          <w:szCs w:val="26"/>
          <w:lang w:val="es-MX"/>
        </w:rPr>
      </w:pPr>
    </w:p>
    <w:p w:rsidR="00BC1D8A" w:rsidRDefault="008A1FF2" w:rsidP="00BC1D8A">
      <w:pPr>
        <w:pStyle w:val="Sinespaciado"/>
        <w:spacing w:line="360" w:lineRule="auto"/>
        <w:ind w:firstLine="708"/>
        <w:jc w:val="both"/>
        <w:rPr>
          <w:rFonts w:ascii="Arial" w:hAnsi="Arial" w:cs="Arial"/>
          <w:sz w:val="26"/>
          <w:szCs w:val="26"/>
        </w:rPr>
      </w:pPr>
      <w:r w:rsidRPr="00325AC3">
        <w:rPr>
          <w:rFonts w:ascii="Arial" w:eastAsia="Calibri" w:hAnsi="Arial" w:cs="Arial"/>
          <w:bCs/>
          <w:sz w:val="26"/>
          <w:szCs w:val="26"/>
        </w:rPr>
        <w:t>Por l</w:t>
      </w:r>
      <w:r>
        <w:rPr>
          <w:rFonts w:ascii="Arial" w:eastAsia="Calibri" w:hAnsi="Arial" w:cs="Arial"/>
          <w:bCs/>
          <w:sz w:val="26"/>
          <w:szCs w:val="26"/>
        </w:rPr>
        <w:t xml:space="preserve">o anterior ante el agravio aducido se </w:t>
      </w:r>
      <w:r>
        <w:rPr>
          <w:rFonts w:ascii="Arial" w:eastAsia="Calibri" w:hAnsi="Arial" w:cs="Arial"/>
          <w:b/>
          <w:bCs/>
          <w:sz w:val="26"/>
          <w:szCs w:val="26"/>
        </w:rPr>
        <w:t>modifica</w:t>
      </w:r>
      <w:r w:rsidRPr="00CE05CC">
        <w:rPr>
          <w:rFonts w:ascii="Arial" w:eastAsia="Calibri" w:hAnsi="Arial" w:cs="Arial"/>
          <w:b/>
          <w:bCs/>
          <w:sz w:val="26"/>
          <w:szCs w:val="26"/>
        </w:rPr>
        <w:t xml:space="preserve"> </w:t>
      </w:r>
      <w:r>
        <w:rPr>
          <w:rFonts w:ascii="Arial" w:eastAsia="Calibri" w:hAnsi="Arial" w:cs="Arial"/>
          <w:bCs/>
          <w:sz w:val="26"/>
          <w:szCs w:val="26"/>
        </w:rPr>
        <w:t>la parte relativa d</w:t>
      </w:r>
      <w:r w:rsidRPr="00CE05CC">
        <w:rPr>
          <w:rFonts w:ascii="Arial" w:eastAsia="Calibri" w:hAnsi="Arial" w:cs="Arial"/>
          <w:bCs/>
          <w:sz w:val="26"/>
          <w:szCs w:val="26"/>
        </w:rPr>
        <w:t xml:space="preserve">el </w:t>
      </w:r>
      <w:r>
        <w:rPr>
          <w:rFonts w:ascii="Arial" w:eastAsia="Calibri" w:hAnsi="Arial" w:cs="Arial"/>
          <w:bCs/>
          <w:sz w:val="26"/>
          <w:szCs w:val="26"/>
        </w:rPr>
        <w:t xml:space="preserve">acuerdo recurrido, </w:t>
      </w:r>
      <w:r w:rsidRPr="00CE05CC">
        <w:rPr>
          <w:rFonts w:ascii="Arial" w:eastAsia="Calibri" w:hAnsi="Arial" w:cs="Arial"/>
          <w:bCs/>
          <w:sz w:val="26"/>
          <w:szCs w:val="26"/>
        </w:rPr>
        <w:t>y</w:t>
      </w:r>
      <w:r w:rsidRPr="00CE05CC">
        <w:rPr>
          <w:rFonts w:ascii="Arial" w:eastAsia="Calibri" w:hAnsi="Arial" w:cs="Arial"/>
          <w:sz w:val="26"/>
          <w:szCs w:val="26"/>
        </w:rPr>
        <w:t xml:space="preserve"> con fundamento en los artículos </w:t>
      </w:r>
      <w:r w:rsidRPr="00CE05CC">
        <w:rPr>
          <w:rFonts w:ascii="Arial" w:hAnsi="Arial" w:cs="Arial"/>
          <w:sz w:val="26"/>
          <w:szCs w:val="26"/>
        </w:rPr>
        <w:t>207 y 208 de la Ley de Justicia Administrativa para el Estado,</w:t>
      </w:r>
      <w:r w:rsidR="00BC1D8A">
        <w:rPr>
          <w:rFonts w:ascii="Arial" w:hAnsi="Arial" w:cs="Arial"/>
          <w:sz w:val="26"/>
          <w:szCs w:val="26"/>
        </w:rPr>
        <w:t xml:space="preserve"> vigente hasta el veinte de octubre de dos mil diecisiete, </w:t>
      </w:r>
      <w:r w:rsidRPr="00CE05CC">
        <w:rPr>
          <w:rFonts w:ascii="Arial" w:hAnsi="Arial" w:cs="Arial"/>
          <w:sz w:val="26"/>
          <w:szCs w:val="26"/>
        </w:rPr>
        <w:t xml:space="preserve"> se:</w:t>
      </w:r>
    </w:p>
    <w:p w:rsidR="00BC1D8A" w:rsidRDefault="00BC1D8A" w:rsidP="00BC1D8A">
      <w:pPr>
        <w:pStyle w:val="Sinespaciado"/>
        <w:spacing w:line="360" w:lineRule="auto"/>
        <w:ind w:firstLine="708"/>
        <w:jc w:val="both"/>
        <w:rPr>
          <w:rFonts w:ascii="Arial" w:hAnsi="Arial" w:cs="Arial"/>
          <w:sz w:val="26"/>
          <w:szCs w:val="26"/>
        </w:rPr>
      </w:pPr>
    </w:p>
    <w:p w:rsidR="00BC1D8A" w:rsidRDefault="00BC1D8A" w:rsidP="00BC1D8A">
      <w:pPr>
        <w:pStyle w:val="Sinespaciado"/>
        <w:spacing w:line="360" w:lineRule="auto"/>
        <w:ind w:firstLine="708"/>
        <w:jc w:val="both"/>
        <w:rPr>
          <w:rFonts w:ascii="Arial" w:hAnsi="Arial" w:cs="Arial"/>
          <w:sz w:val="26"/>
          <w:szCs w:val="26"/>
        </w:rPr>
      </w:pPr>
    </w:p>
    <w:p w:rsidR="00BC1D8A" w:rsidRDefault="00BC1D8A" w:rsidP="00BC1D8A">
      <w:pPr>
        <w:pStyle w:val="Sinespaciado"/>
        <w:spacing w:line="360" w:lineRule="auto"/>
        <w:ind w:firstLine="708"/>
        <w:jc w:val="center"/>
        <w:rPr>
          <w:rFonts w:ascii="Arial" w:hAnsi="Arial" w:cs="Arial"/>
          <w:b/>
          <w:sz w:val="26"/>
          <w:szCs w:val="26"/>
        </w:rPr>
      </w:pPr>
    </w:p>
    <w:p w:rsidR="00BC1D8A" w:rsidRDefault="008A1FF2" w:rsidP="00BC1D8A">
      <w:pPr>
        <w:pStyle w:val="Sinespaciado"/>
        <w:spacing w:line="360" w:lineRule="auto"/>
        <w:ind w:firstLine="708"/>
        <w:jc w:val="center"/>
        <w:rPr>
          <w:rFonts w:ascii="Arial" w:hAnsi="Arial" w:cs="Arial"/>
          <w:b/>
          <w:sz w:val="26"/>
          <w:szCs w:val="26"/>
        </w:rPr>
      </w:pPr>
      <w:r w:rsidRPr="00C049F5">
        <w:rPr>
          <w:rFonts w:ascii="Arial" w:hAnsi="Arial" w:cs="Arial"/>
          <w:b/>
          <w:sz w:val="26"/>
          <w:szCs w:val="26"/>
        </w:rPr>
        <w:t>R E S U E L V E</w:t>
      </w:r>
    </w:p>
    <w:p w:rsidR="00BC1D8A" w:rsidRDefault="00BC1D8A" w:rsidP="00BC1D8A">
      <w:pPr>
        <w:pStyle w:val="Sinespaciado"/>
        <w:spacing w:line="360" w:lineRule="auto"/>
        <w:ind w:firstLine="708"/>
        <w:rPr>
          <w:rFonts w:ascii="Arial" w:hAnsi="Arial" w:cs="Arial"/>
          <w:b/>
          <w:sz w:val="26"/>
          <w:szCs w:val="26"/>
        </w:rPr>
      </w:pPr>
    </w:p>
    <w:p w:rsidR="00BC1D8A" w:rsidRDefault="008A1FF2" w:rsidP="00BC1D8A">
      <w:pPr>
        <w:pStyle w:val="Sinespaciado"/>
        <w:spacing w:line="360" w:lineRule="auto"/>
        <w:ind w:firstLine="708"/>
        <w:jc w:val="both"/>
        <w:rPr>
          <w:rFonts w:ascii="Arial" w:hAnsi="Arial" w:cs="Arial"/>
          <w:sz w:val="26"/>
          <w:szCs w:val="26"/>
        </w:rPr>
      </w:pPr>
      <w:r w:rsidRPr="00CE05CC">
        <w:rPr>
          <w:rFonts w:ascii="Arial" w:hAnsi="Arial" w:cs="Arial"/>
          <w:b/>
          <w:sz w:val="26"/>
          <w:szCs w:val="26"/>
        </w:rPr>
        <w:t>PRIMERO</w:t>
      </w:r>
      <w:r w:rsidRPr="00CE05CC">
        <w:rPr>
          <w:rFonts w:ascii="Arial" w:hAnsi="Arial" w:cs="Arial"/>
          <w:sz w:val="26"/>
          <w:szCs w:val="26"/>
        </w:rPr>
        <w:t xml:space="preserve">. Se </w:t>
      </w:r>
      <w:r>
        <w:rPr>
          <w:rFonts w:ascii="Arial" w:hAnsi="Arial" w:cs="Arial"/>
          <w:b/>
          <w:sz w:val="26"/>
          <w:szCs w:val="26"/>
        </w:rPr>
        <w:t xml:space="preserve">MODIFICA </w:t>
      </w:r>
      <w:r>
        <w:rPr>
          <w:rFonts w:ascii="Arial" w:hAnsi="Arial" w:cs="Arial"/>
          <w:sz w:val="26"/>
          <w:szCs w:val="26"/>
        </w:rPr>
        <w:t>la parte relativa d</w:t>
      </w:r>
      <w:r w:rsidRPr="00CE05CC">
        <w:rPr>
          <w:rFonts w:ascii="Arial" w:hAnsi="Arial" w:cs="Arial"/>
          <w:sz w:val="26"/>
          <w:szCs w:val="26"/>
        </w:rPr>
        <w:t xml:space="preserve">el </w:t>
      </w:r>
      <w:r>
        <w:rPr>
          <w:rFonts w:ascii="Arial" w:hAnsi="Arial" w:cs="Arial"/>
          <w:sz w:val="26"/>
          <w:szCs w:val="26"/>
        </w:rPr>
        <w:t xml:space="preserve">auto de </w:t>
      </w:r>
      <w:r w:rsidR="00E52C53">
        <w:rPr>
          <w:rFonts w:ascii="Arial" w:hAnsi="Arial" w:cs="Arial"/>
          <w:sz w:val="26"/>
          <w:szCs w:val="26"/>
        </w:rPr>
        <w:t>10 diez</w:t>
      </w:r>
      <w:r>
        <w:rPr>
          <w:rFonts w:ascii="Arial" w:hAnsi="Arial" w:cs="Arial"/>
          <w:sz w:val="26"/>
          <w:szCs w:val="26"/>
        </w:rPr>
        <w:t xml:space="preserve"> de marzo  </w:t>
      </w:r>
      <w:r w:rsidRPr="00CE05CC">
        <w:rPr>
          <w:rFonts w:ascii="Arial" w:hAnsi="Arial" w:cs="Arial"/>
          <w:sz w:val="26"/>
          <w:szCs w:val="26"/>
        </w:rPr>
        <w:t xml:space="preserve">de 2017 dos mil diecisiete, </w:t>
      </w:r>
      <w:r>
        <w:rPr>
          <w:rFonts w:ascii="Arial" w:hAnsi="Arial" w:cs="Arial"/>
          <w:sz w:val="26"/>
          <w:szCs w:val="26"/>
        </w:rPr>
        <w:t xml:space="preserve">por las razones expuestas </w:t>
      </w:r>
      <w:r w:rsidRPr="00CE05CC">
        <w:rPr>
          <w:rFonts w:ascii="Arial" w:hAnsi="Arial" w:cs="Arial"/>
          <w:sz w:val="26"/>
          <w:szCs w:val="26"/>
        </w:rPr>
        <w:t>e</w:t>
      </w:r>
      <w:r>
        <w:rPr>
          <w:rFonts w:ascii="Arial" w:hAnsi="Arial" w:cs="Arial"/>
          <w:sz w:val="26"/>
          <w:szCs w:val="26"/>
        </w:rPr>
        <w:t xml:space="preserve">n el </w:t>
      </w:r>
      <w:r w:rsidR="00BC1D8A">
        <w:rPr>
          <w:rFonts w:ascii="Arial" w:hAnsi="Arial" w:cs="Arial"/>
          <w:sz w:val="26"/>
          <w:szCs w:val="26"/>
        </w:rPr>
        <w:t>considerando que antecede.</w:t>
      </w:r>
    </w:p>
    <w:p w:rsidR="00BC1D8A" w:rsidRPr="003C64AD" w:rsidRDefault="008A1FF2" w:rsidP="00BC1D8A">
      <w:pPr>
        <w:pStyle w:val="Sinespaciado"/>
        <w:spacing w:line="360" w:lineRule="auto"/>
        <w:ind w:firstLine="708"/>
        <w:jc w:val="both"/>
        <w:rPr>
          <w:rFonts w:ascii="Arial" w:hAnsi="Arial" w:cs="Arial"/>
          <w:sz w:val="26"/>
          <w:szCs w:val="26"/>
        </w:rPr>
      </w:pPr>
      <w:r w:rsidRPr="00CE05CC">
        <w:rPr>
          <w:rFonts w:ascii="Arial" w:hAnsi="Arial" w:cs="Arial"/>
          <w:b/>
          <w:sz w:val="26"/>
          <w:szCs w:val="26"/>
          <w:lang w:val="es-MX"/>
        </w:rPr>
        <w:t>SEGUNDO</w:t>
      </w:r>
      <w:r w:rsidRPr="00CE05CC">
        <w:rPr>
          <w:rFonts w:ascii="Arial" w:hAnsi="Arial" w:cs="Arial"/>
          <w:sz w:val="26"/>
          <w:szCs w:val="26"/>
          <w:lang w:val="es-MX"/>
        </w:rPr>
        <w:t>.</w:t>
      </w:r>
      <w:r w:rsidRPr="00CE05CC">
        <w:rPr>
          <w:rFonts w:ascii="Arial" w:hAnsi="Arial" w:cs="Arial"/>
          <w:b/>
          <w:sz w:val="26"/>
          <w:szCs w:val="26"/>
        </w:rPr>
        <w:t xml:space="preserve"> </w:t>
      </w:r>
      <w:r w:rsidR="003C64AD">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3C64AD" w:rsidRPr="00054C48">
        <w:rPr>
          <w:rFonts w:ascii="Arial" w:hAnsi="Arial" w:cs="Arial"/>
          <w:b/>
          <w:sz w:val="26"/>
          <w:szCs w:val="26"/>
        </w:rPr>
        <w:t>Calle Miguel Hidalgo número 215, Colonia Centro</w:t>
      </w:r>
      <w:r w:rsidR="003C64AD">
        <w:rPr>
          <w:rFonts w:ascii="Arial" w:hAnsi="Arial" w:cs="Arial"/>
          <w:b/>
          <w:sz w:val="26"/>
          <w:szCs w:val="26"/>
        </w:rPr>
        <w:t>, Municipio de Oaxaca de Juárez</w:t>
      </w:r>
      <w:r w:rsidR="003C64AD" w:rsidRPr="00C32A91">
        <w:rPr>
          <w:rFonts w:ascii="Arial" w:hAnsi="Arial" w:cs="Arial"/>
          <w:b/>
          <w:sz w:val="26"/>
          <w:szCs w:val="26"/>
        </w:rPr>
        <w:t xml:space="preserve"> </w:t>
      </w:r>
      <w:r w:rsidR="003C64AD" w:rsidRPr="00054C48">
        <w:rPr>
          <w:rFonts w:ascii="Arial" w:hAnsi="Arial" w:cs="Arial"/>
          <w:b/>
          <w:sz w:val="26"/>
          <w:szCs w:val="26"/>
        </w:rPr>
        <w:t>Oaxaca, Código Postal 68000</w:t>
      </w:r>
      <w:r w:rsidR="003C64AD">
        <w:rPr>
          <w:rFonts w:ascii="Arial" w:hAnsi="Arial" w:cs="Arial"/>
          <w:b/>
          <w:sz w:val="26"/>
          <w:szCs w:val="26"/>
        </w:rPr>
        <w:t>.</w:t>
      </w:r>
    </w:p>
    <w:p w:rsidR="00BC1D8A" w:rsidRDefault="00BC1D8A" w:rsidP="00BC1D8A">
      <w:pPr>
        <w:pStyle w:val="Sinespaciado"/>
        <w:spacing w:line="360" w:lineRule="auto"/>
        <w:ind w:firstLine="708"/>
        <w:jc w:val="both"/>
        <w:rPr>
          <w:rFonts w:ascii="Arial" w:hAnsi="Arial" w:cs="Arial"/>
          <w:sz w:val="26"/>
          <w:szCs w:val="26"/>
        </w:rPr>
      </w:pPr>
      <w:r>
        <w:rPr>
          <w:rFonts w:ascii="Arial" w:hAnsi="Arial" w:cs="Arial"/>
          <w:b/>
          <w:sz w:val="26"/>
          <w:szCs w:val="26"/>
        </w:rPr>
        <w:t xml:space="preserve">TERCERO.- </w:t>
      </w:r>
      <w:r w:rsidR="008A1FF2" w:rsidRPr="00CE05CC">
        <w:rPr>
          <w:rFonts w:ascii="Arial" w:hAnsi="Arial" w:cs="Arial"/>
          <w:b/>
          <w:sz w:val="26"/>
          <w:szCs w:val="26"/>
        </w:rPr>
        <w:t>NOTIFÍQUESE Y CÚMPLASE,</w:t>
      </w:r>
      <w:r w:rsidR="008A1FF2" w:rsidRPr="00CE05CC">
        <w:rPr>
          <w:rFonts w:ascii="Arial" w:hAnsi="Arial" w:cs="Arial"/>
          <w:sz w:val="26"/>
          <w:szCs w:val="26"/>
        </w:rPr>
        <w:t xml:space="preserve"> con copia certificada de la presente resolución, vuelvan las constancias remitidas a la </w:t>
      </w:r>
      <w:r w:rsidR="008A1FF2">
        <w:rPr>
          <w:rFonts w:ascii="Arial" w:hAnsi="Arial" w:cs="Arial"/>
          <w:sz w:val="26"/>
          <w:szCs w:val="26"/>
        </w:rPr>
        <w:t xml:space="preserve">Quinta </w:t>
      </w:r>
      <w:r w:rsidR="008A1FF2" w:rsidRPr="00CE05CC">
        <w:rPr>
          <w:rFonts w:ascii="Arial" w:hAnsi="Arial" w:cs="Arial"/>
          <w:sz w:val="26"/>
          <w:szCs w:val="26"/>
        </w:rPr>
        <w:t>Sala Unitaria de Primera Instancia, y en su oportunidad archívese el cuade</w:t>
      </w:r>
      <w:r>
        <w:rPr>
          <w:rFonts w:ascii="Arial" w:hAnsi="Arial" w:cs="Arial"/>
          <w:sz w:val="26"/>
          <w:szCs w:val="26"/>
        </w:rPr>
        <w:t>rno de revisión como concluido.</w:t>
      </w:r>
    </w:p>
    <w:p w:rsidR="00BC1D8A" w:rsidRDefault="00BC1D8A" w:rsidP="00F94266">
      <w:pPr>
        <w:pStyle w:val="Sinespaciado"/>
        <w:spacing w:line="360" w:lineRule="auto"/>
        <w:jc w:val="both"/>
        <w:rPr>
          <w:rFonts w:ascii="Arial" w:hAnsi="Arial" w:cs="Arial"/>
          <w:sz w:val="26"/>
          <w:szCs w:val="26"/>
        </w:rPr>
      </w:pPr>
    </w:p>
    <w:p w:rsidR="00BC1D8A" w:rsidRDefault="00BC1D8A" w:rsidP="00BC1D8A">
      <w:pPr>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con ausencia de la Magistrada María Elena Villa de Jarquín, quien cuenta con licencia autorizada mediante oficio TJAO/SGA/853/2019; quienes actúan con la Secretaria General de Acuerdos de este Tribunal, que autoriza y da fe.</w:t>
      </w:r>
    </w:p>
    <w:p w:rsidR="00BC1D8A" w:rsidRDefault="00BC1D8A" w:rsidP="00BC1D8A">
      <w:pPr>
        <w:tabs>
          <w:tab w:val="left" w:pos="1985"/>
        </w:tabs>
        <w:spacing w:line="360" w:lineRule="auto"/>
        <w:ind w:firstLine="708"/>
        <w:jc w:val="both"/>
        <w:rPr>
          <w:rFonts w:ascii="Arial" w:hAnsi="Arial" w:cs="Arial"/>
          <w:bCs/>
          <w:sz w:val="26"/>
          <w:szCs w:val="26"/>
        </w:rPr>
      </w:pPr>
    </w:p>
    <w:p w:rsidR="00BC1D8A" w:rsidRDefault="00BC1D8A" w:rsidP="00BC1D8A">
      <w:pPr>
        <w:tabs>
          <w:tab w:val="left" w:pos="1985"/>
        </w:tabs>
        <w:spacing w:line="360" w:lineRule="auto"/>
        <w:ind w:firstLine="708"/>
        <w:jc w:val="both"/>
        <w:rPr>
          <w:rFonts w:ascii="Arial" w:hAnsi="Arial" w:cs="Arial"/>
          <w:bCs/>
          <w:sz w:val="26"/>
          <w:szCs w:val="26"/>
        </w:rPr>
      </w:pPr>
    </w:p>
    <w:p w:rsidR="00BC1D8A" w:rsidRDefault="00BC1D8A" w:rsidP="00BC1D8A">
      <w:pPr>
        <w:tabs>
          <w:tab w:val="left" w:pos="1985"/>
        </w:tabs>
        <w:spacing w:line="360" w:lineRule="auto"/>
        <w:ind w:firstLine="708"/>
        <w:jc w:val="both"/>
        <w:rPr>
          <w:rFonts w:ascii="Arial" w:hAnsi="Arial" w:cs="Arial"/>
          <w:bCs/>
          <w:sz w:val="26"/>
          <w:szCs w:val="26"/>
        </w:rPr>
      </w:pPr>
    </w:p>
    <w:p w:rsidR="00BC1D8A" w:rsidRDefault="00BC1D8A" w:rsidP="00BC1D8A">
      <w:pPr>
        <w:tabs>
          <w:tab w:val="left" w:pos="1985"/>
        </w:tabs>
        <w:spacing w:line="360" w:lineRule="auto"/>
        <w:ind w:firstLine="708"/>
        <w:jc w:val="both"/>
        <w:rPr>
          <w:rFonts w:ascii="Arial" w:hAnsi="Arial" w:cs="Arial"/>
          <w:bCs/>
          <w:sz w:val="26"/>
          <w:szCs w:val="26"/>
        </w:rPr>
      </w:pPr>
    </w:p>
    <w:p w:rsidR="00BC1D8A" w:rsidRDefault="00BC1D8A" w:rsidP="00BC1D8A">
      <w:pPr>
        <w:jc w:val="center"/>
        <w:rPr>
          <w:rFonts w:ascii="Arial" w:hAnsi="Arial" w:cs="Arial"/>
          <w:sz w:val="26"/>
          <w:szCs w:val="26"/>
        </w:rPr>
      </w:pPr>
      <w:r>
        <w:rPr>
          <w:rFonts w:ascii="Arial" w:hAnsi="Arial" w:cs="Arial"/>
          <w:sz w:val="26"/>
          <w:szCs w:val="26"/>
        </w:rPr>
        <w:t>MAGISTRADO ADRIÁN QUIROGA AVENDAÑO.</w:t>
      </w:r>
    </w:p>
    <w:p w:rsidR="00BC1D8A" w:rsidRDefault="00BC1D8A" w:rsidP="00BC1D8A">
      <w:pPr>
        <w:jc w:val="center"/>
        <w:rPr>
          <w:rFonts w:ascii="Arial" w:hAnsi="Arial" w:cs="Arial"/>
          <w:sz w:val="26"/>
          <w:szCs w:val="26"/>
        </w:rPr>
      </w:pPr>
      <w:r>
        <w:rPr>
          <w:rFonts w:ascii="Arial" w:hAnsi="Arial" w:cs="Arial"/>
          <w:sz w:val="26"/>
          <w:szCs w:val="26"/>
        </w:rPr>
        <w:t>PRESIDENTE</w:t>
      </w:r>
    </w:p>
    <w:p w:rsidR="00BC1D8A" w:rsidRDefault="00BC1D8A" w:rsidP="00BC1D8A">
      <w:pPr>
        <w:jc w:val="center"/>
        <w:rPr>
          <w:rFonts w:ascii="Arial" w:hAnsi="Arial" w:cs="Arial"/>
          <w:sz w:val="26"/>
          <w:szCs w:val="26"/>
        </w:rPr>
      </w:pPr>
    </w:p>
    <w:p w:rsidR="00BC1D8A" w:rsidRDefault="00BC1D8A" w:rsidP="00BC1D8A">
      <w:pPr>
        <w:jc w:val="center"/>
        <w:rPr>
          <w:rFonts w:ascii="Arial" w:hAnsi="Arial" w:cs="Arial"/>
          <w:sz w:val="26"/>
          <w:szCs w:val="26"/>
        </w:rPr>
      </w:pPr>
    </w:p>
    <w:p w:rsidR="00BC1D8A" w:rsidRDefault="00BC1D8A" w:rsidP="00BC1D8A">
      <w:pPr>
        <w:jc w:val="center"/>
        <w:rPr>
          <w:rFonts w:ascii="Arial" w:hAnsi="Arial" w:cs="Arial"/>
          <w:sz w:val="26"/>
          <w:szCs w:val="26"/>
        </w:rPr>
      </w:pPr>
    </w:p>
    <w:p w:rsidR="00BC1D8A" w:rsidRDefault="00BC1D8A" w:rsidP="00BC1D8A">
      <w:pPr>
        <w:jc w:val="center"/>
        <w:rPr>
          <w:rFonts w:ascii="Arial" w:hAnsi="Arial" w:cs="Arial"/>
          <w:sz w:val="26"/>
          <w:szCs w:val="26"/>
        </w:rPr>
      </w:pPr>
    </w:p>
    <w:p w:rsidR="00BC1D8A" w:rsidRDefault="00BC1D8A" w:rsidP="00BC1D8A">
      <w:pPr>
        <w:jc w:val="center"/>
        <w:rPr>
          <w:rFonts w:ascii="Arial" w:hAnsi="Arial" w:cs="Arial"/>
          <w:sz w:val="26"/>
          <w:szCs w:val="26"/>
        </w:rPr>
      </w:pPr>
    </w:p>
    <w:p w:rsidR="00BC1D8A" w:rsidRDefault="00BC1D8A" w:rsidP="00BC1D8A">
      <w:pPr>
        <w:jc w:val="center"/>
        <w:rPr>
          <w:rFonts w:ascii="Arial" w:hAnsi="Arial" w:cs="Arial"/>
          <w:sz w:val="26"/>
          <w:szCs w:val="26"/>
        </w:rPr>
      </w:pPr>
    </w:p>
    <w:p w:rsidR="00BC1D8A" w:rsidRDefault="00BC1D8A" w:rsidP="00BC1D8A">
      <w:pPr>
        <w:jc w:val="center"/>
        <w:rPr>
          <w:rFonts w:ascii="Arial" w:hAnsi="Arial" w:cs="Arial"/>
          <w:sz w:val="26"/>
          <w:szCs w:val="26"/>
        </w:rPr>
      </w:pPr>
    </w:p>
    <w:p w:rsidR="00BC1D8A" w:rsidRDefault="00BC1D8A" w:rsidP="00BC1D8A">
      <w:pPr>
        <w:spacing w:line="360" w:lineRule="auto"/>
        <w:jc w:val="center"/>
        <w:rPr>
          <w:rFonts w:ascii="Arial" w:hAnsi="Arial" w:cs="Arial"/>
          <w:sz w:val="26"/>
          <w:szCs w:val="26"/>
        </w:rPr>
      </w:pPr>
      <w:r>
        <w:rPr>
          <w:rFonts w:ascii="Arial" w:hAnsi="Arial" w:cs="Arial"/>
          <w:sz w:val="26"/>
          <w:szCs w:val="26"/>
        </w:rPr>
        <w:t>MAGISTRADO HUGO VILLEGAS AQUINO.</w:t>
      </w:r>
    </w:p>
    <w:p w:rsidR="00BC1D8A" w:rsidRDefault="00BC1D8A" w:rsidP="00BC1D8A">
      <w:pPr>
        <w:spacing w:line="360" w:lineRule="auto"/>
        <w:jc w:val="center"/>
        <w:rPr>
          <w:rFonts w:ascii="Arial" w:hAnsi="Arial" w:cs="Arial"/>
          <w:sz w:val="26"/>
          <w:szCs w:val="26"/>
        </w:rPr>
      </w:pPr>
    </w:p>
    <w:p w:rsidR="00BC1D8A" w:rsidRPr="00BC1D8A" w:rsidRDefault="00BC1D8A" w:rsidP="00BC1D8A">
      <w:pPr>
        <w:spacing w:line="360" w:lineRule="auto"/>
        <w:jc w:val="center"/>
        <w:rPr>
          <w:rFonts w:ascii="Arial" w:hAnsi="Arial" w:cs="Arial"/>
          <w:b/>
          <w:sz w:val="14"/>
          <w:szCs w:val="26"/>
        </w:rPr>
      </w:pPr>
      <w:r w:rsidRPr="00BC1D8A">
        <w:rPr>
          <w:rFonts w:ascii="Arial" w:hAnsi="Arial" w:cs="Arial"/>
          <w:b/>
          <w:sz w:val="14"/>
          <w:szCs w:val="26"/>
        </w:rPr>
        <w:t>LAS PRESENTES FIRMAS CORRESPONDEN AL RECURSO DE REVISIÓN 751/2017</w:t>
      </w:r>
    </w:p>
    <w:p w:rsidR="00BC1D8A" w:rsidRDefault="00BC1D8A" w:rsidP="00BC1D8A">
      <w:pPr>
        <w:spacing w:line="360" w:lineRule="auto"/>
        <w:jc w:val="center"/>
        <w:rPr>
          <w:rFonts w:ascii="Arial" w:hAnsi="Arial" w:cs="Arial"/>
          <w:sz w:val="26"/>
          <w:szCs w:val="26"/>
        </w:rPr>
      </w:pPr>
    </w:p>
    <w:p w:rsidR="00BC1D8A" w:rsidRDefault="00BC1D8A" w:rsidP="00BC1D8A">
      <w:pPr>
        <w:spacing w:line="360" w:lineRule="auto"/>
        <w:jc w:val="center"/>
        <w:rPr>
          <w:rFonts w:ascii="Arial" w:hAnsi="Arial" w:cs="Arial"/>
          <w:sz w:val="26"/>
          <w:szCs w:val="26"/>
        </w:rPr>
      </w:pPr>
    </w:p>
    <w:p w:rsidR="00BC1D8A" w:rsidRDefault="00BC1D8A" w:rsidP="00BC1D8A">
      <w:pPr>
        <w:spacing w:line="360" w:lineRule="auto"/>
        <w:jc w:val="center"/>
        <w:rPr>
          <w:rFonts w:ascii="Arial" w:hAnsi="Arial" w:cs="Arial"/>
          <w:sz w:val="26"/>
          <w:szCs w:val="26"/>
        </w:rPr>
      </w:pPr>
    </w:p>
    <w:p w:rsidR="00BC1D8A" w:rsidRDefault="00BC1D8A" w:rsidP="00BC1D8A">
      <w:pPr>
        <w:spacing w:line="360" w:lineRule="auto"/>
        <w:jc w:val="center"/>
        <w:rPr>
          <w:rFonts w:ascii="Arial" w:hAnsi="Arial" w:cs="Arial"/>
          <w:sz w:val="26"/>
          <w:szCs w:val="26"/>
        </w:rPr>
      </w:pPr>
    </w:p>
    <w:p w:rsidR="00BC1D8A" w:rsidRDefault="00BC1D8A" w:rsidP="00BC1D8A">
      <w:pPr>
        <w:spacing w:line="360" w:lineRule="auto"/>
        <w:jc w:val="center"/>
        <w:rPr>
          <w:rFonts w:ascii="Arial" w:hAnsi="Arial" w:cs="Arial"/>
          <w:sz w:val="26"/>
          <w:szCs w:val="26"/>
        </w:rPr>
      </w:pPr>
    </w:p>
    <w:p w:rsidR="00BC1D8A" w:rsidRDefault="00BC1D8A" w:rsidP="00BC1D8A">
      <w:pPr>
        <w:spacing w:line="360" w:lineRule="auto"/>
        <w:jc w:val="center"/>
        <w:rPr>
          <w:rFonts w:ascii="Arial" w:hAnsi="Arial" w:cs="Arial"/>
          <w:sz w:val="26"/>
          <w:szCs w:val="26"/>
        </w:rPr>
      </w:pPr>
      <w:r>
        <w:rPr>
          <w:rFonts w:ascii="Arial" w:hAnsi="Arial" w:cs="Arial"/>
          <w:sz w:val="26"/>
          <w:szCs w:val="26"/>
        </w:rPr>
        <w:t>MAGISTRADO ENRIQUE PACHECO MARTÍNEZ.</w:t>
      </w:r>
    </w:p>
    <w:p w:rsidR="00BC1D8A" w:rsidRDefault="00BC1D8A" w:rsidP="00BC1D8A">
      <w:pPr>
        <w:spacing w:line="360" w:lineRule="auto"/>
        <w:jc w:val="center"/>
        <w:rPr>
          <w:rFonts w:ascii="Arial" w:hAnsi="Arial" w:cs="Arial"/>
          <w:sz w:val="26"/>
          <w:szCs w:val="26"/>
        </w:rPr>
      </w:pPr>
    </w:p>
    <w:p w:rsidR="00BC1D8A" w:rsidRDefault="00BC1D8A" w:rsidP="00BC1D8A">
      <w:pPr>
        <w:spacing w:line="360" w:lineRule="auto"/>
        <w:rPr>
          <w:rFonts w:ascii="Arial" w:hAnsi="Arial" w:cs="Arial"/>
          <w:sz w:val="26"/>
          <w:szCs w:val="26"/>
        </w:rPr>
      </w:pPr>
    </w:p>
    <w:p w:rsidR="00BC1D8A" w:rsidRDefault="00BC1D8A" w:rsidP="00BC1D8A">
      <w:pPr>
        <w:spacing w:line="360" w:lineRule="auto"/>
        <w:rPr>
          <w:rFonts w:ascii="Arial" w:hAnsi="Arial" w:cs="Arial"/>
          <w:sz w:val="26"/>
          <w:szCs w:val="26"/>
        </w:rPr>
      </w:pPr>
    </w:p>
    <w:p w:rsidR="00BC1D8A" w:rsidRDefault="00BC1D8A" w:rsidP="00BC1D8A">
      <w:pPr>
        <w:spacing w:line="360" w:lineRule="auto"/>
        <w:jc w:val="center"/>
        <w:rPr>
          <w:rFonts w:ascii="Arial" w:hAnsi="Arial" w:cs="Arial"/>
          <w:sz w:val="26"/>
          <w:szCs w:val="26"/>
        </w:rPr>
      </w:pPr>
    </w:p>
    <w:p w:rsidR="00BC1D8A" w:rsidRDefault="00BC1D8A" w:rsidP="00BC1D8A">
      <w:pPr>
        <w:spacing w:line="360" w:lineRule="auto"/>
        <w:jc w:val="center"/>
        <w:rPr>
          <w:rFonts w:ascii="Arial" w:hAnsi="Arial" w:cs="Arial"/>
          <w:sz w:val="26"/>
          <w:szCs w:val="26"/>
        </w:rPr>
      </w:pPr>
    </w:p>
    <w:p w:rsidR="00BC1D8A" w:rsidRDefault="00BC1D8A" w:rsidP="00BC1D8A">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BC1D8A" w:rsidRDefault="00BC1D8A" w:rsidP="00BC1D8A">
      <w:pPr>
        <w:spacing w:line="360" w:lineRule="auto"/>
        <w:rPr>
          <w:rFonts w:ascii="Arial" w:hAnsi="Arial" w:cs="Arial"/>
          <w:sz w:val="26"/>
          <w:szCs w:val="26"/>
        </w:rPr>
      </w:pPr>
    </w:p>
    <w:p w:rsidR="00BC1D8A" w:rsidRDefault="00BC1D8A" w:rsidP="00BC1D8A">
      <w:pPr>
        <w:rPr>
          <w:rFonts w:ascii="Arial" w:eastAsia="Times New Roman" w:hAnsi="Arial" w:cs="Arial"/>
          <w:sz w:val="26"/>
          <w:szCs w:val="26"/>
          <w:lang w:eastAsia="es-MX"/>
        </w:rPr>
      </w:pPr>
    </w:p>
    <w:p w:rsidR="00BC1D8A" w:rsidRDefault="00BC1D8A" w:rsidP="00BC1D8A">
      <w:pPr>
        <w:rPr>
          <w:rFonts w:ascii="Arial" w:eastAsia="Times New Roman" w:hAnsi="Arial" w:cs="Arial"/>
          <w:sz w:val="26"/>
          <w:szCs w:val="26"/>
          <w:lang w:eastAsia="es-MX"/>
        </w:rPr>
      </w:pPr>
    </w:p>
    <w:p w:rsidR="00BC1D8A" w:rsidRDefault="00BC1D8A" w:rsidP="00BC1D8A">
      <w:pPr>
        <w:rPr>
          <w:rFonts w:ascii="Arial" w:eastAsia="Times New Roman" w:hAnsi="Arial" w:cs="Arial"/>
          <w:sz w:val="26"/>
          <w:szCs w:val="26"/>
          <w:lang w:eastAsia="es-MX"/>
        </w:rPr>
      </w:pPr>
    </w:p>
    <w:p w:rsidR="00BC1D8A" w:rsidRDefault="00BC1D8A" w:rsidP="00BC1D8A">
      <w:pPr>
        <w:jc w:val="center"/>
        <w:rPr>
          <w:rFonts w:ascii="Arial" w:eastAsia="Times New Roman" w:hAnsi="Arial" w:cs="Arial"/>
          <w:sz w:val="26"/>
          <w:szCs w:val="26"/>
          <w:lang w:eastAsia="es-MX"/>
        </w:rPr>
      </w:pPr>
    </w:p>
    <w:p w:rsidR="00BC1D8A" w:rsidRDefault="00BC1D8A" w:rsidP="00BC1D8A">
      <w:pPr>
        <w:jc w:val="center"/>
        <w:rPr>
          <w:rFonts w:ascii="Arial" w:eastAsia="Times New Roman" w:hAnsi="Arial" w:cs="Arial"/>
          <w:sz w:val="26"/>
          <w:szCs w:val="26"/>
          <w:lang w:eastAsia="es-MX"/>
        </w:rPr>
      </w:pPr>
    </w:p>
    <w:p w:rsidR="00BC1D8A" w:rsidRDefault="00BC1D8A" w:rsidP="00BC1D8A">
      <w:pPr>
        <w:rPr>
          <w:rFonts w:ascii="Arial" w:eastAsia="Times New Roman" w:hAnsi="Arial" w:cs="Arial"/>
          <w:sz w:val="26"/>
          <w:szCs w:val="26"/>
          <w:lang w:eastAsia="es-MX"/>
        </w:rPr>
      </w:pPr>
    </w:p>
    <w:p w:rsidR="00BC1D8A" w:rsidRDefault="00BC1D8A" w:rsidP="00BC1D8A">
      <w:pPr>
        <w:jc w:val="center"/>
        <w:rPr>
          <w:rFonts w:ascii="Arial" w:hAnsi="Arial" w:cs="Arial"/>
          <w:sz w:val="26"/>
          <w:szCs w:val="26"/>
        </w:rPr>
      </w:pPr>
      <w:r>
        <w:rPr>
          <w:rFonts w:ascii="Arial" w:hAnsi="Arial" w:cs="Arial"/>
          <w:sz w:val="26"/>
          <w:szCs w:val="26"/>
        </w:rPr>
        <w:t>LICENCIADA LETICIA GARCIA SOTO.</w:t>
      </w:r>
    </w:p>
    <w:p w:rsidR="00BC1D8A" w:rsidRPr="0031002D" w:rsidRDefault="00BC1D8A" w:rsidP="00BC1D8A">
      <w:pPr>
        <w:jc w:val="center"/>
        <w:rPr>
          <w:rFonts w:ascii="Arial" w:hAnsi="Arial" w:cs="Arial"/>
          <w:sz w:val="26"/>
          <w:szCs w:val="26"/>
        </w:rPr>
      </w:pPr>
      <w:r>
        <w:rPr>
          <w:rFonts w:ascii="Arial" w:hAnsi="Arial" w:cs="Arial"/>
          <w:sz w:val="26"/>
          <w:szCs w:val="26"/>
        </w:rPr>
        <w:t xml:space="preserve">  SECRETARIA GENERAL DE ACUERDOS.</w:t>
      </w:r>
    </w:p>
    <w:p w:rsidR="003E7C49" w:rsidRPr="00BC1D8A" w:rsidRDefault="003E7C49" w:rsidP="00BC1D8A">
      <w:pPr>
        <w:pStyle w:val="Sinespaciado"/>
        <w:spacing w:line="360" w:lineRule="auto"/>
        <w:jc w:val="both"/>
        <w:rPr>
          <w:rFonts w:ascii="Arial" w:hAnsi="Arial" w:cs="Arial"/>
          <w:sz w:val="26"/>
          <w:szCs w:val="26"/>
          <w:lang w:val="es-MX"/>
        </w:rPr>
      </w:pPr>
    </w:p>
    <w:sectPr w:rsidR="003E7C49" w:rsidRPr="00BC1D8A" w:rsidSect="007D05D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9F" w:rsidRDefault="00DB689F" w:rsidP="00432B13">
      <w:r>
        <w:separator/>
      </w:r>
    </w:p>
  </w:endnote>
  <w:endnote w:type="continuationSeparator" w:id="0">
    <w:p w:rsidR="00DB689F" w:rsidRDefault="00DB689F"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8D" w:rsidRDefault="003E2B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8D" w:rsidRDefault="003E2B8D">
    <w:pPr>
      <w:pStyle w:val="Piedepgina"/>
    </w:pPr>
    <w:r>
      <w:rPr>
        <w:noProof/>
        <w:lang w:eastAsia="es-MX"/>
      </w:rPr>
      <w:drawing>
        <wp:anchor distT="0" distB="0" distL="114300" distR="114300" simplePos="0" relativeHeight="251665920" behindDoc="0" locked="0" layoutInCell="1" allowOverlap="1" wp14:anchorId="7A118FD6" wp14:editId="0EC7EFD1">
          <wp:simplePos x="0" y="0"/>
          <wp:positionH relativeFrom="column">
            <wp:posOffset>-1556385</wp:posOffset>
          </wp:positionH>
          <wp:positionV relativeFrom="paragraph">
            <wp:posOffset>-4895850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8D" w:rsidRDefault="003E2B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9F" w:rsidRDefault="00DB689F" w:rsidP="00432B13">
      <w:r>
        <w:separator/>
      </w:r>
    </w:p>
  </w:footnote>
  <w:footnote w:type="continuationSeparator" w:id="0">
    <w:p w:rsidR="00DB689F" w:rsidRDefault="00DB689F"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A54E63" w:rsidRDefault="00A54E63">
        <w:pPr>
          <w:pStyle w:val="Encabezado"/>
          <w:jc w:val="center"/>
        </w:pPr>
        <w:r>
          <w:fldChar w:fldCharType="begin"/>
        </w:r>
        <w:r>
          <w:instrText>PAGE   \* MERGEFORMAT</w:instrText>
        </w:r>
        <w:r>
          <w:fldChar w:fldCharType="separate"/>
        </w:r>
        <w:r w:rsidR="003E2B8D">
          <w:rPr>
            <w:noProof/>
          </w:rPr>
          <w:t>6</w:t>
        </w:r>
        <w:r>
          <w:fldChar w:fldCharType="end"/>
        </w:r>
      </w:p>
    </w:sdtContent>
  </w:sdt>
  <w:p w:rsidR="00A54E63" w:rsidRDefault="003E2B8D">
    <w:pPr>
      <w:pStyle w:val="Encabezado"/>
    </w:pPr>
    <w:bookmarkStart w:id="0" w:name="_GoBack"/>
    <w:r>
      <w:rPr>
        <w:noProof/>
        <w:lang w:eastAsia="es-MX"/>
      </w:rPr>
      <w:drawing>
        <wp:anchor distT="0" distB="0" distL="114300" distR="114300" simplePos="0" relativeHeight="251670016" behindDoc="0" locked="0" layoutInCell="1" allowOverlap="1" wp14:anchorId="4375DA26" wp14:editId="1B3EB3E8">
          <wp:simplePos x="0" y="0"/>
          <wp:positionH relativeFrom="column">
            <wp:posOffset>5665470</wp:posOffset>
          </wp:positionH>
          <wp:positionV relativeFrom="paragraph">
            <wp:posOffset>4098925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A54E63" w:rsidRDefault="00A54E63" w:rsidP="007D05DF">
        <w:pPr>
          <w:pStyle w:val="Encabezado"/>
          <w:jc w:val="center"/>
          <w:rPr>
            <w:noProof/>
          </w:rPr>
        </w:pPr>
        <w:r>
          <w:fldChar w:fldCharType="begin"/>
        </w:r>
        <w:r>
          <w:instrText xml:space="preserve"> PAGE   \* MERGEFORMAT </w:instrText>
        </w:r>
        <w:r>
          <w:fldChar w:fldCharType="separate"/>
        </w:r>
        <w:r w:rsidR="003E2B8D">
          <w:rPr>
            <w:noProof/>
          </w:rPr>
          <w:t>1</w:t>
        </w:r>
        <w:r>
          <w:rPr>
            <w:noProof/>
          </w:rPr>
          <w:fldChar w:fldCharType="end"/>
        </w:r>
      </w:p>
    </w:sdtContent>
  </w:sdt>
  <w:p w:rsidR="00A54E63" w:rsidRDefault="00A54E63" w:rsidP="007D05DF">
    <w:pPr>
      <w:pStyle w:val="Encabezado"/>
      <w:jc w:val="center"/>
    </w:pPr>
    <w:r>
      <w:rPr>
        <w:noProof/>
        <w:lang w:val="es-MX" w:eastAsia="es-MX"/>
      </w:rPr>
      <w:drawing>
        <wp:anchor distT="0" distB="0" distL="114300" distR="114300" simplePos="0" relativeHeight="251662848" behindDoc="1" locked="0" layoutInCell="1" allowOverlap="1" wp14:anchorId="005E119B" wp14:editId="33D61311">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3632" behindDoc="0" locked="0" layoutInCell="1" allowOverlap="1" wp14:anchorId="36A65004" wp14:editId="25586D57">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8D" w:rsidRDefault="003E2B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8943851"/>
    <w:multiLevelType w:val="hybridMultilevel"/>
    <w:tmpl w:val="621AF52A"/>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8">
    <w:nsid w:val="45B15232"/>
    <w:multiLevelType w:val="hybridMultilevel"/>
    <w:tmpl w:val="283AAA94"/>
    <w:lvl w:ilvl="0" w:tplc="984AEA46">
      <w:start w:val="1"/>
      <w:numFmt w:val="decimal"/>
      <w:lvlText w:val="%1)"/>
      <w:lvlJc w:val="left"/>
      <w:pPr>
        <w:ind w:left="1764" w:hanging="360"/>
      </w:pPr>
      <w:rPr>
        <w:rFonts w:hint="default"/>
        <w:i w:val="0"/>
        <w:sz w:val="26"/>
        <w:szCs w:val="26"/>
      </w:r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9">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9"/>
  </w:num>
  <w:num w:numId="3">
    <w:abstractNumId w:val="12"/>
  </w:num>
  <w:num w:numId="4">
    <w:abstractNumId w:val="11"/>
  </w:num>
  <w:num w:numId="5">
    <w:abstractNumId w:val="10"/>
  </w:num>
  <w:num w:numId="6">
    <w:abstractNumId w:val="6"/>
  </w:num>
  <w:num w:numId="7">
    <w:abstractNumId w:val="3"/>
  </w:num>
  <w:num w:numId="8">
    <w:abstractNumId w:val="5"/>
  </w:num>
  <w:num w:numId="9">
    <w:abstractNumId w:val="1"/>
  </w:num>
  <w:num w:numId="10">
    <w:abstractNumId w:val="2"/>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037C"/>
    <w:rsid w:val="0000565E"/>
    <w:rsid w:val="0001699A"/>
    <w:rsid w:val="00020959"/>
    <w:rsid w:val="0002163E"/>
    <w:rsid w:val="0002348D"/>
    <w:rsid w:val="00027A8E"/>
    <w:rsid w:val="00032A4C"/>
    <w:rsid w:val="00032BE7"/>
    <w:rsid w:val="00045989"/>
    <w:rsid w:val="00045E82"/>
    <w:rsid w:val="00046448"/>
    <w:rsid w:val="00050C2D"/>
    <w:rsid w:val="000512C7"/>
    <w:rsid w:val="00053356"/>
    <w:rsid w:val="0005687E"/>
    <w:rsid w:val="00057871"/>
    <w:rsid w:val="0006100C"/>
    <w:rsid w:val="00062162"/>
    <w:rsid w:val="00064356"/>
    <w:rsid w:val="00064418"/>
    <w:rsid w:val="000677D0"/>
    <w:rsid w:val="00077151"/>
    <w:rsid w:val="00081539"/>
    <w:rsid w:val="0008277A"/>
    <w:rsid w:val="00084184"/>
    <w:rsid w:val="00090AAC"/>
    <w:rsid w:val="00092F9A"/>
    <w:rsid w:val="00097C1D"/>
    <w:rsid w:val="000A6582"/>
    <w:rsid w:val="000B2F03"/>
    <w:rsid w:val="000B541A"/>
    <w:rsid w:val="000B620E"/>
    <w:rsid w:val="000C09AA"/>
    <w:rsid w:val="000C6DEA"/>
    <w:rsid w:val="000C70CE"/>
    <w:rsid w:val="000C72FF"/>
    <w:rsid w:val="000C7BF0"/>
    <w:rsid w:val="000D0EF5"/>
    <w:rsid w:val="000D63F1"/>
    <w:rsid w:val="000D76B3"/>
    <w:rsid w:val="000E0151"/>
    <w:rsid w:val="000E2052"/>
    <w:rsid w:val="000F184A"/>
    <w:rsid w:val="000F4C2C"/>
    <w:rsid w:val="000F7C11"/>
    <w:rsid w:val="00105830"/>
    <w:rsid w:val="001069CB"/>
    <w:rsid w:val="00107229"/>
    <w:rsid w:val="0011080C"/>
    <w:rsid w:val="001147B6"/>
    <w:rsid w:val="00114C43"/>
    <w:rsid w:val="00117858"/>
    <w:rsid w:val="001220DE"/>
    <w:rsid w:val="0012595D"/>
    <w:rsid w:val="00125EA2"/>
    <w:rsid w:val="00125FD9"/>
    <w:rsid w:val="00130925"/>
    <w:rsid w:val="00132590"/>
    <w:rsid w:val="00133A98"/>
    <w:rsid w:val="00135476"/>
    <w:rsid w:val="00136C28"/>
    <w:rsid w:val="0014092D"/>
    <w:rsid w:val="00142FBB"/>
    <w:rsid w:val="001500DD"/>
    <w:rsid w:val="00150219"/>
    <w:rsid w:val="001521E1"/>
    <w:rsid w:val="001555A8"/>
    <w:rsid w:val="00156DFD"/>
    <w:rsid w:val="00165170"/>
    <w:rsid w:val="00167FF5"/>
    <w:rsid w:val="001707A1"/>
    <w:rsid w:val="00173309"/>
    <w:rsid w:val="00173EF8"/>
    <w:rsid w:val="00174742"/>
    <w:rsid w:val="00175238"/>
    <w:rsid w:val="00177CFA"/>
    <w:rsid w:val="00182EC0"/>
    <w:rsid w:val="00184503"/>
    <w:rsid w:val="00187A2C"/>
    <w:rsid w:val="00191876"/>
    <w:rsid w:val="00195333"/>
    <w:rsid w:val="00196682"/>
    <w:rsid w:val="001A4950"/>
    <w:rsid w:val="001A4D3C"/>
    <w:rsid w:val="001A61E7"/>
    <w:rsid w:val="001A6A9F"/>
    <w:rsid w:val="001B0675"/>
    <w:rsid w:val="001B49DB"/>
    <w:rsid w:val="001C3ECE"/>
    <w:rsid w:val="001C4078"/>
    <w:rsid w:val="001C6780"/>
    <w:rsid w:val="001C679E"/>
    <w:rsid w:val="001C6C0E"/>
    <w:rsid w:val="001C6F5E"/>
    <w:rsid w:val="001D30D5"/>
    <w:rsid w:val="001D33C1"/>
    <w:rsid w:val="001E401F"/>
    <w:rsid w:val="001E6B72"/>
    <w:rsid w:val="001E7087"/>
    <w:rsid w:val="001F73B4"/>
    <w:rsid w:val="002020A6"/>
    <w:rsid w:val="0020387C"/>
    <w:rsid w:val="002048CE"/>
    <w:rsid w:val="00206F64"/>
    <w:rsid w:val="00207C50"/>
    <w:rsid w:val="00211656"/>
    <w:rsid w:val="00214F66"/>
    <w:rsid w:val="002176FE"/>
    <w:rsid w:val="00221869"/>
    <w:rsid w:val="002239AE"/>
    <w:rsid w:val="00225F51"/>
    <w:rsid w:val="00227312"/>
    <w:rsid w:val="00231C5D"/>
    <w:rsid w:val="00232FB3"/>
    <w:rsid w:val="00233D63"/>
    <w:rsid w:val="00236830"/>
    <w:rsid w:val="00241F3D"/>
    <w:rsid w:val="002430D5"/>
    <w:rsid w:val="002436C5"/>
    <w:rsid w:val="00244C39"/>
    <w:rsid w:val="00247DED"/>
    <w:rsid w:val="00251365"/>
    <w:rsid w:val="00254311"/>
    <w:rsid w:val="00263873"/>
    <w:rsid w:val="00264D1B"/>
    <w:rsid w:val="002651DB"/>
    <w:rsid w:val="00265704"/>
    <w:rsid w:val="0027253E"/>
    <w:rsid w:val="002763AB"/>
    <w:rsid w:val="00276E75"/>
    <w:rsid w:val="00283143"/>
    <w:rsid w:val="00284C2D"/>
    <w:rsid w:val="0028630A"/>
    <w:rsid w:val="0029080C"/>
    <w:rsid w:val="00291A9B"/>
    <w:rsid w:val="0029525F"/>
    <w:rsid w:val="002A1F96"/>
    <w:rsid w:val="002A355B"/>
    <w:rsid w:val="002A3FD3"/>
    <w:rsid w:val="002A500C"/>
    <w:rsid w:val="002B054A"/>
    <w:rsid w:val="002B096A"/>
    <w:rsid w:val="002B105D"/>
    <w:rsid w:val="002B16F5"/>
    <w:rsid w:val="002B2185"/>
    <w:rsid w:val="002B27E9"/>
    <w:rsid w:val="002B283B"/>
    <w:rsid w:val="002C0042"/>
    <w:rsid w:val="002C2E78"/>
    <w:rsid w:val="002C2E8E"/>
    <w:rsid w:val="002C65AA"/>
    <w:rsid w:val="002C685D"/>
    <w:rsid w:val="002D3602"/>
    <w:rsid w:val="002D542B"/>
    <w:rsid w:val="002E1E94"/>
    <w:rsid w:val="002E3E6D"/>
    <w:rsid w:val="002E5D9C"/>
    <w:rsid w:val="002F42EF"/>
    <w:rsid w:val="002F4AD6"/>
    <w:rsid w:val="002F5C58"/>
    <w:rsid w:val="00301690"/>
    <w:rsid w:val="00306E09"/>
    <w:rsid w:val="00315F28"/>
    <w:rsid w:val="00316456"/>
    <w:rsid w:val="00316531"/>
    <w:rsid w:val="00323808"/>
    <w:rsid w:val="00326D85"/>
    <w:rsid w:val="00330055"/>
    <w:rsid w:val="00333021"/>
    <w:rsid w:val="00337580"/>
    <w:rsid w:val="00340122"/>
    <w:rsid w:val="00346500"/>
    <w:rsid w:val="00350A14"/>
    <w:rsid w:val="003606BB"/>
    <w:rsid w:val="00372470"/>
    <w:rsid w:val="003731F7"/>
    <w:rsid w:val="003750A3"/>
    <w:rsid w:val="00376180"/>
    <w:rsid w:val="00380718"/>
    <w:rsid w:val="0038090E"/>
    <w:rsid w:val="003815B1"/>
    <w:rsid w:val="0039342F"/>
    <w:rsid w:val="00393EE5"/>
    <w:rsid w:val="003966C3"/>
    <w:rsid w:val="00397221"/>
    <w:rsid w:val="003978AF"/>
    <w:rsid w:val="003A4DE5"/>
    <w:rsid w:val="003A513F"/>
    <w:rsid w:val="003B10DF"/>
    <w:rsid w:val="003B431E"/>
    <w:rsid w:val="003C3B8C"/>
    <w:rsid w:val="003C64AD"/>
    <w:rsid w:val="003C7DD9"/>
    <w:rsid w:val="003D0A35"/>
    <w:rsid w:val="003D6599"/>
    <w:rsid w:val="003E06B1"/>
    <w:rsid w:val="003E1CF5"/>
    <w:rsid w:val="003E2B8D"/>
    <w:rsid w:val="003E5B73"/>
    <w:rsid w:val="003E7C49"/>
    <w:rsid w:val="003F0268"/>
    <w:rsid w:val="003F0D75"/>
    <w:rsid w:val="003F1120"/>
    <w:rsid w:val="003F24DD"/>
    <w:rsid w:val="003F4CA8"/>
    <w:rsid w:val="0040134A"/>
    <w:rsid w:val="00401443"/>
    <w:rsid w:val="004108F7"/>
    <w:rsid w:val="00411E80"/>
    <w:rsid w:val="00412213"/>
    <w:rsid w:val="00413FC8"/>
    <w:rsid w:val="004239F3"/>
    <w:rsid w:val="00424C6C"/>
    <w:rsid w:val="00426EB8"/>
    <w:rsid w:val="00432B13"/>
    <w:rsid w:val="00432F9D"/>
    <w:rsid w:val="00434F3F"/>
    <w:rsid w:val="00441EE1"/>
    <w:rsid w:val="00446715"/>
    <w:rsid w:val="004467A5"/>
    <w:rsid w:val="00454F38"/>
    <w:rsid w:val="004563CD"/>
    <w:rsid w:val="00456742"/>
    <w:rsid w:val="004605EC"/>
    <w:rsid w:val="00466743"/>
    <w:rsid w:val="00467337"/>
    <w:rsid w:val="004746F0"/>
    <w:rsid w:val="0047596E"/>
    <w:rsid w:val="004777BE"/>
    <w:rsid w:val="00480D5E"/>
    <w:rsid w:val="00481C9C"/>
    <w:rsid w:val="00482AA6"/>
    <w:rsid w:val="00482D56"/>
    <w:rsid w:val="00484F65"/>
    <w:rsid w:val="00486015"/>
    <w:rsid w:val="004920D9"/>
    <w:rsid w:val="00495E24"/>
    <w:rsid w:val="004A04BA"/>
    <w:rsid w:val="004A0E54"/>
    <w:rsid w:val="004A3262"/>
    <w:rsid w:val="004A3987"/>
    <w:rsid w:val="004B0996"/>
    <w:rsid w:val="004B312F"/>
    <w:rsid w:val="004B44C2"/>
    <w:rsid w:val="004C1F07"/>
    <w:rsid w:val="004C22A6"/>
    <w:rsid w:val="004C3079"/>
    <w:rsid w:val="004D37BD"/>
    <w:rsid w:val="004D7F50"/>
    <w:rsid w:val="004E053F"/>
    <w:rsid w:val="004E56F3"/>
    <w:rsid w:val="004E76E4"/>
    <w:rsid w:val="004F1786"/>
    <w:rsid w:val="00502BA6"/>
    <w:rsid w:val="00504719"/>
    <w:rsid w:val="00512AD5"/>
    <w:rsid w:val="00514BDC"/>
    <w:rsid w:val="00517500"/>
    <w:rsid w:val="0052161B"/>
    <w:rsid w:val="00521E20"/>
    <w:rsid w:val="00527B83"/>
    <w:rsid w:val="00530347"/>
    <w:rsid w:val="00532D35"/>
    <w:rsid w:val="00532F2D"/>
    <w:rsid w:val="005441D7"/>
    <w:rsid w:val="00550352"/>
    <w:rsid w:val="005558D6"/>
    <w:rsid w:val="005604B9"/>
    <w:rsid w:val="005607D2"/>
    <w:rsid w:val="00565774"/>
    <w:rsid w:val="005676F5"/>
    <w:rsid w:val="00572565"/>
    <w:rsid w:val="0057557F"/>
    <w:rsid w:val="00575DB2"/>
    <w:rsid w:val="00580E4C"/>
    <w:rsid w:val="00582670"/>
    <w:rsid w:val="00583432"/>
    <w:rsid w:val="0059091C"/>
    <w:rsid w:val="00592E43"/>
    <w:rsid w:val="005A77D1"/>
    <w:rsid w:val="005B12C2"/>
    <w:rsid w:val="005B2F66"/>
    <w:rsid w:val="005B2F70"/>
    <w:rsid w:val="005B55F2"/>
    <w:rsid w:val="005B6ACE"/>
    <w:rsid w:val="005C43B0"/>
    <w:rsid w:val="005D195B"/>
    <w:rsid w:val="005E28F5"/>
    <w:rsid w:val="005E2CDB"/>
    <w:rsid w:val="005E7E5D"/>
    <w:rsid w:val="005F02FD"/>
    <w:rsid w:val="005F0485"/>
    <w:rsid w:val="005F15C3"/>
    <w:rsid w:val="005F2186"/>
    <w:rsid w:val="005F4D9D"/>
    <w:rsid w:val="005F7150"/>
    <w:rsid w:val="00625066"/>
    <w:rsid w:val="00634637"/>
    <w:rsid w:val="006353C4"/>
    <w:rsid w:val="0063790D"/>
    <w:rsid w:val="0064083D"/>
    <w:rsid w:val="00640AB3"/>
    <w:rsid w:val="00644C23"/>
    <w:rsid w:val="00650E59"/>
    <w:rsid w:val="006525D8"/>
    <w:rsid w:val="0065263A"/>
    <w:rsid w:val="006531F4"/>
    <w:rsid w:val="006544E5"/>
    <w:rsid w:val="00654BCD"/>
    <w:rsid w:val="00656F77"/>
    <w:rsid w:val="0066011F"/>
    <w:rsid w:val="0066742C"/>
    <w:rsid w:val="00667BC9"/>
    <w:rsid w:val="0067167C"/>
    <w:rsid w:val="0067579D"/>
    <w:rsid w:val="006777EC"/>
    <w:rsid w:val="006863D2"/>
    <w:rsid w:val="00691979"/>
    <w:rsid w:val="00694192"/>
    <w:rsid w:val="00697494"/>
    <w:rsid w:val="00697C99"/>
    <w:rsid w:val="006A4BC3"/>
    <w:rsid w:val="006A6EA1"/>
    <w:rsid w:val="006B2AAF"/>
    <w:rsid w:val="006B63E7"/>
    <w:rsid w:val="006B67E3"/>
    <w:rsid w:val="006B7077"/>
    <w:rsid w:val="006B7D97"/>
    <w:rsid w:val="006C16F2"/>
    <w:rsid w:val="006C3052"/>
    <w:rsid w:val="006D08B6"/>
    <w:rsid w:val="006D2AF1"/>
    <w:rsid w:val="006D3015"/>
    <w:rsid w:val="006D41E0"/>
    <w:rsid w:val="006E63B6"/>
    <w:rsid w:val="006F2D43"/>
    <w:rsid w:val="006F35A7"/>
    <w:rsid w:val="006F610A"/>
    <w:rsid w:val="006F7A55"/>
    <w:rsid w:val="007001BF"/>
    <w:rsid w:val="007008DE"/>
    <w:rsid w:val="00701394"/>
    <w:rsid w:val="00701F08"/>
    <w:rsid w:val="007045D3"/>
    <w:rsid w:val="00705355"/>
    <w:rsid w:val="00705D5A"/>
    <w:rsid w:val="007061AD"/>
    <w:rsid w:val="00711381"/>
    <w:rsid w:val="007145C7"/>
    <w:rsid w:val="00715971"/>
    <w:rsid w:val="00715B44"/>
    <w:rsid w:val="00720B52"/>
    <w:rsid w:val="00726A9C"/>
    <w:rsid w:val="00727566"/>
    <w:rsid w:val="00727CF7"/>
    <w:rsid w:val="00730CF5"/>
    <w:rsid w:val="00733C2A"/>
    <w:rsid w:val="00733CC0"/>
    <w:rsid w:val="007353AB"/>
    <w:rsid w:val="0073763A"/>
    <w:rsid w:val="00737A13"/>
    <w:rsid w:val="00750363"/>
    <w:rsid w:val="0075164A"/>
    <w:rsid w:val="007516D1"/>
    <w:rsid w:val="0075211D"/>
    <w:rsid w:val="00752BAA"/>
    <w:rsid w:val="00753F9F"/>
    <w:rsid w:val="0075776A"/>
    <w:rsid w:val="0076306F"/>
    <w:rsid w:val="0077330B"/>
    <w:rsid w:val="007826F8"/>
    <w:rsid w:val="00785815"/>
    <w:rsid w:val="007868EE"/>
    <w:rsid w:val="00795F5D"/>
    <w:rsid w:val="00796B0B"/>
    <w:rsid w:val="007A2692"/>
    <w:rsid w:val="007A6E76"/>
    <w:rsid w:val="007A7E82"/>
    <w:rsid w:val="007B3AC1"/>
    <w:rsid w:val="007C2AA1"/>
    <w:rsid w:val="007C3B3C"/>
    <w:rsid w:val="007C7DED"/>
    <w:rsid w:val="007C7FB8"/>
    <w:rsid w:val="007D05DF"/>
    <w:rsid w:val="007D7995"/>
    <w:rsid w:val="007E034C"/>
    <w:rsid w:val="007E3CEA"/>
    <w:rsid w:val="007E5799"/>
    <w:rsid w:val="007E57F6"/>
    <w:rsid w:val="007F23DC"/>
    <w:rsid w:val="007F2A82"/>
    <w:rsid w:val="007F39A7"/>
    <w:rsid w:val="007F4AAB"/>
    <w:rsid w:val="007F6960"/>
    <w:rsid w:val="007F76B0"/>
    <w:rsid w:val="00803B2D"/>
    <w:rsid w:val="00804D28"/>
    <w:rsid w:val="00810AC2"/>
    <w:rsid w:val="008143FC"/>
    <w:rsid w:val="00820495"/>
    <w:rsid w:val="00824BD4"/>
    <w:rsid w:val="00832FEA"/>
    <w:rsid w:val="00834439"/>
    <w:rsid w:val="0083451A"/>
    <w:rsid w:val="008346CC"/>
    <w:rsid w:val="008351CC"/>
    <w:rsid w:val="0083556B"/>
    <w:rsid w:val="00835F20"/>
    <w:rsid w:val="00841CA9"/>
    <w:rsid w:val="00842E99"/>
    <w:rsid w:val="008444F0"/>
    <w:rsid w:val="008448AD"/>
    <w:rsid w:val="00844B84"/>
    <w:rsid w:val="00853021"/>
    <w:rsid w:val="00861917"/>
    <w:rsid w:val="0087007B"/>
    <w:rsid w:val="00872C73"/>
    <w:rsid w:val="008814C0"/>
    <w:rsid w:val="00885852"/>
    <w:rsid w:val="00887025"/>
    <w:rsid w:val="008870CC"/>
    <w:rsid w:val="00887199"/>
    <w:rsid w:val="00890BA9"/>
    <w:rsid w:val="00891329"/>
    <w:rsid w:val="00893BF7"/>
    <w:rsid w:val="008A1FF2"/>
    <w:rsid w:val="008A21D8"/>
    <w:rsid w:val="008A2C8B"/>
    <w:rsid w:val="008A364C"/>
    <w:rsid w:val="008A5961"/>
    <w:rsid w:val="008A5B3D"/>
    <w:rsid w:val="008A70BB"/>
    <w:rsid w:val="008B25AD"/>
    <w:rsid w:val="008B2D72"/>
    <w:rsid w:val="008B31C3"/>
    <w:rsid w:val="008C03F7"/>
    <w:rsid w:val="008C22E6"/>
    <w:rsid w:val="008C2964"/>
    <w:rsid w:val="008C4282"/>
    <w:rsid w:val="008D029F"/>
    <w:rsid w:val="008D2F79"/>
    <w:rsid w:val="008D404B"/>
    <w:rsid w:val="008D4157"/>
    <w:rsid w:val="008D6215"/>
    <w:rsid w:val="008E1337"/>
    <w:rsid w:val="008E7698"/>
    <w:rsid w:val="00901226"/>
    <w:rsid w:val="00903550"/>
    <w:rsid w:val="009039B1"/>
    <w:rsid w:val="00903A4C"/>
    <w:rsid w:val="00910D3A"/>
    <w:rsid w:val="00910E78"/>
    <w:rsid w:val="00915001"/>
    <w:rsid w:val="00916E6D"/>
    <w:rsid w:val="00921551"/>
    <w:rsid w:val="00923408"/>
    <w:rsid w:val="00924B74"/>
    <w:rsid w:val="0092679C"/>
    <w:rsid w:val="00927A10"/>
    <w:rsid w:val="00927DF4"/>
    <w:rsid w:val="00930154"/>
    <w:rsid w:val="00931BB7"/>
    <w:rsid w:val="009368EE"/>
    <w:rsid w:val="00936B34"/>
    <w:rsid w:val="00937101"/>
    <w:rsid w:val="009475BD"/>
    <w:rsid w:val="0095078B"/>
    <w:rsid w:val="00955E9D"/>
    <w:rsid w:val="00956213"/>
    <w:rsid w:val="009663BB"/>
    <w:rsid w:val="00972535"/>
    <w:rsid w:val="00974636"/>
    <w:rsid w:val="00974C0E"/>
    <w:rsid w:val="00983363"/>
    <w:rsid w:val="0099543B"/>
    <w:rsid w:val="00995962"/>
    <w:rsid w:val="009B0B59"/>
    <w:rsid w:val="009B21D2"/>
    <w:rsid w:val="009B2FC5"/>
    <w:rsid w:val="009B324B"/>
    <w:rsid w:val="009C1D50"/>
    <w:rsid w:val="009C33C9"/>
    <w:rsid w:val="009C4FB5"/>
    <w:rsid w:val="009C6406"/>
    <w:rsid w:val="009D4C7A"/>
    <w:rsid w:val="009E7B7B"/>
    <w:rsid w:val="009F6A8D"/>
    <w:rsid w:val="00A1027A"/>
    <w:rsid w:val="00A129F4"/>
    <w:rsid w:val="00A12E82"/>
    <w:rsid w:val="00A13983"/>
    <w:rsid w:val="00A15D2A"/>
    <w:rsid w:val="00A1739F"/>
    <w:rsid w:val="00A17DE0"/>
    <w:rsid w:val="00A25C18"/>
    <w:rsid w:val="00A26CD7"/>
    <w:rsid w:val="00A31782"/>
    <w:rsid w:val="00A32773"/>
    <w:rsid w:val="00A3616A"/>
    <w:rsid w:val="00A36FA4"/>
    <w:rsid w:val="00A44593"/>
    <w:rsid w:val="00A54E63"/>
    <w:rsid w:val="00A561B0"/>
    <w:rsid w:val="00A56A74"/>
    <w:rsid w:val="00A576AF"/>
    <w:rsid w:val="00A57BCF"/>
    <w:rsid w:val="00A62E72"/>
    <w:rsid w:val="00A663AF"/>
    <w:rsid w:val="00A73B38"/>
    <w:rsid w:val="00A74E46"/>
    <w:rsid w:val="00A75DA1"/>
    <w:rsid w:val="00A80705"/>
    <w:rsid w:val="00A8521C"/>
    <w:rsid w:val="00A91115"/>
    <w:rsid w:val="00A93B0E"/>
    <w:rsid w:val="00A94E8C"/>
    <w:rsid w:val="00A956D2"/>
    <w:rsid w:val="00AA65CD"/>
    <w:rsid w:val="00AB2D77"/>
    <w:rsid w:val="00AB3791"/>
    <w:rsid w:val="00AB5F4F"/>
    <w:rsid w:val="00AB6264"/>
    <w:rsid w:val="00AB6E9C"/>
    <w:rsid w:val="00AC1938"/>
    <w:rsid w:val="00AC31EF"/>
    <w:rsid w:val="00AC5540"/>
    <w:rsid w:val="00AC67BB"/>
    <w:rsid w:val="00AC70A1"/>
    <w:rsid w:val="00AC72AE"/>
    <w:rsid w:val="00AD4BBE"/>
    <w:rsid w:val="00AD71EE"/>
    <w:rsid w:val="00AE2EF9"/>
    <w:rsid w:val="00AE33EA"/>
    <w:rsid w:val="00AE43D7"/>
    <w:rsid w:val="00AF04B9"/>
    <w:rsid w:val="00AF31BF"/>
    <w:rsid w:val="00AF3701"/>
    <w:rsid w:val="00AF53E7"/>
    <w:rsid w:val="00AF72EF"/>
    <w:rsid w:val="00B13650"/>
    <w:rsid w:val="00B171D7"/>
    <w:rsid w:val="00B20E93"/>
    <w:rsid w:val="00B238CA"/>
    <w:rsid w:val="00B26A08"/>
    <w:rsid w:val="00B307CB"/>
    <w:rsid w:val="00B348D1"/>
    <w:rsid w:val="00B41ABF"/>
    <w:rsid w:val="00B446E4"/>
    <w:rsid w:val="00B4665D"/>
    <w:rsid w:val="00B4722E"/>
    <w:rsid w:val="00B510AB"/>
    <w:rsid w:val="00B52066"/>
    <w:rsid w:val="00B5498B"/>
    <w:rsid w:val="00B649B7"/>
    <w:rsid w:val="00B716E9"/>
    <w:rsid w:val="00B770E8"/>
    <w:rsid w:val="00B867AD"/>
    <w:rsid w:val="00B90771"/>
    <w:rsid w:val="00B90AE2"/>
    <w:rsid w:val="00B91BB8"/>
    <w:rsid w:val="00B930C2"/>
    <w:rsid w:val="00B95977"/>
    <w:rsid w:val="00B95D1B"/>
    <w:rsid w:val="00BA0A10"/>
    <w:rsid w:val="00BA0F0F"/>
    <w:rsid w:val="00BA106D"/>
    <w:rsid w:val="00BA4096"/>
    <w:rsid w:val="00BB0353"/>
    <w:rsid w:val="00BB1C4C"/>
    <w:rsid w:val="00BB1F65"/>
    <w:rsid w:val="00BB1FF2"/>
    <w:rsid w:val="00BB3E39"/>
    <w:rsid w:val="00BB4027"/>
    <w:rsid w:val="00BB6531"/>
    <w:rsid w:val="00BC0671"/>
    <w:rsid w:val="00BC0821"/>
    <w:rsid w:val="00BC1D8A"/>
    <w:rsid w:val="00BC4196"/>
    <w:rsid w:val="00BD29B8"/>
    <w:rsid w:val="00BD2B0D"/>
    <w:rsid w:val="00BD3A9F"/>
    <w:rsid w:val="00BE31A6"/>
    <w:rsid w:val="00BF355B"/>
    <w:rsid w:val="00BF3FE7"/>
    <w:rsid w:val="00BF6989"/>
    <w:rsid w:val="00C00796"/>
    <w:rsid w:val="00C06602"/>
    <w:rsid w:val="00C072BB"/>
    <w:rsid w:val="00C14970"/>
    <w:rsid w:val="00C17C50"/>
    <w:rsid w:val="00C202AB"/>
    <w:rsid w:val="00C2212B"/>
    <w:rsid w:val="00C24BCD"/>
    <w:rsid w:val="00C24C37"/>
    <w:rsid w:val="00C25619"/>
    <w:rsid w:val="00C30292"/>
    <w:rsid w:val="00C31B2B"/>
    <w:rsid w:val="00C31B78"/>
    <w:rsid w:val="00C32A61"/>
    <w:rsid w:val="00C3351B"/>
    <w:rsid w:val="00C3414C"/>
    <w:rsid w:val="00C37DA8"/>
    <w:rsid w:val="00C412B4"/>
    <w:rsid w:val="00C42D69"/>
    <w:rsid w:val="00C4308E"/>
    <w:rsid w:val="00C46376"/>
    <w:rsid w:val="00C50766"/>
    <w:rsid w:val="00C636B0"/>
    <w:rsid w:val="00C65AE8"/>
    <w:rsid w:val="00C73584"/>
    <w:rsid w:val="00C7443D"/>
    <w:rsid w:val="00C80287"/>
    <w:rsid w:val="00C81B33"/>
    <w:rsid w:val="00C82B36"/>
    <w:rsid w:val="00C85FDB"/>
    <w:rsid w:val="00C93FE2"/>
    <w:rsid w:val="00C96B7A"/>
    <w:rsid w:val="00CB2170"/>
    <w:rsid w:val="00CB4A55"/>
    <w:rsid w:val="00CB723C"/>
    <w:rsid w:val="00CC5531"/>
    <w:rsid w:val="00CD46CF"/>
    <w:rsid w:val="00CD49F2"/>
    <w:rsid w:val="00CE2B9B"/>
    <w:rsid w:val="00CE341F"/>
    <w:rsid w:val="00CE4B01"/>
    <w:rsid w:val="00CE52E1"/>
    <w:rsid w:val="00CE6B8E"/>
    <w:rsid w:val="00CF4B61"/>
    <w:rsid w:val="00CF4FF3"/>
    <w:rsid w:val="00CF5893"/>
    <w:rsid w:val="00CF6E15"/>
    <w:rsid w:val="00D009CE"/>
    <w:rsid w:val="00D036B4"/>
    <w:rsid w:val="00D0607B"/>
    <w:rsid w:val="00D14776"/>
    <w:rsid w:val="00D14DAF"/>
    <w:rsid w:val="00D16E53"/>
    <w:rsid w:val="00D265E0"/>
    <w:rsid w:val="00D3461D"/>
    <w:rsid w:val="00D34A90"/>
    <w:rsid w:val="00D34EBA"/>
    <w:rsid w:val="00D41393"/>
    <w:rsid w:val="00D44BF8"/>
    <w:rsid w:val="00D50EB2"/>
    <w:rsid w:val="00D52D08"/>
    <w:rsid w:val="00D56467"/>
    <w:rsid w:val="00D56A04"/>
    <w:rsid w:val="00D575E4"/>
    <w:rsid w:val="00D71548"/>
    <w:rsid w:val="00D71AA6"/>
    <w:rsid w:val="00D75B8D"/>
    <w:rsid w:val="00D81145"/>
    <w:rsid w:val="00D82B85"/>
    <w:rsid w:val="00D837FB"/>
    <w:rsid w:val="00D85C8A"/>
    <w:rsid w:val="00D9032B"/>
    <w:rsid w:val="00D9196B"/>
    <w:rsid w:val="00D92B98"/>
    <w:rsid w:val="00D9420B"/>
    <w:rsid w:val="00DA010E"/>
    <w:rsid w:val="00DA1A97"/>
    <w:rsid w:val="00DA3889"/>
    <w:rsid w:val="00DA688D"/>
    <w:rsid w:val="00DA6D6A"/>
    <w:rsid w:val="00DA72A6"/>
    <w:rsid w:val="00DB0C05"/>
    <w:rsid w:val="00DB27E4"/>
    <w:rsid w:val="00DB689F"/>
    <w:rsid w:val="00DB74D9"/>
    <w:rsid w:val="00DB77AE"/>
    <w:rsid w:val="00DC3F7C"/>
    <w:rsid w:val="00DC43F5"/>
    <w:rsid w:val="00DC5F70"/>
    <w:rsid w:val="00DD1AF4"/>
    <w:rsid w:val="00DD1CD8"/>
    <w:rsid w:val="00DD33DE"/>
    <w:rsid w:val="00DD44FB"/>
    <w:rsid w:val="00DE0099"/>
    <w:rsid w:val="00DE3F0E"/>
    <w:rsid w:val="00DE6CA4"/>
    <w:rsid w:val="00DF656F"/>
    <w:rsid w:val="00DF76D3"/>
    <w:rsid w:val="00E065F0"/>
    <w:rsid w:val="00E14344"/>
    <w:rsid w:val="00E151C3"/>
    <w:rsid w:val="00E15961"/>
    <w:rsid w:val="00E36685"/>
    <w:rsid w:val="00E37410"/>
    <w:rsid w:val="00E41098"/>
    <w:rsid w:val="00E46F00"/>
    <w:rsid w:val="00E5209F"/>
    <w:rsid w:val="00E52C53"/>
    <w:rsid w:val="00E53DE8"/>
    <w:rsid w:val="00E569CE"/>
    <w:rsid w:val="00E605F3"/>
    <w:rsid w:val="00E63771"/>
    <w:rsid w:val="00E6573E"/>
    <w:rsid w:val="00E67138"/>
    <w:rsid w:val="00E67162"/>
    <w:rsid w:val="00E672D6"/>
    <w:rsid w:val="00E7239E"/>
    <w:rsid w:val="00E73209"/>
    <w:rsid w:val="00E74CC2"/>
    <w:rsid w:val="00E7690C"/>
    <w:rsid w:val="00E77566"/>
    <w:rsid w:val="00E800CD"/>
    <w:rsid w:val="00E819D4"/>
    <w:rsid w:val="00E838E0"/>
    <w:rsid w:val="00E83914"/>
    <w:rsid w:val="00E84511"/>
    <w:rsid w:val="00E86BFA"/>
    <w:rsid w:val="00E878C6"/>
    <w:rsid w:val="00E90464"/>
    <w:rsid w:val="00E91F10"/>
    <w:rsid w:val="00E9303A"/>
    <w:rsid w:val="00E9529D"/>
    <w:rsid w:val="00EA1ADC"/>
    <w:rsid w:val="00EA5126"/>
    <w:rsid w:val="00EB00CF"/>
    <w:rsid w:val="00EB421B"/>
    <w:rsid w:val="00EB524F"/>
    <w:rsid w:val="00EB72D3"/>
    <w:rsid w:val="00EC197A"/>
    <w:rsid w:val="00EC43E9"/>
    <w:rsid w:val="00EC670E"/>
    <w:rsid w:val="00ED2040"/>
    <w:rsid w:val="00ED5B8E"/>
    <w:rsid w:val="00EE32C2"/>
    <w:rsid w:val="00EE345D"/>
    <w:rsid w:val="00EE4882"/>
    <w:rsid w:val="00EE5F89"/>
    <w:rsid w:val="00EE79CA"/>
    <w:rsid w:val="00EF0B08"/>
    <w:rsid w:val="00EF128D"/>
    <w:rsid w:val="00F00E6C"/>
    <w:rsid w:val="00F02AC4"/>
    <w:rsid w:val="00F049AD"/>
    <w:rsid w:val="00F050DF"/>
    <w:rsid w:val="00F17A1D"/>
    <w:rsid w:val="00F21392"/>
    <w:rsid w:val="00F2287D"/>
    <w:rsid w:val="00F23BC8"/>
    <w:rsid w:val="00F244F4"/>
    <w:rsid w:val="00F24D46"/>
    <w:rsid w:val="00F31691"/>
    <w:rsid w:val="00F40ED6"/>
    <w:rsid w:val="00F4334A"/>
    <w:rsid w:val="00F464E3"/>
    <w:rsid w:val="00F51C31"/>
    <w:rsid w:val="00F53FFF"/>
    <w:rsid w:val="00F568C7"/>
    <w:rsid w:val="00F618A9"/>
    <w:rsid w:val="00F63301"/>
    <w:rsid w:val="00F662E4"/>
    <w:rsid w:val="00F6786C"/>
    <w:rsid w:val="00F75105"/>
    <w:rsid w:val="00F80AA0"/>
    <w:rsid w:val="00F8408C"/>
    <w:rsid w:val="00F87174"/>
    <w:rsid w:val="00F873AA"/>
    <w:rsid w:val="00F912AC"/>
    <w:rsid w:val="00F93F34"/>
    <w:rsid w:val="00F94266"/>
    <w:rsid w:val="00F968AC"/>
    <w:rsid w:val="00FB0C7F"/>
    <w:rsid w:val="00FC00CB"/>
    <w:rsid w:val="00FC0A02"/>
    <w:rsid w:val="00FC3108"/>
    <w:rsid w:val="00FC445D"/>
    <w:rsid w:val="00FC4AF4"/>
    <w:rsid w:val="00FD1D98"/>
    <w:rsid w:val="00FE70F9"/>
    <w:rsid w:val="00FE7CA3"/>
    <w:rsid w:val="00FE7E2A"/>
    <w:rsid w:val="00FF267B"/>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2AF23-CF04-4FC4-BEBB-E3F7F8EA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4422-0A77-4CC3-B7B9-B741D56C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1840</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39</cp:revision>
  <cp:lastPrinted>2019-02-20T15:13:00Z</cp:lastPrinted>
  <dcterms:created xsi:type="dcterms:W3CDTF">2019-02-25T20:34:00Z</dcterms:created>
  <dcterms:modified xsi:type="dcterms:W3CDTF">2019-04-08T20:44:00Z</dcterms:modified>
</cp:coreProperties>
</file>