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4A2E3C">
        <w:rPr>
          <w:rFonts w:ascii="Arial" w:hAnsi="Arial" w:cs="Arial"/>
          <w:b/>
          <w:sz w:val="26"/>
          <w:szCs w:val="26"/>
        </w:rPr>
        <w:t>745</w:t>
      </w:r>
      <w:r w:rsidR="00FF518D">
        <w:rPr>
          <w:rFonts w:ascii="Arial" w:hAnsi="Arial" w:cs="Arial"/>
          <w:b/>
          <w:sz w:val="26"/>
          <w:szCs w:val="26"/>
        </w:rPr>
        <w:t>/201</w:t>
      </w:r>
      <w:r w:rsidR="004A2E3C">
        <w:rPr>
          <w:rFonts w:ascii="Arial" w:hAnsi="Arial" w:cs="Arial"/>
          <w:b/>
          <w:sz w:val="26"/>
          <w:szCs w:val="26"/>
        </w:rPr>
        <w:t>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4A2E3C">
        <w:rPr>
          <w:rFonts w:ascii="Arial" w:hAnsi="Arial" w:cs="Arial"/>
          <w:b/>
          <w:sz w:val="26"/>
          <w:szCs w:val="26"/>
        </w:rPr>
        <w:t>041</w:t>
      </w:r>
      <w:r>
        <w:rPr>
          <w:rFonts w:ascii="Arial" w:hAnsi="Arial" w:cs="Arial"/>
          <w:b/>
          <w:sz w:val="26"/>
          <w:szCs w:val="26"/>
        </w:rPr>
        <w:t>/</w:t>
      </w:r>
      <w:r w:rsidRPr="00CB6405">
        <w:rPr>
          <w:rFonts w:ascii="Arial" w:hAnsi="Arial" w:cs="Arial"/>
          <w:b/>
          <w:sz w:val="26"/>
          <w:szCs w:val="26"/>
        </w:rPr>
        <w:t>201</w:t>
      </w:r>
      <w:r w:rsidR="003B0DEE">
        <w:rPr>
          <w:rFonts w:ascii="Arial" w:hAnsi="Arial" w:cs="Arial"/>
          <w:b/>
          <w:sz w:val="26"/>
          <w:szCs w:val="26"/>
        </w:rPr>
        <w:t>7</w:t>
      </w:r>
      <w:r w:rsidRPr="00CB6405">
        <w:rPr>
          <w:rFonts w:ascii="Arial" w:hAnsi="Arial" w:cs="Arial"/>
          <w:b/>
          <w:sz w:val="26"/>
          <w:szCs w:val="26"/>
        </w:rPr>
        <w:t xml:space="preserve"> </w:t>
      </w:r>
      <w:r w:rsidR="004A2E3C">
        <w:rPr>
          <w:rFonts w:ascii="Arial" w:hAnsi="Arial" w:cs="Arial"/>
          <w:b/>
          <w:sz w:val="26"/>
          <w:szCs w:val="26"/>
        </w:rPr>
        <w:t>CUARTA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C70921" w:rsidRDefault="00C70921" w:rsidP="00C70921">
      <w:pPr>
        <w:spacing w:before="240" w:line="360" w:lineRule="auto"/>
        <w:jc w:val="both"/>
        <w:rPr>
          <w:rFonts w:ascii="Arial" w:hAnsi="Arial" w:cs="Arial"/>
          <w:b/>
          <w:sz w:val="26"/>
          <w:szCs w:val="26"/>
        </w:rPr>
      </w:pPr>
      <w:r>
        <w:rPr>
          <w:rFonts w:ascii="Arial" w:hAnsi="Arial" w:cs="Arial"/>
          <w:b/>
          <w:sz w:val="26"/>
          <w:szCs w:val="26"/>
        </w:rPr>
        <w:t>OAXACA DE JUÁREZ, OAXACA A CATORCE DE NOVIEMBRE DE DOS MIL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4A2E3C">
        <w:rPr>
          <w:rFonts w:ascii="Arial" w:hAnsi="Arial" w:cs="Arial"/>
          <w:b/>
          <w:sz w:val="26"/>
          <w:szCs w:val="26"/>
        </w:rPr>
        <w:t>745</w:t>
      </w:r>
      <w:r w:rsidRPr="00CB6405">
        <w:rPr>
          <w:rFonts w:ascii="Arial" w:hAnsi="Arial" w:cs="Arial"/>
          <w:b/>
          <w:sz w:val="26"/>
          <w:szCs w:val="26"/>
        </w:rPr>
        <w:t>/201</w:t>
      </w:r>
      <w:r w:rsidR="004A2E3C">
        <w:rPr>
          <w:rFonts w:ascii="Arial" w:hAnsi="Arial" w:cs="Arial"/>
          <w:b/>
          <w:sz w:val="26"/>
          <w:szCs w:val="26"/>
        </w:rPr>
        <w:t>7</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4659FA">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l</w:t>
      </w:r>
      <w:r w:rsidR="003B0DEE">
        <w:rPr>
          <w:rFonts w:ascii="Arial" w:hAnsi="Arial" w:cs="Arial"/>
          <w:sz w:val="26"/>
          <w:szCs w:val="26"/>
        </w:rPr>
        <w:t xml:space="preserve"> auto de </w:t>
      </w:r>
      <w:r w:rsidR="004A2E3C">
        <w:rPr>
          <w:rFonts w:ascii="Arial" w:hAnsi="Arial" w:cs="Arial"/>
          <w:sz w:val="26"/>
          <w:szCs w:val="26"/>
        </w:rPr>
        <w:t xml:space="preserve">doce de junio </w:t>
      </w:r>
      <w:r w:rsidR="003B0DEE">
        <w:rPr>
          <w:rFonts w:ascii="Arial" w:hAnsi="Arial" w:cs="Arial"/>
          <w:sz w:val="26"/>
          <w:szCs w:val="26"/>
        </w:rPr>
        <w:t xml:space="preserve">de dos mil </w:t>
      </w:r>
      <w:r w:rsidR="00A06909">
        <w:rPr>
          <w:rFonts w:ascii="Arial" w:hAnsi="Arial" w:cs="Arial"/>
          <w:sz w:val="26"/>
          <w:szCs w:val="26"/>
        </w:rPr>
        <w:t>dieci</w:t>
      </w:r>
      <w:r w:rsidR="004A2E3C">
        <w:rPr>
          <w:rFonts w:ascii="Arial" w:hAnsi="Arial" w:cs="Arial"/>
          <w:sz w:val="26"/>
          <w:szCs w:val="26"/>
        </w:rPr>
        <w:t>siete</w:t>
      </w:r>
      <w:r w:rsidR="003B0DEE">
        <w:rPr>
          <w:rFonts w:ascii="Arial" w:hAnsi="Arial" w:cs="Arial"/>
          <w:sz w:val="26"/>
          <w:szCs w:val="26"/>
        </w:rPr>
        <w:t xml:space="preserve">, dictado </w:t>
      </w:r>
      <w:r w:rsidRPr="00CB6405">
        <w:rPr>
          <w:rFonts w:ascii="Arial" w:hAnsi="Arial" w:cs="Arial"/>
          <w:sz w:val="26"/>
          <w:szCs w:val="26"/>
        </w:rPr>
        <w:t xml:space="preserve">en el expediente </w:t>
      </w:r>
      <w:r w:rsidR="004A2E3C">
        <w:rPr>
          <w:rFonts w:ascii="Arial" w:hAnsi="Arial" w:cs="Arial"/>
          <w:b/>
          <w:sz w:val="26"/>
          <w:szCs w:val="26"/>
        </w:rPr>
        <w:t>0041</w:t>
      </w:r>
      <w:r w:rsidRPr="00CB6405">
        <w:rPr>
          <w:rFonts w:ascii="Arial" w:hAnsi="Arial" w:cs="Arial"/>
          <w:b/>
          <w:sz w:val="26"/>
          <w:szCs w:val="26"/>
        </w:rPr>
        <w:t>/201</w:t>
      </w:r>
      <w:r w:rsidR="003B0DEE">
        <w:rPr>
          <w:rFonts w:ascii="Arial" w:hAnsi="Arial" w:cs="Arial"/>
          <w:b/>
          <w:sz w:val="26"/>
          <w:szCs w:val="26"/>
        </w:rPr>
        <w:t>7</w:t>
      </w:r>
      <w:r w:rsidRPr="00CB6405">
        <w:rPr>
          <w:rFonts w:ascii="Arial" w:hAnsi="Arial" w:cs="Arial"/>
          <w:sz w:val="26"/>
          <w:szCs w:val="26"/>
        </w:rPr>
        <w:t xml:space="preserve"> de la </w:t>
      </w:r>
      <w:r w:rsidR="004A2E3C">
        <w:rPr>
          <w:rFonts w:ascii="Arial" w:hAnsi="Arial" w:cs="Arial"/>
          <w:sz w:val="26"/>
          <w:szCs w:val="26"/>
        </w:rPr>
        <w:t xml:space="preserve">Cuarta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4A2E3C">
        <w:rPr>
          <w:rFonts w:ascii="Arial" w:hAnsi="Arial" w:cs="Arial"/>
          <w:sz w:val="26"/>
          <w:szCs w:val="26"/>
        </w:rPr>
        <w:t xml:space="preserve">el </w:t>
      </w:r>
      <w:r w:rsidR="004A2E3C" w:rsidRPr="004A2E3C">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4A2E3C" w:rsidRPr="004A2E3C">
        <w:rPr>
          <w:rFonts w:ascii="Arial" w:hAnsi="Arial" w:cs="Arial"/>
          <w:b/>
          <w:sz w:val="26"/>
          <w:szCs w:val="26"/>
        </w:rPr>
        <w:t>SECRETARIO DE VIALIDAD Y TRANSPORTE DEL 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296545">
        <w:rPr>
          <w:rFonts w:ascii="Arial" w:hAnsi="Arial" w:cs="Arial"/>
          <w:bCs/>
          <w:iCs/>
          <w:sz w:val="26"/>
          <w:szCs w:val="26"/>
        </w:rPr>
        <w:t>vigente al inicio del juicio principal</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3B0DEE">
        <w:rPr>
          <w:rFonts w:ascii="Arial" w:hAnsi="Arial" w:cs="Arial"/>
          <w:sz w:val="26"/>
          <w:szCs w:val="26"/>
        </w:rPr>
        <w:t xml:space="preserve">el acuerdo de </w:t>
      </w:r>
      <w:r w:rsidR="004A2E3C">
        <w:rPr>
          <w:rFonts w:ascii="Arial" w:hAnsi="Arial" w:cs="Arial"/>
          <w:sz w:val="26"/>
          <w:szCs w:val="26"/>
        </w:rPr>
        <w:t xml:space="preserve">doce de junio </w:t>
      </w:r>
      <w:r w:rsidR="003B0DEE">
        <w:rPr>
          <w:rFonts w:ascii="Arial" w:hAnsi="Arial" w:cs="Arial"/>
          <w:sz w:val="26"/>
          <w:szCs w:val="26"/>
        </w:rPr>
        <w:t xml:space="preserve">de </w:t>
      </w:r>
      <w:r w:rsidRPr="00CB6405">
        <w:rPr>
          <w:rFonts w:ascii="Arial" w:hAnsi="Arial" w:cs="Arial"/>
          <w:sz w:val="26"/>
          <w:szCs w:val="26"/>
        </w:rPr>
        <w:t>dos mil dieci</w:t>
      </w:r>
      <w:r w:rsidR="004A2E3C">
        <w:rPr>
          <w:rFonts w:ascii="Arial" w:hAnsi="Arial" w:cs="Arial"/>
          <w:sz w:val="26"/>
          <w:szCs w:val="26"/>
        </w:rPr>
        <w:t>siete</w:t>
      </w:r>
      <w:r w:rsidRPr="00CB6405">
        <w:rPr>
          <w:rFonts w:ascii="Arial" w:hAnsi="Arial" w:cs="Arial"/>
          <w:sz w:val="26"/>
          <w:szCs w:val="26"/>
        </w:rPr>
        <w:t>, dictad</w:t>
      </w:r>
      <w:r w:rsidR="003B0DEE">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4A2E3C">
        <w:rPr>
          <w:rFonts w:ascii="Arial" w:hAnsi="Arial" w:cs="Arial"/>
          <w:sz w:val="26"/>
          <w:szCs w:val="26"/>
        </w:rPr>
        <w:t xml:space="preserve">Cuarta </w:t>
      </w:r>
      <w:r w:rsidRPr="00CB6405">
        <w:rPr>
          <w:rFonts w:ascii="Arial" w:hAnsi="Arial" w:cs="Arial"/>
          <w:sz w:val="26"/>
          <w:szCs w:val="26"/>
        </w:rPr>
        <w:t xml:space="preserve">Sala Unitaria de Primera Instancia, </w:t>
      </w:r>
      <w:r w:rsidR="004659FA">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L</w:t>
      </w:r>
      <w:r w:rsidR="003B0DEE">
        <w:rPr>
          <w:rFonts w:ascii="Arial" w:hAnsi="Arial" w:cs="Arial"/>
          <w:bCs/>
          <w:sz w:val="26"/>
          <w:szCs w:val="26"/>
        </w:rPr>
        <w:t>a parte medular del acuerdo recurrido e</w:t>
      </w:r>
      <w:r w:rsidRPr="00C37A09">
        <w:rPr>
          <w:rFonts w:ascii="Arial" w:hAnsi="Arial" w:cs="Arial"/>
          <w:bCs/>
          <w:sz w:val="26"/>
          <w:szCs w:val="26"/>
        </w:rPr>
        <w:t xml:space="preserve">s </w:t>
      </w:r>
      <w:r w:rsidR="003B0DEE">
        <w:rPr>
          <w:rFonts w:ascii="Arial" w:hAnsi="Arial" w:cs="Arial"/>
          <w:bCs/>
          <w:sz w:val="26"/>
          <w:szCs w:val="26"/>
        </w:rPr>
        <w:t>e</w:t>
      </w:r>
      <w:r>
        <w:rPr>
          <w:rFonts w:ascii="Arial" w:hAnsi="Arial" w:cs="Arial"/>
          <w:bCs/>
          <w:sz w:val="26"/>
          <w:szCs w:val="26"/>
        </w:rPr>
        <w:t>l siguiente:</w:t>
      </w:r>
    </w:p>
    <w:p w:rsidR="0028420C" w:rsidRPr="00C06661" w:rsidRDefault="0028420C" w:rsidP="00CF7110">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0048280F">
        <w:rPr>
          <w:rFonts w:ascii="Arial" w:eastAsia="Times New Roman" w:hAnsi="Arial" w:cs="Arial"/>
          <w:bCs/>
          <w:i/>
          <w:iCs/>
          <w:sz w:val="24"/>
          <w:szCs w:val="24"/>
          <w:lang w:eastAsia="es-ES"/>
        </w:rPr>
        <w:t>…Visto, el contenido del oficio SEVITRA/DJ/DCAA/1662/2017 suscrito por la Directora Jurídica de la Secretaría de Vialidad y Transporte del Estado, personalidad que acredita con la copia certificada</w:t>
      </w:r>
      <w:r w:rsidR="00B870EB">
        <w:rPr>
          <w:rFonts w:ascii="Arial" w:eastAsia="Times New Roman" w:hAnsi="Arial" w:cs="Arial"/>
          <w:bCs/>
          <w:i/>
          <w:iCs/>
          <w:sz w:val="24"/>
          <w:szCs w:val="24"/>
          <w:lang w:eastAsia="es-ES"/>
        </w:rPr>
        <w:t xml:space="preserve"> de su nombramiento y toma de protesta de ley de 01 uno de enero de 2017 dos mil diecisiete, expedida a su favor por el Secretario de Administración del Poder Ejecutivo del Estado, documental que hace prueba plena en los términos del artículo 173, fracción I, de la Ley de Justicia Administrativa para el Estado, por lo que con ese carácter, en </w:t>
      </w:r>
      <w:r w:rsidR="00B870EB">
        <w:rPr>
          <w:rFonts w:ascii="Arial" w:eastAsia="Times New Roman" w:hAnsi="Arial" w:cs="Arial"/>
          <w:bCs/>
          <w:i/>
          <w:iCs/>
          <w:sz w:val="24"/>
          <w:szCs w:val="24"/>
          <w:lang w:eastAsia="es-ES"/>
        </w:rPr>
        <w:lastRenderedPageBreak/>
        <w:t xml:space="preserve">representación de la demandada, téngasele informando que en base, a la información contenida en los memorándums SEVITRA/DC/DCP/823/2017 y SVT/SRCT/DOTP/199/2017, emitidos por el Jefe de Departamento de Concesiones y Prorrogas y Director de Operación del Transporte Público de la Secretaría de Vialidad y Transporte del Estado, se le informo que no se encontró registro del acta de reunión o mesa de trabajo efectuada el día veinticinco de mayo del año dos mil dieciséis, en el municipio de </w:t>
      </w:r>
      <w:r w:rsidR="004659FA">
        <w:rPr>
          <w:rFonts w:ascii="Arial" w:eastAsia="Times New Roman" w:hAnsi="Arial" w:cs="Arial"/>
          <w:bCs/>
          <w:i/>
          <w:iCs/>
          <w:sz w:val="24"/>
          <w:szCs w:val="24"/>
          <w:lang w:eastAsia="es-ES"/>
        </w:rPr>
        <w:t>**********</w:t>
      </w:r>
      <w:r w:rsidR="00B870EB">
        <w:rPr>
          <w:rFonts w:ascii="Arial" w:eastAsia="Times New Roman" w:hAnsi="Arial" w:cs="Arial"/>
          <w:bCs/>
          <w:i/>
          <w:iCs/>
          <w:sz w:val="24"/>
          <w:szCs w:val="24"/>
          <w:lang w:eastAsia="es-ES"/>
        </w:rPr>
        <w:t xml:space="preserve">, por lo que manifiesta que se encuentra imposibilitada para remitir materialmente ante esta Sala las copias certificadas solicitadas por esta autoridad mediante auto de radicación.- - - - - - - - - - - - - - - - - - - - - - - - - - - - - - - </w:t>
      </w:r>
      <w:r w:rsidR="00EF342A">
        <w:rPr>
          <w:rFonts w:ascii="Arial" w:eastAsia="Times New Roman" w:hAnsi="Arial" w:cs="Arial"/>
          <w:bCs/>
          <w:i/>
          <w:iCs/>
          <w:sz w:val="24"/>
          <w:szCs w:val="24"/>
          <w:lang w:eastAsia="es-ES"/>
        </w:rPr>
        <w:t>…</w:t>
      </w:r>
      <w:r w:rsidR="00EF342A" w:rsidRPr="00EF342A">
        <w:rPr>
          <w:rFonts w:ascii="Arial" w:eastAsia="Times New Roman" w:hAnsi="Arial" w:cs="Arial"/>
          <w:bCs/>
          <w:i/>
          <w:iCs/>
          <w:color w:val="FFFFFF" w:themeColor="background1"/>
          <w:sz w:val="24"/>
          <w:szCs w:val="24"/>
          <w:lang w:eastAsia="es-ES"/>
        </w:rPr>
        <w:t xml:space="preserve">- - - - - - - - - - - - - - - - - - - - - - - - - - - - - - - - - - - - - - - - - - - </w:t>
      </w:r>
      <w:r w:rsidR="00EF342A">
        <w:rPr>
          <w:rFonts w:ascii="Arial" w:eastAsia="Times New Roman" w:hAnsi="Arial" w:cs="Arial"/>
          <w:bCs/>
          <w:i/>
          <w:iCs/>
          <w:sz w:val="24"/>
          <w:szCs w:val="24"/>
          <w:lang w:eastAsia="es-ES"/>
        </w:rPr>
        <w:t xml:space="preserve">Por cuanto hace al oficio número </w:t>
      </w:r>
      <w:r w:rsidR="00EF342A">
        <w:rPr>
          <w:rFonts w:ascii="Arial" w:eastAsia="Times New Roman" w:hAnsi="Arial" w:cs="Arial"/>
          <w:b/>
          <w:bCs/>
          <w:i/>
          <w:iCs/>
          <w:sz w:val="24"/>
          <w:szCs w:val="24"/>
          <w:lang w:eastAsia="es-ES"/>
        </w:rPr>
        <w:t>SEVITRA/DJ/DCAA/1714/2017</w:t>
      </w:r>
      <w:r w:rsidR="00EF342A">
        <w:rPr>
          <w:rFonts w:ascii="Arial" w:eastAsia="Times New Roman" w:hAnsi="Arial" w:cs="Arial"/>
          <w:bCs/>
          <w:i/>
          <w:iCs/>
          <w:sz w:val="24"/>
          <w:szCs w:val="24"/>
          <w:lang w:eastAsia="es-ES"/>
        </w:rPr>
        <w:t xml:space="preserve">, suscrito por la </w:t>
      </w:r>
      <w:r w:rsidR="00EF342A">
        <w:rPr>
          <w:rFonts w:ascii="Arial" w:eastAsia="Times New Roman" w:hAnsi="Arial" w:cs="Arial"/>
          <w:b/>
          <w:bCs/>
          <w:i/>
          <w:iCs/>
          <w:sz w:val="24"/>
          <w:szCs w:val="24"/>
          <w:lang w:eastAsia="es-ES"/>
        </w:rPr>
        <w:t>Directora Jurídica de la Secretaría de Vialidad y Transporte del Estado</w:t>
      </w:r>
      <w:r w:rsidR="00EF342A">
        <w:rPr>
          <w:rFonts w:ascii="Arial" w:eastAsia="Times New Roman" w:hAnsi="Arial" w:cs="Arial"/>
          <w:bCs/>
          <w:i/>
          <w:iCs/>
          <w:sz w:val="24"/>
          <w:szCs w:val="24"/>
          <w:lang w:eastAsia="es-ES"/>
        </w:rPr>
        <w:t xml:space="preserve">, personalidad que ya tiene acreditada; atendiendo a la certificación que inmediatamente antecede, se le tiene en representación del Secretario de Vialidad y Transporte del Estado de Oaxaca, </w:t>
      </w:r>
      <w:r w:rsidR="00EF342A">
        <w:rPr>
          <w:rFonts w:ascii="Arial" w:eastAsia="Times New Roman" w:hAnsi="Arial" w:cs="Arial"/>
          <w:b/>
          <w:bCs/>
          <w:i/>
          <w:iCs/>
          <w:sz w:val="24"/>
          <w:szCs w:val="24"/>
          <w:lang w:eastAsia="es-ES"/>
        </w:rPr>
        <w:t>en tiempo contestando la demanda de nulidad de la parte actora</w:t>
      </w:r>
      <w:r w:rsidR="00EF342A">
        <w:rPr>
          <w:rFonts w:ascii="Arial" w:eastAsia="Times New Roman" w:hAnsi="Arial" w:cs="Arial"/>
          <w:bCs/>
          <w:i/>
          <w:iCs/>
          <w:sz w:val="24"/>
          <w:szCs w:val="24"/>
          <w:lang w:eastAsia="es-ES"/>
        </w:rPr>
        <w:t xml:space="preserve">; haciendo valer sus argumentos y defensas y objetando las documentales que refiere, las cuales serán analizadas por este juzgador al momento de dictarse la sentencia en este juicio; </w:t>
      </w:r>
      <w:r w:rsidR="00EF342A">
        <w:rPr>
          <w:rFonts w:ascii="Arial" w:eastAsia="Times New Roman" w:hAnsi="Arial" w:cs="Arial"/>
          <w:b/>
          <w:bCs/>
          <w:i/>
          <w:iCs/>
          <w:sz w:val="24"/>
          <w:szCs w:val="24"/>
          <w:lang w:eastAsia="es-ES"/>
        </w:rPr>
        <w:t xml:space="preserve">por ofrecidas </w:t>
      </w:r>
      <w:r w:rsidR="00EF342A">
        <w:rPr>
          <w:rFonts w:ascii="Arial" w:eastAsia="Times New Roman" w:hAnsi="Arial" w:cs="Arial"/>
          <w:bCs/>
          <w:i/>
          <w:iCs/>
          <w:sz w:val="24"/>
          <w:szCs w:val="24"/>
          <w:lang w:eastAsia="es-ES"/>
        </w:rPr>
        <w:t xml:space="preserve">las pruebas de su parte, de las cuales se admiten las siguientes: </w:t>
      </w:r>
      <w:r w:rsidR="00EF342A">
        <w:rPr>
          <w:rFonts w:ascii="Arial" w:eastAsia="Times New Roman" w:hAnsi="Arial" w:cs="Arial"/>
          <w:b/>
          <w:bCs/>
          <w:i/>
          <w:iCs/>
          <w:sz w:val="24"/>
          <w:szCs w:val="24"/>
          <w:lang w:eastAsia="es-ES"/>
        </w:rPr>
        <w:t>1. Documental pública</w:t>
      </w:r>
      <w:r w:rsidR="00EF342A">
        <w:rPr>
          <w:rFonts w:ascii="Arial" w:eastAsia="Times New Roman" w:hAnsi="Arial" w:cs="Arial"/>
          <w:bCs/>
          <w:i/>
          <w:iCs/>
          <w:sz w:val="24"/>
          <w:szCs w:val="24"/>
          <w:lang w:eastAsia="es-ES"/>
        </w:rPr>
        <w:t xml:space="preserve">, consistente en el cuadernillo de copias certificadas que contiene; los memorándums SEVITRA/SRCT/URC/0115/2017, DEV*068/2017, SEVITRA/DC/002/2017, SEVITRA/DEPTC/0026/2017, y de la renovación de concesión con folio de tramite 22746; </w:t>
      </w:r>
      <w:r w:rsidR="00EF342A">
        <w:rPr>
          <w:rFonts w:ascii="Arial" w:eastAsia="Times New Roman" w:hAnsi="Arial" w:cs="Arial"/>
          <w:b/>
          <w:bCs/>
          <w:i/>
          <w:iCs/>
          <w:sz w:val="24"/>
          <w:szCs w:val="24"/>
          <w:lang w:eastAsia="es-ES"/>
        </w:rPr>
        <w:t xml:space="preserve">2. La documental privada, </w:t>
      </w:r>
      <w:r w:rsidR="00EF342A">
        <w:rPr>
          <w:rFonts w:ascii="Arial" w:eastAsia="Times New Roman" w:hAnsi="Arial" w:cs="Arial"/>
          <w:bCs/>
          <w:i/>
          <w:iCs/>
          <w:sz w:val="24"/>
          <w:szCs w:val="24"/>
          <w:lang w:eastAsia="es-ES"/>
        </w:rPr>
        <w:t xml:space="preserve">consistente en copias simples de Licencia de conducir en el que aparece el nombre de </w:t>
      </w:r>
      <w:r w:rsidR="004659FA">
        <w:rPr>
          <w:rFonts w:ascii="Arial" w:eastAsia="Times New Roman" w:hAnsi="Arial" w:cs="Arial"/>
          <w:bCs/>
          <w:i/>
          <w:iCs/>
          <w:sz w:val="24"/>
          <w:szCs w:val="24"/>
          <w:lang w:eastAsia="es-ES"/>
        </w:rPr>
        <w:t>**********</w:t>
      </w:r>
      <w:r w:rsidR="00EF342A">
        <w:rPr>
          <w:rFonts w:ascii="Arial" w:eastAsia="Times New Roman" w:hAnsi="Arial" w:cs="Arial"/>
          <w:bCs/>
          <w:i/>
          <w:iCs/>
          <w:sz w:val="24"/>
          <w:szCs w:val="24"/>
          <w:lang w:eastAsia="es-ES"/>
        </w:rPr>
        <w:t xml:space="preserve"> y credencial para votar expedido a favor de </w:t>
      </w:r>
      <w:r w:rsidR="004659FA">
        <w:rPr>
          <w:rFonts w:ascii="Arial" w:eastAsia="Times New Roman" w:hAnsi="Arial" w:cs="Arial"/>
          <w:bCs/>
          <w:i/>
          <w:iCs/>
          <w:sz w:val="24"/>
          <w:szCs w:val="24"/>
          <w:lang w:eastAsia="es-ES"/>
        </w:rPr>
        <w:t>**********</w:t>
      </w:r>
      <w:r w:rsidR="00EF342A">
        <w:rPr>
          <w:rFonts w:ascii="Arial" w:eastAsia="Times New Roman" w:hAnsi="Arial" w:cs="Arial"/>
          <w:bCs/>
          <w:i/>
          <w:iCs/>
          <w:sz w:val="24"/>
          <w:szCs w:val="24"/>
          <w:lang w:eastAsia="es-ES"/>
        </w:rPr>
        <w:t>, expedido a su favor por el Instituto Federal Electora</w:t>
      </w:r>
      <w:r w:rsidR="00CF7110">
        <w:rPr>
          <w:rFonts w:ascii="Arial" w:eastAsia="Times New Roman" w:hAnsi="Arial" w:cs="Arial"/>
          <w:bCs/>
          <w:i/>
          <w:iCs/>
          <w:sz w:val="24"/>
          <w:szCs w:val="24"/>
          <w:lang w:eastAsia="es-ES"/>
        </w:rPr>
        <w:t>l</w:t>
      </w:r>
      <w:r w:rsidR="00EF342A">
        <w:rPr>
          <w:rFonts w:ascii="Arial" w:eastAsia="Times New Roman" w:hAnsi="Arial" w:cs="Arial"/>
          <w:bCs/>
          <w:i/>
          <w:iCs/>
          <w:sz w:val="24"/>
          <w:szCs w:val="24"/>
          <w:lang w:eastAsia="es-ES"/>
        </w:rPr>
        <w:t>;</w:t>
      </w:r>
      <w:r w:rsidR="00CF7110">
        <w:rPr>
          <w:rFonts w:ascii="Arial" w:eastAsia="Times New Roman" w:hAnsi="Arial" w:cs="Arial"/>
          <w:bCs/>
          <w:i/>
          <w:iCs/>
          <w:sz w:val="24"/>
          <w:szCs w:val="24"/>
          <w:lang w:eastAsia="es-ES"/>
        </w:rPr>
        <w:t xml:space="preserve"> </w:t>
      </w:r>
      <w:r w:rsidR="00CF7110">
        <w:rPr>
          <w:rFonts w:ascii="Arial" w:eastAsia="Times New Roman" w:hAnsi="Arial" w:cs="Arial"/>
          <w:b/>
          <w:bCs/>
          <w:i/>
          <w:iCs/>
          <w:sz w:val="24"/>
          <w:szCs w:val="24"/>
          <w:lang w:eastAsia="es-ES"/>
        </w:rPr>
        <w:t xml:space="preserve">3. La </w:t>
      </w:r>
      <w:proofErr w:type="spellStart"/>
      <w:r w:rsidR="00CF7110">
        <w:rPr>
          <w:rFonts w:ascii="Arial" w:eastAsia="Times New Roman" w:hAnsi="Arial" w:cs="Arial"/>
          <w:b/>
          <w:bCs/>
          <w:i/>
          <w:iCs/>
          <w:sz w:val="24"/>
          <w:szCs w:val="24"/>
          <w:lang w:eastAsia="es-ES"/>
        </w:rPr>
        <w:t>presuncional</w:t>
      </w:r>
      <w:proofErr w:type="spellEnd"/>
      <w:r w:rsidR="00CF7110">
        <w:rPr>
          <w:rFonts w:ascii="Arial" w:eastAsia="Times New Roman" w:hAnsi="Arial" w:cs="Arial"/>
          <w:b/>
          <w:bCs/>
          <w:i/>
          <w:iCs/>
          <w:sz w:val="24"/>
          <w:szCs w:val="24"/>
          <w:lang w:eastAsia="es-ES"/>
        </w:rPr>
        <w:t xml:space="preserve"> legal y humana; 4. La instrumental de actuaciones</w:t>
      </w:r>
      <w:r w:rsidR="00CF7110">
        <w:rPr>
          <w:rFonts w:ascii="Arial" w:eastAsia="Times New Roman" w:hAnsi="Arial" w:cs="Arial"/>
          <w:bCs/>
          <w:i/>
          <w:iCs/>
          <w:sz w:val="24"/>
          <w:szCs w:val="24"/>
          <w:lang w:eastAsia="es-ES"/>
        </w:rPr>
        <w:t xml:space="preserve">.- - - - - - - - - - </w:t>
      </w:r>
      <w:r w:rsidRPr="00C06661">
        <w:rPr>
          <w:rFonts w:ascii="Arial" w:eastAsia="Times New Roman" w:hAnsi="Arial" w:cs="Arial"/>
          <w:bCs/>
          <w:i/>
          <w:iCs/>
          <w:sz w:val="24"/>
          <w:szCs w:val="24"/>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28420C" w:rsidP="0028420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845816" w:rsidRPr="0073338E">
        <w:rPr>
          <w:rFonts w:ascii="Arial" w:hAnsi="Arial" w:cs="Arial"/>
          <w:bCs/>
          <w:iCs/>
          <w:sz w:val="26"/>
          <w:szCs w:val="26"/>
        </w:rPr>
        <w:t xml:space="preserve">Esta Sala Superior es competente para conocer del presente asunto, </w:t>
      </w:r>
      <w:r w:rsidR="00845816"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w:t>
      </w:r>
      <w:r w:rsidR="00845816" w:rsidRPr="0073338E">
        <w:rPr>
          <w:rFonts w:ascii="Arial" w:hAnsi="Arial" w:cs="Arial"/>
          <w:bCs/>
          <w:iCs/>
          <w:sz w:val="26"/>
          <w:szCs w:val="26"/>
          <w:lang w:eastAsia="es-ES"/>
        </w:rPr>
        <w:lastRenderedPageBreak/>
        <w:t>número 786 de la Sexagésima Tercera Legislatura Constitucional del Est</w:t>
      </w:r>
      <w:r w:rsidR="00845816">
        <w:rPr>
          <w:rFonts w:ascii="Arial" w:hAnsi="Arial" w:cs="Arial"/>
          <w:bCs/>
          <w:iCs/>
          <w:sz w:val="26"/>
          <w:szCs w:val="26"/>
          <w:lang w:eastAsia="es-ES"/>
        </w:rPr>
        <w:t xml:space="preserve">ado Libre y Soberano de Oaxaca, </w:t>
      </w:r>
      <w:r w:rsidR="00845816" w:rsidRPr="0073338E">
        <w:rPr>
          <w:rFonts w:ascii="Arial" w:hAnsi="Arial" w:cs="Arial"/>
          <w:bCs/>
          <w:iCs/>
          <w:sz w:val="26"/>
          <w:szCs w:val="26"/>
          <w:lang w:eastAsia="es-ES"/>
        </w:rPr>
        <w:t xml:space="preserve">publicado </w:t>
      </w:r>
      <w:r w:rsidR="00845816" w:rsidRPr="00F66D81">
        <w:rPr>
          <w:rFonts w:ascii="Arial" w:hAnsi="Arial" w:cs="Arial"/>
          <w:bCs/>
          <w:iCs/>
          <w:sz w:val="26"/>
          <w:szCs w:val="26"/>
          <w:lang w:eastAsia="es-ES"/>
        </w:rPr>
        <w:t xml:space="preserve">en el Extra del Periódico Oficial del Gobierno del Estado el 16 dieciséis de enero de 2018 dos mil dieciocho, </w:t>
      </w:r>
      <w:r w:rsidR="00845816" w:rsidRPr="00F66D81">
        <w:rPr>
          <w:rFonts w:ascii="Arial" w:hAnsi="Arial" w:cs="Arial"/>
          <w:bCs/>
          <w:iCs/>
          <w:sz w:val="26"/>
          <w:szCs w:val="26"/>
        </w:rPr>
        <w:t>86, 88, 92, 93, fracción I, 94, 201, 206 y 208, de la Ley de Justicia Administrativa para el Estado de O</w:t>
      </w:r>
      <w:r w:rsidR="00845816">
        <w:rPr>
          <w:rFonts w:ascii="Arial" w:hAnsi="Arial" w:cs="Arial"/>
          <w:bCs/>
          <w:iCs/>
          <w:sz w:val="26"/>
          <w:szCs w:val="26"/>
        </w:rPr>
        <w:t xml:space="preserve">axaca, vigente hasta el veinte </w:t>
      </w:r>
      <w:r w:rsidR="00845816" w:rsidRPr="00F66D81">
        <w:rPr>
          <w:rFonts w:ascii="Arial" w:hAnsi="Arial" w:cs="Arial"/>
          <w:bCs/>
          <w:iCs/>
          <w:sz w:val="26"/>
          <w:szCs w:val="26"/>
        </w:rPr>
        <w:t>de octubre de dos mil diecisiete</w:t>
      </w:r>
      <w:r w:rsidR="00845816" w:rsidRPr="00983363">
        <w:rPr>
          <w:rFonts w:ascii="Arial" w:hAnsi="Arial" w:cs="Arial"/>
          <w:bCs/>
          <w:iCs/>
          <w:sz w:val="26"/>
          <w:szCs w:val="26"/>
        </w:rPr>
        <w:t>,</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sidR="00296545">
        <w:rPr>
          <w:rFonts w:ascii="Arial" w:hAnsi="Arial" w:cs="Arial"/>
          <w:bCs/>
          <w:iCs/>
          <w:sz w:val="26"/>
          <w:szCs w:val="26"/>
        </w:rPr>
        <w:t xml:space="preserve">l acuerdo de </w:t>
      </w:r>
      <w:r w:rsidR="004E4718">
        <w:rPr>
          <w:rFonts w:ascii="Arial" w:hAnsi="Arial" w:cs="Arial"/>
          <w:bCs/>
          <w:iCs/>
          <w:sz w:val="26"/>
          <w:szCs w:val="26"/>
        </w:rPr>
        <w:t xml:space="preserve">doce de junio </w:t>
      </w:r>
      <w:r>
        <w:rPr>
          <w:rFonts w:ascii="Arial" w:hAnsi="Arial" w:cs="Arial"/>
          <w:bCs/>
          <w:iCs/>
          <w:sz w:val="26"/>
          <w:szCs w:val="26"/>
        </w:rPr>
        <w:t xml:space="preserve">de </w:t>
      </w:r>
      <w:r w:rsidRPr="00CB6405">
        <w:rPr>
          <w:rFonts w:ascii="Arial" w:hAnsi="Arial" w:cs="Arial"/>
          <w:bCs/>
          <w:iCs/>
          <w:sz w:val="26"/>
          <w:szCs w:val="26"/>
        </w:rPr>
        <w:t>dos mil dieci</w:t>
      </w:r>
      <w:r w:rsidR="004E4718">
        <w:rPr>
          <w:rFonts w:ascii="Arial" w:hAnsi="Arial" w:cs="Arial"/>
          <w:bCs/>
          <w:iCs/>
          <w:sz w:val="26"/>
          <w:szCs w:val="26"/>
        </w:rPr>
        <w:t>siete,</w:t>
      </w:r>
      <w:r w:rsidR="00296545">
        <w:rPr>
          <w:rFonts w:ascii="Arial" w:hAnsi="Arial" w:cs="Arial"/>
          <w:bCs/>
          <w:iCs/>
          <w:sz w:val="26"/>
          <w:szCs w:val="26"/>
        </w:rPr>
        <w:t xml:space="preserve"> dictado </w:t>
      </w:r>
      <w:r w:rsidRPr="00CB6405">
        <w:rPr>
          <w:rFonts w:ascii="Arial" w:hAnsi="Arial" w:cs="Arial"/>
          <w:bCs/>
          <w:iCs/>
          <w:sz w:val="26"/>
          <w:szCs w:val="26"/>
        </w:rPr>
        <w:t xml:space="preserve">por la </w:t>
      </w:r>
      <w:r w:rsidR="004E4718">
        <w:rPr>
          <w:rFonts w:ascii="Arial" w:hAnsi="Arial" w:cs="Arial"/>
          <w:bCs/>
          <w:iCs/>
          <w:sz w:val="26"/>
          <w:szCs w:val="26"/>
        </w:rPr>
        <w:t xml:space="preserve">Cuarta </w:t>
      </w:r>
      <w:r w:rsidRPr="00CB6405">
        <w:rPr>
          <w:rFonts w:ascii="Arial" w:hAnsi="Arial" w:cs="Arial"/>
          <w:bCs/>
          <w:iCs/>
          <w:sz w:val="26"/>
          <w:szCs w:val="26"/>
        </w:rPr>
        <w:t xml:space="preserve">Sala Unitaria de Primera Instancia de este Tribunal, en el expediente </w:t>
      </w:r>
      <w:r w:rsidR="004E4718">
        <w:rPr>
          <w:rFonts w:ascii="Arial" w:hAnsi="Arial" w:cs="Arial"/>
          <w:b/>
          <w:bCs/>
          <w:iCs/>
          <w:sz w:val="26"/>
          <w:szCs w:val="26"/>
        </w:rPr>
        <w:t>0041</w:t>
      </w:r>
      <w:r>
        <w:rPr>
          <w:rFonts w:ascii="Arial" w:hAnsi="Arial" w:cs="Arial"/>
          <w:b/>
          <w:bCs/>
          <w:iCs/>
          <w:sz w:val="26"/>
          <w:szCs w:val="26"/>
        </w:rPr>
        <w:t>/201</w:t>
      </w:r>
      <w:r w:rsidR="00296545">
        <w:rPr>
          <w:rFonts w:ascii="Arial" w:hAnsi="Arial" w:cs="Arial"/>
          <w:b/>
          <w:bCs/>
          <w:iCs/>
          <w:sz w:val="26"/>
          <w:szCs w:val="26"/>
        </w:rPr>
        <w:t>7</w:t>
      </w:r>
      <w:r w:rsidRPr="00CB6405">
        <w:rPr>
          <w:rFonts w:ascii="Arial" w:hAnsi="Arial" w:cs="Arial"/>
          <w:sz w:val="26"/>
          <w:szCs w:val="26"/>
        </w:rPr>
        <w:t>.</w:t>
      </w:r>
      <w:r w:rsidR="00845816">
        <w:rPr>
          <w:rFonts w:ascii="Arial" w:hAnsi="Arial" w:cs="Arial"/>
          <w:sz w:val="26"/>
          <w:szCs w:val="26"/>
        </w:rPr>
        <w:t xml:space="preserve"> </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0F31EC" w:rsidRDefault="0028420C" w:rsidP="00376CF2">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D40C3F">
        <w:rPr>
          <w:rFonts w:ascii="Arial" w:eastAsia="Calibri" w:hAnsi="Arial" w:cs="Arial"/>
          <w:bCs/>
          <w:sz w:val="26"/>
          <w:szCs w:val="26"/>
        </w:rPr>
        <w:t xml:space="preserve">Se duele </w:t>
      </w:r>
      <w:r w:rsidR="00347535">
        <w:rPr>
          <w:rFonts w:ascii="Arial" w:eastAsia="Calibri" w:hAnsi="Arial" w:cs="Arial"/>
          <w:bCs/>
          <w:sz w:val="26"/>
          <w:szCs w:val="26"/>
        </w:rPr>
        <w:t xml:space="preserve">el recurrente </w:t>
      </w:r>
      <w:r w:rsidR="00D40C3F">
        <w:rPr>
          <w:rFonts w:ascii="Arial" w:eastAsia="Calibri" w:hAnsi="Arial" w:cs="Arial"/>
          <w:bCs/>
          <w:sz w:val="26"/>
          <w:szCs w:val="26"/>
        </w:rPr>
        <w:t>de la determinación de la Primera Instancia, por medio de la cual tiene a</w:t>
      </w:r>
      <w:r w:rsidR="001C3813">
        <w:rPr>
          <w:rFonts w:ascii="Arial" w:eastAsia="Calibri" w:hAnsi="Arial" w:cs="Arial"/>
          <w:bCs/>
          <w:sz w:val="26"/>
          <w:szCs w:val="26"/>
        </w:rPr>
        <w:t xml:space="preserve"> </w:t>
      </w:r>
      <w:r w:rsidR="00D40C3F">
        <w:rPr>
          <w:rFonts w:ascii="Arial" w:eastAsia="Calibri" w:hAnsi="Arial" w:cs="Arial"/>
          <w:bCs/>
          <w:sz w:val="26"/>
          <w:szCs w:val="26"/>
        </w:rPr>
        <w:t>l</w:t>
      </w:r>
      <w:r w:rsidR="001C3813">
        <w:rPr>
          <w:rFonts w:ascii="Arial" w:eastAsia="Calibri" w:hAnsi="Arial" w:cs="Arial"/>
          <w:bCs/>
          <w:sz w:val="26"/>
          <w:szCs w:val="26"/>
        </w:rPr>
        <w:t>a</w:t>
      </w:r>
      <w:r w:rsidR="00D40C3F">
        <w:rPr>
          <w:rFonts w:ascii="Arial" w:eastAsia="Calibri" w:hAnsi="Arial" w:cs="Arial"/>
          <w:bCs/>
          <w:sz w:val="26"/>
          <w:szCs w:val="26"/>
        </w:rPr>
        <w:t xml:space="preserve"> Director</w:t>
      </w:r>
      <w:r w:rsidR="001C3813">
        <w:rPr>
          <w:rFonts w:ascii="Arial" w:eastAsia="Calibri" w:hAnsi="Arial" w:cs="Arial"/>
          <w:bCs/>
          <w:sz w:val="26"/>
          <w:szCs w:val="26"/>
        </w:rPr>
        <w:t>a</w:t>
      </w:r>
      <w:r w:rsidR="00D40C3F">
        <w:rPr>
          <w:rFonts w:ascii="Arial" w:eastAsia="Calibri" w:hAnsi="Arial" w:cs="Arial"/>
          <w:bCs/>
          <w:sz w:val="26"/>
          <w:szCs w:val="26"/>
        </w:rPr>
        <w:t xml:space="preserve"> Jurídic</w:t>
      </w:r>
      <w:r w:rsidR="00E2674C">
        <w:rPr>
          <w:rFonts w:ascii="Arial" w:eastAsia="Calibri" w:hAnsi="Arial" w:cs="Arial"/>
          <w:bCs/>
          <w:sz w:val="26"/>
          <w:szCs w:val="26"/>
        </w:rPr>
        <w:t>a</w:t>
      </w:r>
      <w:r w:rsidR="00D40C3F">
        <w:rPr>
          <w:rFonts w:ascii="Arial" w:eastAsia="Calibri" w:hAnsi="Arial" w:cs="Arial"/>
          <w:bCs/>
          <w:sz w:val="26"/>
          <w:szCs w:val="26"/>
        </w:rPr>
        <w:t xml:space="preserve"> de la Secretaría de Vialidad y Transporte del Estado, apersonándose al juicio en representación de dicha Secretaría y contestando la demanda entablada en su contra</w:t>
      </w:r>
      <w:r w:rsidR="00347535">
        <w:rPr>
          <w:rFonts w:ascii="Arial" w:eastAsia="Calibri" w:hAnsi="Arial" w:cs="Arial"/>
          <w:bCs/>
          <w:sz w:val="26"/>
          <w:szCs w:val="26"/>
        </w:rPr>
        <w:t>;</w:t>
      </w:r>
      <w:r w:rsidR="00D40C3F">
        <w:rPr>
          <w:rFonts w:ascii="Arial" w:eastAsia="Calibri" w:hAnsi="Arial" w:cs="Arial"/>
          <w:bCs/>
          <w:sz w:val="26"/>
          <w:szCs w:val="26"/>
        </w:rPr>
        <w:t xml:space="preserve"> alegando </w:t>
      </w:r>
      <w:r w:rsidR="00347535">
        <w:rPr>
          <w:rFonts w:ascii="Arial" w:eastAsia="Calibri" w:hAnsi="Arial" w:cs="Arial"/>
          <w:bCs/>
          <w:sz w:val="26"/>
          <w:szCs w:val="26"/>
        </w:rPr>
        <w:t xml:space="preserve">esencialmente </w:t>
      </w:r>
      <w:r w:rsidR="00D40C3F">
        <w:rPr>
          <w:rFonts w:ascii="Arial" w:eastAsia="Calibri" w:hAnsi="Arial" w:cs="Arial"/>
          <w:bCs/>
          <w:sz w:val="26"/>
          <w:szCs w:val="26"/>
        </w:rPr>
        <w:t>que se dejó de valorar la personalidad con la que se ostentó l</w:t>
      </w:r>
      <w:r w:rsidR="001C3813">
        <w:rPr>
          <w:rFonts w:ascii="Arial" w:eastAsia="Calibri" w:hAnsi="Arial" w:cs="Arial"/>
          <w:bCs/>
          <w:sz w:val="26"/>
          <w:szCs w:val="26"/>
        </w:rPr>
        <w:t>a</w:t>
      </w:r>
      <w:r w:rsidR="00D40C3F">
        <w:rPr>
          <w:rFonts w:ascii="Arial" w:eastAsia="Calibri" w:hAnsi="Arial" w:cs="Arial"/>
          <w:bCs/>
          <w:sz w:val="26"/>
          <w:szCs w:val="26"/>
        </w:rPr>
        <w:t xml:space="preserve"> citad</w:t>
      </w:r>
      <w:r w:rsidR="001C3813">
        <w:rPr>
          <w:rFonts w:ascii="Arial" w:eastAsia="Calibri" w:hAnsi="Arial" w:cs="Arial"/>
          <w:bCs/>
          <w:sz w:val="26"/>
          <w:szCs w:val="26"/>
        </w:rPr>
        <w:t>a</w:t>
      </w:r>
      <w:r w:rsidR="00D40C3F">
        <w:rPr>
          <w:rFonts w:ascii="Arial" w:eastAsia="Calibri" w:hAnsi="Arial" w:cs="Arial"/>
          <w:bCs/>
          <w:sz w:val="26"/>
          <w:szCs w:val="26"/>
        </w:rPr>
        <w:t xml:space="preserve"> Director</w:t>
      </w:r>
      <w:r w:rsidR="001C3813">
        <w:rPr>
          <w:rFonts w:ascii="Arial" w:eastAsia="Calibri" w:hAnsi="Arial" w:cs="Arial"/>
          <w:bCs/>
          <w:sz w:val="26"/>
          <w:szCs w:val="26"/>
        </w:rPr>
        <w:t>a</w:t>
      </w:r>
      <w:r w:rsidR="00D40C3F">
        <w:rPr>
          <w:rFonts w:ascii="Arial" w:eastAsia="Calibri" w:hAnsi="Arial" w:cs="Arial"/>
          <w:bCs/>
          <w:sz w:val="26"/>
          <w:szCs w:val="26"/>
        </w:rPr>
        <w:t xml:space="preserve">, al inadvertir que la copia certificada del nombramiento y toma de protesta, no </w:t>
      </w:r>
      <w:r w:rsidR="001C3813">
        <w:rPr>
          <w:rFonts w:ascii="Arial" w:eastAsia="Calibri" w:hAnsi="Arial" w:cs="Arial"/>
          <w:bCs/>
          <w:sz w:val="26"/>
          <w:szCs w:val="26"/>
        </w:rPr>
        <w:t xml:space="preserve">es </w:t>
      </w:r>
      <w:r w:rsidR="00D40C3F">
        <w:rPr>
          <w:rFonts w:ascii="Arial" w:eastAsia="Calibri" w:hAnsi="Arial" w:cs="Arial"/>
          <w:bCs/>
          <w:sz w:val="26"/>
          <w:szCs w:val="26"/>
        </w:rPr>
        <w:t>idóneo para tener por acreditada su personalidad, porque la certificación de tal documental la realizó el Director Jurídico de la Secretaría de Administración, quien carece de facultades para ello, porque el artículo 12 fracción XVIII del Reglamento Interno de la Secretaría de Administración del Gobierno del Estado, no lo facultad para certificar los nombramientos que el titular de esa dependencia expida a los Directores de Área de la Administración P</w:t>
      </w:r>
      <w:r w:rsidR="00347535">
        <w:rPr>
          <w:rFonts w:ascii="Arial" w:eastAsia="Calibri" w:hAnsi="Arial" w:cs="Arial"/>
          <w:bCs/>
          <w:sz w:val="26"/>
          <w:szCs w:val="26"/>
        </w:rPr>
        <w:t>ública Centralizada.</w:t>
      </w:r>
    </w:p>
    <w:p w:rsidR="00DC6596" w:rsidRDefault="00DC6596" w:rsidP="00376CF2">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Lo anterior dice el recurrente es así, porque el citado artículo 12 en su fracción XVIII, debe relacionarse con el diverso artículo 3 fracción II del referido Reglamento, pues la oficina del Secretario de Administración, no está considerada como área administrativa, por lo que si el Secretario expidió el nombramiento y toma de protesta a la Directora Jurídica de la Secretaría de Vialidad y Transporte, no correspondía al Director Jurídico de la Secretaría de Administración </w:t>
      </w:r>
      <w:r>
        <w:rPr>
          <w:rFonts w:ascii="Arial" w:eastAsia="Calibri" w:hAnsi="Arial" w:cs="Arial"/>
          <w:bCs/>
          <w:sz w:val="26"/>
          <w:szCs w:val="26"/>
        </w:rPr>
        <w:lastRenderedPageBreak/>
        <w:t>realizar la certificación de tal documento, por no establecerlo así el multicitado artículo 12.</w:t>
      </w:r>
    </w:p>
    <w:p w:rsidR="00716074" w:rsidRDefault="001C3813" w:rsidP="00716074">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Estas alegaciones son </w:t>
      </w:r>
      <w:r w:rsidRPr="00FA7576">
        <w:rPr>
          <w:rFonts w:ascii="Arial" w:eastAsia="Calibri" w:hAnsi="Arial" w:cs="Arial"/>
          <w:b/>
          <w:bCs/>
          <w:sz w:val="26"/>
          <w:szCs w:val="26"/>
        </w:rPr>
        <w:t>infundadas</w:t>
      </w:r>
      <w:r>
        <w:rPr>
          <w:rFonts w:ascii="Arial" w:eastAsia="Calibri" w:hAnsi="Arial" w:cs="Arial"/>
          <w:bCs/>
          <w:sz w:val="26"/>
          <w:szCs w:val="26"/>
        </w:rPr>
        <w:t>, porque contrario a su afirmación la certificación realizada al nombramiento expedido a favor de Judith Ramos Santiago, y toma de protesta a dicho cargo es legal, porque, sí fue realizada por autoridad competente para ello, como lo dispone el artículo 12 fracción XVIII</w:t>
      </w:r>
      <w:r>
        <w:rPr>
          <w:rStyle w:val="Refdenotaalpie"/>
          <w:rFonts w:ascii="Arial" w:eastAsia="Calibri" w:hAnsi="Arial" w:cs="Arial"/>
          <w:bCs/>
          <w:sz w:val="26"/>
          <w:szCs w:val="26"/>
        </w:rPr>
        <w:footnoteReference w:id="1"/>
      </w:r>
      <w:r>
        <w:rPr>
          <w:rFonts w:ascii="Arial" w:eastAsia="Calibri" w:hAnsi="Arial" w:cs="Arial"/>
          <w:bCs/>
          <w:sz w:val="26"/>
          <w:szCs w:val="26"/>
        </w:rPr>
        <w:t xml:space="preserve"> del Reglamento Interno de la Secretaría de Administración del Poder Ejecutivo, en el que se establece que corresponde al Director de la Dirección Jurídica, entre otras atribuciones, </w:t>
      </w:r>
      <w:r w:rsidRPr="007D4F11">
        <w:rPr>
          <w:rFonts w:ascii="Arial" w:eastAsia="Calibri" w:hAnsi="Arial" w:cs="Arial"/>
          <w:bCs/>
          <w:sz w:val="26"/>
          <w:szCs w:val="26"/>
        </w:rPr>
        <w:t>certificar</w:t>
      </w:r>
      <w:r>
        <w:rPr>
          <w:rFonts w:ascii="Arial" w:eastAsia="Calibri" w:hAnsi="Arial" w:cs="Arial"/>
          <w:bCs/>
          <w:sz w:val="26"/>
          <w:szCs w:val="26"/>
        </w:rPr>
        <w:t xml:space="preserve">, previo cotejo con su original, </w:t>
      </w:r>
      <w:r w:rsidRPr="007D4F11">
        <w:rPr>
          <w:rFonts w:ascii="Arial" w:eastAsia="Calibri" w:hAnsi="Arial" w:cs="Arial"/>
          <w:bCs/>
          <w:sz w:val="26"/>
          <w:szCs w:val="26"/>
        </w:rPr>
        <w:t>los documentos o instrumentos específicos que produzcan las áreas administrativas</w:t>
      </w:r>
      <w:r>
        <w:rPr>
          <w:rFonts w:ascii="Arial" w:eastAsia="Calibri" w:hAnsi="Arial" w:cs="Arial"/>
          <w:bCs/>
          <w:sz w:val="26"/>
          <w:szCs w:val="26"/>
        </w:rPr>
        <w:t xml:space="preserve"> de la Secretaría en ejercicio de sus funciones; </w:t>
      </w:r>
      <w:r w:rsidR="00DC6596">
        <w:rPr>
          <w:rFonts w:ascii="Arial" w:eastAsia="Calibri" w:hAnsi="Arial" w:cs="Arial"/>
          <w:bCs/>
          <w:sz w:val="26"/>
          <w:szCs w:val="26"/>
        </w:rPr>
        <w:t>pues por su parte el artículo 3 fracción II</w:t>
      </w:r>
      <w:r w:rsidR="00884357">
        <w:rPr>
          <w:rStyle w:val="Refdenotaalpie"/>
          <w:rFonts w:ascii="Arial" w:eastAsia="Calibri" w:hAnsi="Arial" w:cs="Arial"/>
          <w:bCs/>
          <w:sz w:val="26"/>
          <w:szCs w:val="26"/>
        </w:rPr>
        <w:footnoteReference w:id="2"/>
      </w:r>
      <w:r w:rsidR="00DC6596">
        <w:rPr>
          <w:rFonts w:ascii="Arial" w:eastAsia="Calibri" w:hAnsi="Arial" w:cs="Arial"/>
          <w:bCs/>
          <w:sz w:val="26"/>
          <w:szCs w:val="26"/>
        </w:rPr>
        <w:t xml:space="preserve">, indica que son áreas administrativas todas aquellas subsecretarías, direcciones, coordinaciones, jefaturas de unidad y departamentos, así como las </w:t>
      </w:r>
      <w:r w:rsidR="00DC6596">
        <w:rPr>
          <w:rFonts w:ascii="Arial" w:eastAsia="Calibri" w:hAnsi="Arial" w:cs="Arial"/>
          <w:b/>
          <w:bCs/>
          <w:sz w:val="26"/>
          <w:szCs w:val="26"/>
        </w:rPr>
        <w:t xml:space="preserve">demás áreas </w:t>
      </w:r>
      <w:r w:rsidR="00B02F88">
        <w:rPr>
          <w:rFonts w:ascii="Arial" w:eastAsia="Calibri" w:hAnsi="Arial" w:cs="Arial"/>
          <w:b/>
          <w:bCs/>
          <w:sz w:val="26"/>
          <w:szCs w:val="26"/>
        </w:rPr>
        <w:t>que conforman</w:t>
      </w:r>
      <w:r w:rsidR="00DC6596">
        <w:rPr>
          <w:rFonts w:ascii="Arial" w:eastAsia="Calibri" w:hAnsi="Arial" w:cs="Arial"/>
          <w:b/>
          <w:bCs/>
          <w:sz w:val="26"/>
          <w:szCs w:val="26"/>
        </w:rPr>
        <w:t xml:space="preserve"> la estructura interna de la Secretaría de </w:t>
      </w:r>
      <w:r w:rsidR="00884357">
        <w:rPr>
          <w:rFonts w:ascii="Arial" w:eastAsia="Calibri" w:hAnsi="Arial" w:cs="Arial"/>
          <w:b/>
          <w:bCs/>
          <w:sz w:val="26"/>
          <w:szCs w:val="26"/>
        </w:rPr>
        <w:t>Administración</w:t>
      </w:r>
      <w:r w:rsidR="00884357">
        <w:rPr>
          <w:rFonts w:ascii="Arial" w:eastAsia="Calibri" w:hAnsi="Arial" w:cs="Arial"/>
          <w:bCs/>
          <w:sz w:val="26"/>
          <w:szCs w:val="26"/>
        </w:rPr>
        <w:t xml:space="preserve">; y el artículo </w:t>
      </w:r>
      <w:r w:rsidR="008218C2">
        <w:rPr>
          <w:rFonts w:ascii="Arial" w:eastAsia="Calibri" w:hAnsi="Arial" w:cs="Arial"/>
          <w:bCs/>
          <w:sz w:val="26"/>
          <w:szCs w:val="26"/>
        </w:rPr>
        <w:t>5</w:t>
      </w:r>
      <w:r w:rsidR="00716074">
        <w:rPr>
          <w:rFonts w:ascii="Arial" w:eastAsia="Calibri" w:hAnsi="Arial" w:cs="Arial"/>
          <w:bCs/>
          <w:sz w:val="26"/>
          <w:szCs w:val="26"/>
        </w:rPr>
        <w:t xml:space="preserve"> punto 1</w:t>
      </w:r>
      <w:r w:rsidR="00716074">
        <w:rPr>
          <w:rStyle w:val="Refdenotaalpie"/>
          <w:rFonts w:ascii="Arial" w:eastAsia="Calibri" w:hAnsi="Arial" w:cs="Arial"/>
          <w:bCs/>
          <w:sz w:val="26"/>
          <w:szCs w:val="26"/>
        </w:rPr>
        <w:footnoteReference w:id="3"/>
      </w:r>
      <w:r w:rsidR="008218C2">
        <w:rPr>
          <w:rFonts w:ascii="Arial" w:eastAsia="Calibri" w:hAnsi="Arial" w:cs="Arial"/>
          <w:bCs/>
          <w:sz w:val="26"/>
          <w:szCs w:val="26"/>
        </w:rPr>
        <w:t xml:space="preserve"> del Reglamento en comento, en cuanto a la estructura de la Secretaría establece que </w:t>
      </w:r>
      <w:r w:rsidR="00716074">
        <w:rPr>
          <w:rFonts w:ascii="Arial" w:eastAsia="Calibri" w:hAnsi="Arial" w:cs="Arial"/>
          <w:bCs/>
          <w:sz w:val="26"/>
          <w:szCs w:val="26"/>
        </w:rPr>
        <w:t xml:space="preserve">ésta </w:t>
      </w:r>
      <w:r w:rsidR="008218C2">
        <w:rPr>
          <w:rFonts w:ascii="Arial" w:eastAsia="Calibri" w:hAnsi="Arial" w:cs="Arial"/>
          <w:bCs/>
          <w:sz w:val="26"/>
          <w:szCs w:val="26"/>
        </w:rPr>
        <w:t>contará con áreas administrativas y órganos colegiados</w:t>
      </w:r>
      <w:r w:rsidR="00716074">
        <w:rPr>
          <w:rFonts w:ascii="Arial" w:eastAsia="Calibri" w:hAnsi="Arial" w:cs="Arial"/>
          <w:bCs/>
          <w:sz w:val="26"/>
          <w:szCs w:val="26"/>
        </w:rPr>
        <w:t>, puntualizando en el punto 1 al Secretario; siendo as</w:t>
      </w:r>
      <w:r w:rsidR="00B02F88">
        <w:rPr>
          <w:rFonts w:ascii="Arial" w:eastAsia="Calibri" w:hAnsi="Arial" w:cs="Arial"/>
          <w:bCs/>
          <w:sz w:val="26"/>
          <w:szCs w:val="26"/>
        </w:rPr>
        <w:t xml:space="preserve">í, </w:t>
      </w:r>
      <w:r w:rsidR="00716074">
        <w:rPr>
          <w:rFonts w:ascii="Arial" w:eastAsia="Calibri" w:hAnsi="Arial" w:cs="Arial"/>
          <w:bCs/>
          <w:sz w:val="26"/>
          <w:szCs w:val="26"/>
        </w:rPr>
        <w:t>por lo que éste es parte de la estructura interna de la referida Secretaría de Administración.</w:t>
      </w:r>
    </w:p>
    <w:p w:rsidR="001C3813" w:rsidRDefault="00716074" w:rsidP="00716074">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ahí que si el </w:t>
      </w:r>
      <w:r w:rsidR="001C3813">
        <w:rPr>
          <w:rFonts w:ascii="Arial" w:eastAsia="Calibri" w:hAnsi="Arial" w:cs="Arial"/>
          <w:bCs/>
          <w:sz w:val="26"/>
          <w:szCs w:val="26"/>
        </w:rPr>
        <w:t>diverso artículo 9 fracción XXXIII</w:t>
      </w:r>
      <w:r w:rsidR="001C3813">
        <w:rPr>
          <w:rStyle w:val="Refdenotaalpie"/>
          <w:rFonts w:ascii="Arial" w:eastAsia="Calibri" w:hAnsi="Arial" w:cs="Arial"/>
          <w:bCs/>
          <w:sz w:val="26"/>
          <w:szCs w:val="26"/>
        </w:rPr>
        <w:footnoteReference w:id="4"/>
      </w:r>
      <w:r w:rsidR="001C3813">
        <w:rPr>
          <w:rFonts w:ascii="Arial" w:eastAsia="Calibri" w:hAnsi="Arial" w:cs="Arial"/>
          <w:bCs/>
          <w:sz w:val="26"/>
          <w:szCs w:val="26"/>
        </w:rPr>
        <w:t>, indica que corresponde al Secretario expedir los nombramientos de los Directores de área de la Administración Pública Centralizada</w:t>
      </w:r>
      <w:r>
        <w:rPr>
          <w:rFonts w:ascii="Arial" w:eastAsia="Calibri" w:hAnsi="Arial" w:cs="Arial"/>
          <w:bCs/>
          <w:sz w:val="26"/>
          <w:szCs w:val="26"/>
        </w:rPr>
        <w:t xml:space="preserve">; es por lo que </w:t>
      </w:r>
      <w:r w:rsidR="001C3813">
        <w:rPr>
          <w:rFonts w:ascii="Arial" w:eastAsia="Calibri" w:hAnsi="Arial" w:cs="Arial"/>
          <w:bCs/>
          <w:sz w:val="26"/>
          <w:szCs w:val="26"/>
        </w:rPr>
        <w:t xml:space="preserve">se hace patente que el nombramiento certificado por el Director Jurídico de la Secretaría de Administración, es un documento producido por el Secretario en ejercicio de sus atribuciones y de ahí que corresponda al Director Jurídico su certificación, al ser el servidor público facultado para realizar las certificaciones de los documentos expedidos por la </w:t>
      </w:r>
      <w:r w:rsidR="001C3813">
        <w:rPr>
          <w:rFonts w:ascii="Arial" w:eastAsia="Calibri" w:hAnsi="Arial" w:cs="Arial"/>
          <w:bCs/>
          <w:sz w:val="26"/>
          <w:szCs w:val="26"/>
        </w:rPr>
        <w:lastRenderedPageBreak/>
        <w:t>Secretaría de Administración del Gobierno del Estado, se insiste por así disponerlo el artículo 12 fracción XVIII</w:t>
      </w:r>
      <w:r w:rsidR="001C3813" w:rsidRPr="00E17164">
        <w:rPr>
          <w:rFonts w:ascii="Arial" w:eastAsia="Calibri" w:hAnsi="Arial" w:cs="Arial"/>
          <w:bCs/>
          <w:sz w:val="26"/>
          <w:szCs w:val="26"/>
        </w:rPr>
        <w:t xml:space="preserve"> </w:t>
      </w:r>
      <w:r w:rsidR="001C3813">
        <w:rPr>
          <w:rFonts w:ascii="Arial" w:eastAsia="Calibri" w:hAnsi="Arial" w:cs="Arial"/>
          <w:bCs/>
          <w:sz w:val="26"/>
          <w:szCs w:val="26"/>
        </w:rPr>
        <w:t>del Reglamento Interno de la Secretaría de Administración.</w:t>
      </w:r>
    </w:p>
    <w:p w:rsidR="0028420C" w:rsidRDefault="00263EDB"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8420C">
        <w:rPr>
          <w:rFonts w:ascii="Arial" w:eastAsia="Calibri" w:hAnsi="Arial" w:cs="Arial"/>
          <w:bCs/>
          <w:sz w:val="26"/>
          <w:szCs w:val="26"/>
        </w:rPr>
        <w:t xml:space="preserve">En consecuencia, ante lo </w:t>
      </w:r>
      <w:r w:rsidR="00E91A18">
        <w:rPr>
          <w:rFonts w:ascii="Arial" w:eastAsia="Calibri" w:hAnsi="Arial" w:cs="Arial"/>
          <w:b/>
          <w:bCs/>
          <w:sz w:val="26"/>
          <w:szCs w:val="26"/>
        </w:rPr>
        <w:t xml:space="preserve">infundado </w:t>
      </w:r>
      <w:r w:rsidR="0028420C">
        <w:rPr>
          <w:rFonts w:ascii="Arial" w:eastAsia="Calibri" w:hAnsi="Arial" w:cs="Arial"/>
          <w:bCs/>
          <w:sz w:val="26"/>
          <w:szCs w:val="26"/>
        </w:rPr>
        <w:t xml:space="preserve">de los agravios planteados, lo procedente es </w:t>
      </w:r>
      <w:r w:rsidR="00E91A18">
        <w:rPr>
          <w:rFonts w:ascii="Arial" w:eastAsia="Calibri" w:hAnsi="Arial" w:cs="Arial"/>
          <w:b/>
          <w:bCs/>
          <w:sz w:val="26"/>
          <w:szCs w:val="26"/>
        </w:rPr>
        <w:t xml:space="preserve">CONFIRMAR </w:t>
      </w:r>
      <w:r w:rsidR="00116BFE">
        <w:rPr>
          <w:rFonts w:ascii="Arial" w:eastAsia="Calibri" w:hAnsi="Arial" w:cs="Arial"/>
          <w:bCs/>
          <w:sz w:val="26"/>
          <w:szCs w:val="26"/>
        </w:rPr>
        <w:t>el acuerdo recurrido</w:t>
      </w:r>
      <w:r w:rsidR="0028420C">
        <w:rPr>
          <w:rFonts w:ascii="Arial" w:eastAsia="Calibri" w:hAnsi="Arial" w:cs="Arial"/>
          <w:bCs/>
          <w:sz w:val="26"/>
          <w:szCs w:val="26"/>
        </w:rPr>
        <w:t xml:space="preserve">. </w:t>
      </w:r>
      <w:r w:rsidR="0028420C">
        <w:rPr>
          <w:rFonts w:ascii="Arial" w:hAnsi="Arial" w:cs="Arial"/>
          <w:sz w:val="26"/>
          <w:szCs w:val="26"/>
        </w:rPr>
        <w:t xml:space="preserve">En mérito de lo anterior, con fundamento en los artículos 207 y 208 de la Ley de Justicia Administrativa para el Estado, </w:t>
      </w:r>
      <w:r w:rsidR="0028420C">
        <w:rPr>
          <w:rFonts w:ascii="Arial" w:hAnsi="Arial" w:cs="Arial"/>
          <w:bCs/>
          <w:iCs/>
          <w:sz w:val="26"/>
          <w:szCs w:val="26"/>
        </w:rPr>
        <w:t xml:space="preserve">vigente </w:t>
      </w:r>
      <w:r w:rsidR="00116BFE">
        <w:rPr>
          <w:rFonts w:ascii="Arial" w:hAnsi="Arial" w:cs="Arial"/>
          <w:bCs/>
          <w:iCs/>
          <w:sz w:val="26"/>
          <w:szCs w:val="26"/>
        </w:rPr>
        <w:t>al inicio del juicio principal</w:t>
      </w:r>
      <w:r w:rsidR="0028420C">
        <w:rPr>
          <w:rFonts w:ascii="Arial" w:hAnsi="Arial" w:cs="Arial"/>
          <w:sz w:val="26"/>
          <w:szCs w:val="26"/>
        </w:rPr>
        <w:t>,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E91A18">
        <w:rPr>
          <w:rFonts w:ascii="Arial" w:hAnsi="Arial" w:cs="Arial"/>
          <w:b/>
          <w:color w:val="000000"/>
          <w:sz w:val="26"/>
          <w:szCs w:val="26"/>
          <w:lang w:val="es-MX"/>
        </w:rPr>
        <w:t xml:space="preserve">CONFIRMA </w:t>
      </w:r>
      <w:r w:rsidR="00116BFE">
        <w:rPr>
          <w:rFonts w:ascii="Arial" w:hAnsi="Arial" w:cs="Arial"/>
          <w:color w:val="000000"/>
          <w:sz w:val="26"/>
          <w:szCs w:val="26"/>
          <w:lang w:val="es-MX"/>
        </w:rPr>
        <w:t>el auto recurrido</w:t>
      </w:r>
      <w:r>
        <w:rPr>
          <w:rFonts w:ascii="Arial" w:hAnsi="Arial" w:cs="Arial"/>
          <w:color w:val="000000"/>
          <w:sz w:val="26"/>
          <w:szCs w:val="26"/>
          <w:lang w:val="es-MX"/>
        </w:rPr>
        <w:t>, por las razones expuestas en el considerando que antecede.</w:t>
      </w:r>
    </w:p>
    <w:p w:rsidR="000343C1" w:rsidRDefault="0028420C" w:rsidP="000343C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1C3813">
        <w:rPr>
          <w:rFonts w:ascii="Arial" w:hAnsi="Arial" w:cs="Arial"/>
          <w:sz w:val="26"/>
          <w:szCs w:val="26"/>
        </w:rPr>
        <w:t>Cuarta</w:t>
      </w:r>
      <w:r w:rsidR="00E91A18">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0343C1" w:rsidRDefault="000343C1" w:rsidP="000343C1">
      <w:pPr>
        <w:pStyle w:val="Sinespaciado"/>
        <w:spacing w:before="240" w:line="360" w:lineRule="auto"/>
        <w:ind w:firstLine="708"/>
        <w:jc w:val="both"/>
        <w:rPr>
          <w:rFonts w:ascii="Arial" w:hAnsi="Arial" w:cs="Arial"/>
          <w:sz w:val="26"/>
          <w:szCs w:val="26"/>
        </w:rPr>
      </w:pPr>
      <w:bookmarkStart w:id="0" w:name="_GoBack"/>
      <w:bookmarkEnd w:id="0"/>
    </w:p>
    <w:p w:rsidR="00845816" w:rsidRPr="00D92955" w:rsidRDefault="00845816" w:rsidP="00845816">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45816" w:rsidRPr="00D92955" w:rsidRDefault="00845816" w:rsidP="00845816">
      <w:pPr>
        <w:tabs>
          <w:tab w:val="left" w:pos="1985"/>
        </w:tabs>
        <w:spacing w:after="0" w:line="360" w:lineRule="auto"/>
        <w:ind w:firstLine="708"/>
        <w:jc w:val="both"/>
        <w:rPr>
          <w:rFonts w:ascii="Arial" w:eastAsia="Times New Roman" w:hAnsi="Arial" w:cs="Arial"/>
          <w:sz w:val="26"/>
          <w:szCs w:val="26"/>
          <w:lang w:eastAsia="es-MX"/>
        </w:rPr>
      </w:pPr>
    </w:p>
    <w:p w:rsidR="00845816" w:rsidRPr="00D92955" w:rsidRDefault="00845816" w:rsidP="00845816">
      <w:pPr>
        <w:tabs>
          <w:tab w:val="left" w:pos="1985"/>
        </w:tabs>
        <w:spacing w:after="0" w:line="360" w:lineRule="auto"/>
        <w:ind w:firstLine="708"/>
        <w:jc w:val="both"/>
        <w:rPr>
          <w:rFonts w:ascii="Arial" w:eastAsia="Times New Roman" w:hAnsi="Arial" w:cs="Arial"/>
          <w:sz w:val="26"/>
          <w:szCs w:val="26"/>
          <w:lang w:eastAsia="es-MX"/>
        </w:rPr>
      </w:pPr>
    </w:p>
    <w:p w:rsidR="00845816" w:rsidRDefault="00845816" w:rsidP="00845816">
      <w:pPr>
        <w:tabs>
          <w:tab w:val="left" w:pos="1985"/>
        </w:tabs>
        <w:spacing w:after="0" w:line="360" w:lineRule="auto"/>
        <w:jc w:val="both"/>
        <w:rPr>
          <w:rFonts w:ascii="Arial" w:eastAsia="Times New Roman" w:hAnsi="Arial" w:cs="Arial"/>
          <w:sz w:val="26"/>
          <w:szCs w:val="26"/>
          <w:lang w:eastAsia="es-MX"/>
        </w:rPr>
      </w:pPr>
    </w:p>
    <w:p w:rsidR="000343C1" w:rsidRPr="00D92955" w:rsidRDefault="000343C1" w:rsidP="00845816">
      <w:pPr>
        <w:tabs>
          <w:tab w:val="left" w:pos="1985"/>
        </w:tabs>
        <w:spacing w:after="0" w:line="360" w:lineRule="auto"/>
        <w:jc w:val="both"/>
        <w:rPr>
          <w:rFonts w:ascii="Arial" w:eastAsia="Times New Roman" w:hAnsi="Arial" w:cs="Arial"/>
          <w:sz w:val="26"/>
          <w:szCs w:val="26"/>
          <w:lang w:eastAsia="es-MX"/>
        </w:rPr>
      </w:pPr>
    </w:p>
    <w:p w:rsidR="00845816" w:rsidRPr="007433DD" w:rsidRDefault="00845816" w:rsidP="00845816">
      <w:pPr>
        <w:tabs>
          <w:tab w:val="left" w:pos="1985"/>
        </w:tabs>
        <w:spacing w:after="0" w:line="360" w:lineRule="auto"/>
        <w:ind w:firstLine="708"/>
        <w:jc w:val="both"/>
        <w:rPr>
          <w:rFonts w:ascii="Arial" w:hAnsi="Arial" w:cs="Arial"/>
          <w:bCs/>
          <w:sz w:val="26"/>
          <w:szCs w:val="26"/>
        </w:rPr>
      </w:pPr>
    </w:p>
    <w:p w:rsidR="00845816" w:rsidRPr="008E57C1" w:rsidRDefault="00845816" w:rsidP="00845816">
      <w:pPr>
        <w:spacing w:after="0"/>
        <w:jc w:val="center"/>
        <w:rPr>
          <w:rFonts w:ascii="Arial" w:hAnsi="Arial" w:cs="Arial"/>
          <w:sz w:val="26"/>
          <w:szCs w:val="26"/>
        </w:rPr>
      </w:pPr>
      <w:r w:rsidRPr="008E57C1">
        <w:rPr>
          <w:rFonts w:ascii="Arial" w:hAnsi="Arial" w:cs="Arial"/>
          <w:sz w:val="26"/>
          <w:szCs w:val="26"/>
        </w:rPr>
        <w:t>MAGISTRADO ADRIÁN QUIROGA AVENDAÑO.</w:t>
      </w:r>
    </w:p>
    <w:p w:rsidR="00845816" w:rsidRDefault="00845816" w:rsidP="00845816">
      <w:pPr>
        <w:spacing w:after="0"/>
        <w:jc w:val="center"/>
        <w:rPr>
          <w:rFonts w:ascii="Arial" w:hAnsi="Arial" w:cs="Arial"/>
          <w:sz w:val="26"/>
          <w:szCs w:val="26"/>
        </w:rPr>
      </w:pPr>
      <w:r w:rsidRPr="008E57C1">
        <w:rPr>
          <w:rFonts w:ascii="Arial" w:hAnsi="Arial" w:cs="Arial"/>
          <w:sz w:val="26"/>
          <w:szCs w:val="26"/>
        </w:rPr>
        <w:t>PRESIDENTE</w:t>
      </w:r>
    </w:p>
    <w:p w:rsidR="00845816" w:rsidRDefault="00845816" w:rsidP="00845816">
      <w:pPr>
        <w:spacing w:line="360" w:lineRule="auto"/>
        <w:jc w:val="center"/>
        <w:rPr>
          <w:rFonts w:ascii="Arial" w:hAnsi="Arial" w:cs="Arial"/>
          <w:b/>
          <w:sz w:val="14"/>
          <w:szCs w:val="26"/>
        </w:rPr>
      </w:pPr>
    </w:p>
    <w:p w:rsidR="00845816" w:rsidRDefault="00845816" w:rsidP="00845816">
      <w:pPr>
        <w:spacing w:line="360" w:lineRule="auto"/>
        <w:rPr>
          <w:rFonts w:ascii="Arial" w:hAnsi="Arial" w:cs="Arial"/>
          <w:sz w:val="26"/>
          <w:szCs w:val="26"/>
        </w:rPr>
      </w:pPr>
    </w:p>
    <w:p w:rsidR="000343C1" w:rsidRDefault="000343C1" w:rsidP="00845816">
      <w:pPr>
        <w:spacing w:line="360" w:lineRule="auto"/>
        <w:rPr>
          <w:rFonts w:ascii="Arial" w:hAnsi="Arial" w:cs="Arial"/>
          <w:sz w:val="26"/>
          <w:szCs w:val="26"/>
        </w:rPr>
      </w:pPr>
    </w:p>
    <w:p w:rsidR="00845816" w:rsidRDefault="00845816" w:rsidP="00845816">
      <w:pPr>
        <w:spacing w:line="360" w:lineRule="auto"/>
        <w:jc w:val="center"/>
        <w:rPr>
          <w:rFonts w:ascii="Arial" w:hAnsi="Arial" w:cs="Arial"/>
          <w:sz w:val="26"/>
          <w:szCs w:val="26"/>
        </w:rPr>
      </w:pPr>
    </w:p>
    <w:p w:rsidR="00845816" w:rsidRPr="00822249" w:rsidRDefault="00845816" w:rsidP="00845816">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845816" w:rsidRDefault="00845816" w:rsidP="00845816">
      <w:pPr>
        <w:spacing w:line="360" w:lineRule="auto"/>
        <w:jc w:val="center"/>
        <w:rPr>
          <w:rFonts w:ascii="Arial" w:hAnsi="Arial" w:cs="Arial"/>
          <w:sz w:val="26"/>
          <w:szCs w:val="26"/>
        </w:rPr>
      </w:pPr>
    </w:p>
    <w:p w:rsidR="000343C1" w:rsidRDefault="000343C1" w:rsidP="00845816">
      <w:pPr>
        <w:spacing w:line="360" w:lineRule="auto"/>
        <w:jc w:val="center"/>
        <w:rPr>
          <w:rFonts w:ascii="Arial" w:hAnsi="Arial" w:cs="Arial"/>
          <w:b/>
          <w:sz w:val="14"/>
          <w:szCs w:val="26"/>
        </w:rPr>
      </w:pPr>
    </w:p>
    <w:p w:rsidR="00845816" w:rsidRPr="00845816" w:rsidRDefault="00845816" w:rsidP="00845816">
      <w:pPr>
        <w:spacing w:line="360" w:lineRule="auto"/>
        <w:jc w:val="center"/>
        <w:rPr>
          <w:rFonts w:ascii="Arial" w:hAnsi="Arial" w:cs="Arial"/>
          <w:b/>
          <w:sz w:val="14"/>
          <w:szCs w:val="26"/>
        </w:rPr>
      </w:pPr>
      <w:r w:rsidRPr="00845816">
        <w:rPr>
          <w:rFonts w:ascii="Arial" w:hAnsi="Arial" w:cs="Arial"/>
          <w:b/>
          <w:sz w:val="14"/>
          <w:szCs w:val="26"/>
        </w:rPr>
        <w:lastRenderedPageBreak/>
        <w:t>LAS PRESENTES FIRMAS CORRESP</w:t>
      </w:r>
      <w:r w:rsidR="000343C1">
        <w:rPr>
          <w:rFonts w:ascii="Arial" w:hAnsi="Arial" w:cs="Arial"/>
          <w:b/>
          <w:sz w:val="14"/>
          <w:szCs w:val="26"/>
        </w:rPr>
        <w:t xml:space="preserve">ONDEN AL RECURSO DE REVISIÓN </w:t>
      </w:r>
      <w:r w:rsidR="001326E6">
        <w:rPr>
          <w:rFonts w:ascii="Arial" w:hAnsi="Arial" w:cs="Arial"/>
          <w:b/>
          <w:sz w:val="14"/>
          <w:szCs w:val="26"/>
        </w:rPr>
        <w:t>745</w:t>
      </w:r>
      <w:r w:rsidR="000343C1">
        <w:rPr>
          <w:rFonts w:ascii="Arial" w:hAnsi="Arial" w:cs="Arial"/>
          <w:b/>
          <w:sz w:val="14"/>
          <w:szCs w:val="26"/>
        </w:rPr>
        <w:t>/201</w:t>
      </w:r>
      <w:r w:rsidR="001326E6">
        <w:rPr>
          <w:rFonts w:ascii="Arial" w:hAnsi="Arial" w:cs="Arial"/>
          <w:b/>
          <w:sz w:val="14"/>
          <w:szCs w:val="26"/>
        </w:rPr>
        <w:t>7</w:t>
      </w:r>
    </w:p>
    <w:p w:rsidR="00845816" w:rsidRDefault="00845816" w:rsidP="00845816">
      <w:pPr>
        <w:spacing w:line="360" w:lineRule="auto"/>
        <w:jc w:val="center"/>
        <w:rPr>
          <w:rFonts w:ascii="Arial" w:hAnsi="Arial" w:cs="Arial"/>
          <w:sz w:val="26"/>
          <w:szCs w:val="26"/>
        </w:rPr>
      </w:pPr>
    </w:p>
    <w:p w:rsidR="00845816" w:rsidRDefault="00845816" w:rsidP="00845816">
      <w:pPr>
        <w:spacing w:line="360" w:lineRule="auto"/>
        <w:jc w:val="center"/>
        <w:rPr>
          <w:rFonts w:ascii="Arial" w:hAnsi="Arial" w:cs="Arial"/>
          <w:sz w:val="26"/>
          <w:szCs w:val="26"/>
        </w:rPr>
      </w:pPr>
    </w:p>
    <w:p w:rsidR="00845816" w:rsidRDefault="00845816" w:rsidP="00845816">
      <w:pPr>
        <w:spacing w:line="360" w:lineRule="auto"/>
        <w:jc w:val="center"/>
        <w:rPr>
          <w:rFonts w:ascii="Arial" w:hAnsi="Arial" w:cs="Arial"/>
          <w:sz w:val="26"/>
          <w:szCs w:val="26"/>
        </w:rPr>
      </w:pPr>
    </w:p>
    <w:p w:rsidR="00845816" w:rsidRDefault="00845816" w:rsidP="00845816">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845816" w:rsidRDefault="00845816" w:rsidP="00845816">
      <w:pPr>
        <w:spacing w:line="360" w:lineRule="auto"/>
        <w:rPr>
          <w:rFonts w:ascii="Arial" w:hAnsi="Arial" w:cs="Arial"/>
          <w:sz w:val="26"/>
          <w:szCs w:val="26"/>
        </w:rPr>
      </w:pPr>
    </w:p>
    <w:p w:rsidR="00845816" w:rsidRDefault="00845816" w:rsidP="00845816">
      <w:pPr>
        <w:spacing w:line="360" w:lineRule="auto"/>
        <w:rPr>
          <w:rFonts w:ascii="Arial" w:hAnsi="Arial" w:cs="Arial"/>
          <w:sz w:val="26"/>
          <w:szCs w:val="26"/>
        </w:rPr>
      </w:pPr>
    </w:p>
    <w:p w:rsidR="00845816" w:rsidRPr="008E57C1" w:rsidRDefault="00845816" w:rsidP="00845816">
      <w:pPr>
        <w:spacing w:line="360" w:lineRule="auto"/>
        <w:rPr>
          <w:rFonts w:ascii="Arial" w:hAnsi="Arial" w:cs="Arial"/>
          <w:sz w:val="26"/>
          <w:szCs w:val="26"/>
        </w:rPr>
      </w:pPr>
    </w:p>
    <w:p w:rsidR="00845816" w:rsidRPr="008E57C1" w:rsidRDefault="00845816" w:rsidP="00845816">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845816" w:rsidRPr="00D92955" w:rsidRDefault="00845816" w:rsidP="00845816">
      <w:pPr>
        <w:jc w:val="center"/>
        <w:rPr>
          <w:rFonts w:ascii="Arial" w:eastAsia="Times New Roman" w:hAnsi="Arial" w:cs="Arial"/>
          <w:sz w:val="26"/>
          <w:szCs w:val="26"/>
          <w:lang w:eastAsia="es-MX"/>
        </w:rPr>
      </w:pPr>
    </w:p>
    <w:p w:rsidR="00845816" w:rsidRPr="00D92955" w:rsidRDefault="00845816" w:rsidP="00845816">
      <w:pPr>
        <w:rPr>
          <w:rFonts w:ascii="Arial" w:eastAsia="Times New Roman" w:hAnsi="Arial" w:cs="Arial"/>
          <w:sz w:val="26"/>
          <w:szCs w:val="26"/>
          <w:lang w:eastAsia="es-MX"/>
        </w:rPr>
      </w:pPr>
    </w:p>
    <w:p w:rsidR="00845816" w:rsidRDefault="00845816" w:rsidP="00845816">
      <w:pPr>
        <w:jc w:val="center"/>
        <w:rPr>
          <w:rFonts w:ascii="Arial" w:eastAsia="Times New Roman" w:hAnsi="Arial" w:cs="Arial"/>
          <w:sz w:val="26"/>
          <w:szCs w:val="26"/>
          <w:lang w:eastAsia="es-MX"/>
        </w:rPr>
      </w:pPr>
    </w:p>
    <w:p w:rsidR="00845816" w:rsidRPr="00D92955" w:rsidRDefault="00845816" w:rsidP="00845816">
      <w:pPr>
        <w:jc w:val="center"/>
        <w:rPr>
          <w:rFonts w:ascii="Arial" w:eastAsia="Times New Roman" w:hAnsi="Arial" w:cs="Arial"/>
          <w:sz w:val="26"/>
          <w:szCs w:val="26"/>
          <w:lang w:eastAsia="es-MX"/>
        </w:rPr>
      </w:pPr>
    </w:p>
    <w:p w:rsidR="00845816" w:rsidRPr="008E57C1" w:rsidRDefault="00845816" w:rsidP="00845816">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845816" w:rsidRPr="008E57C1" w:rsidRDefault="00845816" w:rsidP="00845816">
      <w:pPr>
        <w:rPr>
          <w:rFonts w:ascii="Arial" w:hAnsi="Arial" w:cs="Arial"/>
          <w:sz w:val="26"/>
          <w:szCs w:val="26"/>
        </w:rPr>
      </w:pPr>
    </w:p>
    <w:p w:rsidR="00845816" w:rsidRDefault="00845816" w:rsidP="00845816">
      <w:pPr>
        <w:rPr>
          <w:rFonts w:ascii="Arial" w:hAnsi="Arial" w:cs="Arial"/>
          <w:sz w:val="26"/>
          <w:szCs w:val="26"/>
        </w:rPr>
      </w:pPr>
    </w:p>
    <w:p w:rsidR="00845816" w:rsidRDefault="00845816" w:rsidP="00845816">
      <w:pPr>
        <w:spacing w:after="0"/>
        <w:rPr>
          <w:rFonts w:ascii="Arial" w:hAnsi="Arial" w:cs="Arial"/>
          <w:sz w:val="26"/>
          <w:szCs w:val="26"/>
        </w:rPr>
      </w:pPr>
    </w:p>
    <w:p w:rsidR="00845816" w:rsidRDefault="00845816" w:rsidP="00845816">
      <w:pPr>
        <w:spacing w:after="0"/>
        <w:jc w:val="center"/>
        <w:rPr>
          <w:rFonts w:ascii="Arial" w:hAnsi="Arial" w:cs="Arial"/>
          <w:sz w:val="26"/>
          <w:szCs w:val="26"/>
        </w:rPr>
      </w:pPr>
    </w:p>
    <w:p w:rsidR="00845816" w:rsidRPr="008E57C1" w:rsidRDefault="00845816" w:rsidP="00845816">
      <w:pPr>
        <w:spacing w:after="0"/>
        <w:jc w:val="center"/>
        <w:rPr>
          <w:rFonts w:ascii="Arial" w:hAnsi="Arial" w:cs="Arial"/>
          <w:sz w:val="26"/>
          <w:szCs w:val="26"/>
        </w:rPr>
      </w:pPr>
      <w:r w:rsidRPr="008E57C1">
        <w:rPr>
          <w:rFonts w:ascii="Arial" w:hAnsi="Arial" w:cs="Arial"/>
          <w:sz w:val="26"/>
          <w:szCs w:val="26"/>
        </w:rPr>
        <w:t>LICENCIADA SANDRA PÉREZ CRUZ.</w:t>
      </w:r>
    </w:p>
    <w:p w:rsidR="00845816" w:rsidRPr="007E7CF9" w:rsidRDefault="00845816" w:rsidP="00845816">
      <w:pPr>
        <w:spacing w:after="0"/>
        <w:jc w:val="center"/>
        <w:rPr>
          <w:rFonts w:ascii="Arial" w:hAnsi="Arial" w:cs="Arial"/>
          <w:sz w:val="26"/>
          <w:szCs w:val="26"/>
        </w:rPr>
      </w:pPr>
      <w:r w:rsidRPr="008E57C1">
        <w:rPr>
          <w:rFonts w:ascii="Arial" w:hAnsi="Arial" w:cs="Arial"/>
          <w:sz w:val="26"/>
          <w:szCs w:val="26"/>
        </w:rPr>
        <w:t>SECRETARIA GENERAL DE ACUERDOS.</w:t>
      </w:r>
    </w:p>
    <w:p w:rsidR="00845816" w:rsidRDefault="00845816" w:rsidP="00845816">
      <w:pPr>
        <w:spacing w:before="240" w:line="360" w:lineRule="auto"/>
        <w:jc w:val="both"/>
        <w:rPr>
          <w:sz w:val="26"/>
          <w:szCs w:val="26"/>
        </w:rPr>
      </w:pPr>
    </w:p>
    <w:p w:rsidR="00F25C4C" w:rsidRDefault="00F25C4C" w:rsidP="00F25C4C">
      <w:pPr>
        <w:jc w:val="center"/>
        <w:rPr>
          <w:sz w:val="26"/>
          <w:szCs w:val="26"/>
        </w:rPr>
      </w:pPr>
    </w:p>
    <w:sectPr w:rsidR="00F25C4C" w:rsidSect="001D7FCD">
      <w:headerReference w:type="even" r:id="rId9"/>
      <w:headerReference w:type="default" r:id="rId10"/>
      <w:footerReference w:type="even" r:id="rId11"/>
      <w:footerReference w:type="default" r:id="rId12"/>
      <w:headerReference w:type="first" r:id="rId13"/>
      <w:footerReference w:type="first" r:id="rId14"/>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2D" w:rsidRDefault="00C3632D">
      <w:pPr>
        <w:spacing w:after="0" w:line="240" w:lineRule="auto"/>
      </w:pPr>
      <w:r>
        <w:separator/>
      </w:r>
    </w:p>
  </w:endnote>
  <w:endnote w:type="continuationSeparator" w:id="0">
    <w:p w:rsidR="00C3632D" w:rsidRDefault="00C3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1" w:rsidRDefault="00EA375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1" w:rsidRDefault="00EA375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1" w:rsidRDefault="00EA37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2D" w:rsidRDefault="00C3632D">
      <w:pPr>
        <w:spacing w:after="0" w:line="240" w:lineRule="auto"/>
      </w:pPr>
      <w:r>
        <w:separator/>
      </w:r>
    </w:p>
  </w:footnote>
  <w:footnote w:type="continuationSeparator" w:id="0">
    <w:p w:rsidR="00C3632D" w:rsidRDefault="00C3632D">
      <w:pPr>
        <w:spacing w:after="0" w:line="240" w:lineRule="auto"/>
      </w:pPr>
      <w:r>
        <w:continuationSeparator/>
      </w:r>
    </w:p>
  </w:footnote>
  <w:footnote w:id="1">
    <w:p w:rsidR="001C3813" w:rsidRDefault="001C3813" w:rsidP="001C3813">
      <w:pPr>
        <w:pStyle w:val="Textonotapie"/>
        <w:jc w:val="both"/>
        <w:rPr>
          <w:lang w:val="es-MX"/>
        </w:rPr>
      </w:pPr>
      <w:r>
        <w:rPr>
          <w:rStyle w:val="Refdenotaalpie"/>
        </w:rPr>
        <w:footnoteRef/>
      </w:r>
      <w:r>
        <w:t xml:space="preserve"> </w:t>
      </w:r>
      <w:r>
        <w:rPr>
          <w:lang w:val="es-MX"/>
        </w:rPr>
        <w:t>“</w:t>
      </w:r>
      <w:r>
        <w:rPr>
          <w:b/>
          <w:lang w:val="es-MX"/>
        </w:rPr>
        <w:t xml:space="preserve">Artículo 12. </w:t>
      </w:r>
      <w:r>
        <w:rPr>
          <w:lang w:val="es-MX"/>
        </w:rPr>
        <w:t>La Dirección Jurídica contará con un Director, quien dependerá directamente del Secretario y tendrá las siguientes atribuciones:</w:t>
      </w:r>
    </w:p>
    <w:p w:rsidR="001C3813" w:rsidRDefault="001C3813" w:rsidP="001C3813">
      <w:pPr>
        <w:pStyle w:val="Textonotapie"/>
        <w:jc w:val="both"/>
        <w:rPr>
          <w:lang w:val="es-MX"/>
        </w:rPr>
      </w:pPr>
      <w:r>
        <w:rPr>
          <w:lang w:val="es-MX"/>
        </w:rPr>
        <w:t xml:space="preserve">   …</w:t>
      </w:r>
    </w:p>
    <w:p w:rsidR="001C3813" w:rsidRDefault="001C3813" w:rsidP="001C3813">
      <w:pPr>
        <w:pStyle w:val="Textonotapie"/>
        <w:jc w:val="both"/>
        <w:rPr>
          <w:lang w:val="es-MX"/>
        </w:rPr>
      </w:pPr>
      <w:r>
        <w:rPr>
          <w:lang w:val="es-MX"/>
        </w:rPr>
        <w:t xml:space="preserve">   XVIII. Certificar, previo cotejo con su original, los documentos o instrumentos específicos que produzcan las áreas administrativas de la Secretaría en ejercicio de sus funciones;</w:t>
      </w:r>
    </w:p>
    <w:p w:rsidR="001C3813" w:rsidRPr="00280319" w:rsidRDefault="001C3813" w:rsidP="001C3813">
      <w:pPr>
        <w:pStyle w:val="Textonotapie"/>
        <w:jc w:val="both"/>
        <w:rPr>
          <w:lang w:val="es-MX"/>
        </w:rPr>
      </w:pPr>
      <w:r>
        <w:rPr>
          <w:lang w:val="es-MX"/>
        </w:rPr>
        <w:t xml:space="preserve">   …” </w:t>
      </w:r>
    </w:p>
  </w:footnote>
  <w:footnote w:id="2">
    <w:p w:rsidR="00884357" w:rsidRDefault="00884357" w:rsidP="00884357">
      <w:pPr>
        <w:pStyle w:val="Textonotapie"/>
        <w:jc w:val="both"/>
        <w:rPr>
          <w:lang w:val="es-MX"/>
        </w:rPr>
      </w:pPr>
      <w:r>
        <w:rPr>
          <w:rStyle w:val="Refdenotaalpie"/>
        </w:rPr>
        <w:footnoteRef/>
      </w:r>
      <w:r>
        <w:t xml:space="preserve"> </w:t>
      </w:r>
      <w:r>
        <w:rPr>
          <w:lang w:val="es-MX"/>
        </w:rPr>
        <w:t>“</w:t>
      </w:r>
      <w:r>
        <w:rPr>
          <w:b/>
          <w:lang w:val="es-MX"/>
        </w:rPr>
        <w:t xml:space="preserve">Artículo 3. </w:t>
      </w:r>
      <w:r>
        <w:rPr>
          <w:lang w:val="es-MX"/>
        </w:rPr>
        <w:t>Para los efectos de este Reglamento, se entenderá por:</w:t>
      </w:r>
    </w:p>
    <w:p w:rsidR="00884357" w:rsidRPr="00884357" w:rsidRDefault="00884357" w:rsidP="00884357">
      <w:pPr>
        <w:pStyle w:val="Textonotapie"/>
        <w:jc w:val="both"/>
        <w:rPr>
          <w:lang w:val="es-MX"/>
        </w:rPr>
      </w:pPr>
      <w:r>
        <w:rPr>
          <w:lang w:val="es-MX"/>
        </w:rPr>
        <w:t xml:space="preserve">   </w:t>
      </w:r>
      <w:r>
        <w:rPr>
          <w:b/>
          <w:lang w:val="es-MX"/>
        </w:rPr>
        <w:t xml:space="preserve">II. Áreas Administrativas: </w:t>
      </w:r>
      <w:r>
        <w:rPr>
          <w:lang w:val="es-MX"/>
        </w:rPr>
        <w:t>A todas aquellas Subsecretarías, Direcciones, Coordinaciones, Jefaturas de Unidad, de Departamento y las demás áreas que conforman la estructura interna de la Secretar</w:t>
      </w:r>
      <w:r w:rsidR="00716074">
        <w:rPr>
          <w:lang w:val="es-MX"/>
        </w:rPr>
        <w:t>ía de Administra</w:t>
      </w:r>
      <w:r>
        <w:rPr>
          <w:lang w:val="es-MX"/>
        </w:rPr>
        <w:t>ción.”</w:t>
      </w:r>
    </w:p>
  </w:footnote>
  <w:footnote w:id="3">
    <w:p w:rsidR="00716074" w:rsidRDefault="00716074" w:rsidP="00716074">
      <w:pPr>
        <w:pStyle w:val="Textonotapie"/>
        <w:jc w:val="both"/>
        <w:rPr>
          <w:lang w:val="es-MX"/>
        </w:rPr>
      </w:pPr>
      <w:r>
        <w:rPr>
          <w:rStyle w:val="Refdenotaalpie"/>
        </w:rPr>
        <w:footnoteRef/>
      </w:r>
      <w:r>
        <w:t xml:space="preserve"> </w:t>
      </w:r>
      <w:r>
        <w:rPr>
          <w:lang w:val="es-MX"/>
        </w:rPr>
        <w:t>“</w:t>
      </w:r>
      <w:r>
        <w:rPr>
          <w:b/>
          <w:lang w:val="es-MX"/>
        </w:rPr>
        <w:t xml:space="preserve">Artículo 5. </w:t>
      </w:r>
      <w:r w:rsidRPr="00716074">
        <w:rPr>
          <w:lang w:val="es-MX"/>
        </w:rPr>
        <w:t>Para el ejerci</w:t>
      </w:r>
      <w:r>
        <w:rPr>
          <w:lang w:val="es-MX"/>
        </w:rPr>
        <w:t>ci</w:t>
      </w:r>
      <w:r w:rsidRPr="00716074">
        <w:rPr>
          <w:lang w:val="es-MX"/>
        </w:rPr>
        <w:t>o de las atribuciones y el despacho de los asuntos</w:t>
      </w:r>
      <w:r>
        <w:rPr>
          <w:lang w:val="es-MX"/>
        </w:rPr>
        <w:t xml:space="preserve"> que le compete, la Secretaría contará con las áreas administrativas y órganos colegiados siguientes:</w:t>
      </w:r>
    </w:p>
    <w:p w:rsidR="00716074" w:rsidRPr="00716074" w:rsidRDefault="00716074" w:rsidP="00716074">
      <w:pPr>
        <w:pStyle w:val="Textonotapie"/>
        <w:jc w:val="both"/>
        <w:rPr>
          <w:b/>
          <w:lang w:val="es-MX"/>
        </w:rPr>
      </w:pPr>
      <w:r>
        <w:rPr>
          <w:lang w:val="es-MX"/>
        </w:rPr>
        <w:t xml:space="preserve">   </w:t>
      </w:r>
      <w:r w:rsidRPr="00716074">
        <w:rPr>
          <w:b/>
          <w:lang w:val="es-MX"/>
        </w:rPr>
        <w:t xml:space="preserve">1. </w:t>
      </w:r>
      <w:r>
        <w:rPr>
          <w:b/>
          <w:lang w:val="es-MX"/>
        </w:rPr>
        <w:t>Secretario.”</w:t>
      </w:r>
    </w:p>
  </w:footnote>
  <w:footnote w:id="4">
    <w:p w:rsidR="001C3813" w:rsidRDefault="001C3813" w:rsidP="001C3813">
      <w:pPr>
        <w:pStyle w:val="Textonotapie"/>
        <w:rPr>
          <w:lang w:val="es-MX"/>
        </w:rPr>
      </w:pPr>
      <w:r>
        <w:rPr>
          <w:rStyle w:val="Refdenotaalpie"/>
        </w:rPr>
        <w:footnoteRef/>
      </w:r>
      <w:r>
        <w:t xml:space="preserve"> </w:t>
      </w:r>
      <w:r>
        <w:rPr>
          <w:lang w:val="es-MX"/>
        </w:rPr>
        <w:t>“</w:t>
      </w:r>
      <w:r>
        <w:rPr>
          <w:b/>
          <w:lang w:val="es-MX"/>
        </w:rPr>
        <w:t xml:space="preserve">Artículo 9. </w:t>
      </w:r>
      <w:r>
        <w:rPr>
          <w:lang w:val="es-MX"/>
        </w:rPr>
        <w:t>Son atribuciones del Secretario, las siguientes:</w:t>
      </w:r>
    </w:p>
    <w:p w:rsidR="001C3813" w:rsidRDefault="001C3813" w:rsidP="001C3813">
      <w:pPr>
        <w:pStyle w:val="Textonotapie"/>
        <w:rPr>
          <w:lang w:val="es-MX"/>
        </w:rPr>
      </w:pPr>
      <w:r>
        <w:rPr>
          <w:lang w:val="es-MX"/>
        </w:rPr>
        <w:t xml:space="preserve">   …</w:t>
      </w:r>
    </w:p>
    <w:p w:rsidR="001C3813" w:rsidRDefault="001C3813" w:rsidP="001C3813">
      <w:pPr>
        <w:pStyle w:val="Textonotapie"/>
        <w:rPr>
          <w:lang w:val="es-MX"/>
        </w:rPr>
      </w:pPr>
      <w:r>
        <w:rPr>
          <w:lang w:val="es-MX"/>
        </w:rPr>
        <w:t xml:space="preserve">   XXXIII. Expedir los nombramientos de los Directores de Área de la Administración Pública Centralizada, y</w:t>
      </w:r>
    </w:p>
    <w:p w:rsidR="001C3813" w:rsidRPr="00BC2EDA" w:rsidRDefault="001C3813" w:rsidP="001C3813">
      <w:pPr>
        <w:pStyle w:val="Textonotapie"/>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C87A98" w:rsidRDefault="00EA3751" w:rsidP="00D25099">
        <w:pPr>
          <w:pStyle w:val="Encabezado"/>
          <w:jc w:val="center"/>
        </w:pPr>
        <w:r>
          <w:rPr>
            <w:noProof/>
            <w:lang w:val="es-MX" w:eastAsia="es-MX"/>
          </w:rPr>
          <w:drawing>
            <wp:anchor distT="0" distB="0" distL="114300" distR="114300" simplePos="0" relativeHeight="251658240" behindDoc="0" locked="0" layoutInCell="1" allowOverlap="1" wp14:anchorId="29870B81" wp14:editId="3CD12409">
              <wp:simplePos x="0" y="0"/>
              <wp:positionH relativeFrom="column">
                <wp:posOffset>5661660</wp:posOffset>
              </wp:positionH>
              <wp:positionV relativeFrom="paragraph">
                <wp:posOffset>5150485</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C87A98">
          <w:fldChar w:fldCharType="begin"/>
        </w:r>
        <w:r w:rsidR="00C87A98">
          <w:instrText>PAGE   \* MERGEFORMAT</w:instrText>
        </w:r>
        <w:r w:rsidR="00C87A98">
          <w:fldChar w:fldCharType="separate"/>
        </w:r>
        <w:r w:rsidR="0054366A">
          <w:rPr>
            <w:noProof/>
          </w:rPr>
          <w:t>6</w:t>
        </w:r>
        <w:r w:rsidR="00C87A9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C87A98" w:rsidRDefault="00C87A98" w:rsidP="00206B99">
        <w:pPr>
          <w:pStyle w:val="Encabezado"/>
          <w:jc w:val="center"/>
          <w:rPr>
            <w:noProof/>
          </w:rPr>
        </w:pPr>
        <w:r>
          <w:fldChar w:fldCharType="begin"/>
        </w:r>
        <w:r>
          <w:instrText xml:space="preserve"> PAGE   \* MERGEFORMAT </w:instrText>
        </w:r>
        <w:r>
          <w:fldChar w:fldCharType="separate"/>
        </w:r>
        <w:r w:rsidR="0054366A">
          <w:rPr>
            <w:noProof/>
          </w:rPr>
          <w:t>5</w:t>
        </w:r>
        <w:r>
          <w:rPr>
            <w:noProof/>
          </w:rPr>
          <w:fldChar w:fldCharType="end"/>
        </w:r>
      </w:p>
      <w:p w:rsidR="00C87A98" w:rsidRDefault="00C3632D" w:rsidP="008C74CA">
        <w:pPr>
          <w:pStyle w:val="Encabezado"/>
          <w:jc w:val="center"/>
        </w:pPr>
      </w:p>
    </w:sdtContent>
  </w:sdt>
  <w:p w:rsidR="00C87A98" w:rsidRDefault="00C87A98" w:rsidP="00256B01">
    <w:pPr>
      <w:pStyle w:val="Encabezado"/>
      <w:jc w:val="center"/>
    </w:pPr>
  </w:p>
  <w:p w:rsidR="00C87A98" w:rsidRDefault="00EA3751"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-1266825</wp:posOffset>
          </wp:positionH>
          <wp:positionV relativeFrom="paragraph">
            <wp:posOffset>4262755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1" w:rsidRDefault="00EA37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AE51FB6"/>
    <w:multiLevelType w:val="hybridMultilevel"/>
    <w:tmpl w:val="9AA063E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2"/>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507B"/>
    <w:rsid w:val="0000725B"/>
    <w:rsid w:val="00011594"/>
    <w:rsid w:val="000169A3"/>
    <w:rsid w:val="00017C09"/>
    <w:rsid w:val="00020ADD"/>
    <w:rsid w:val="00021DF1"/>
    <w:rsid w:val="0002236D"/>
    <w:rsid w:val="00026C11"/>
    <w:rsid w:val="00026F35"/>
    <w:rsid w:val="000330FB"/>
    <w:rsid w:val="0003331C"/>
    <w:rsid w:val="000343C1"/>
    <w:rsid w:val="000345FE"/>
    <w:rsid w:val="00034F53"/>
    <w:rsid w:val="00035047"/>
    <w:rsid w:val="00035379"/>
    <w:rsid w:val="00036D01"/>
    <w:rsid w:val="000410A1"/>
    <w:rsid w:val="00041D15"/>
    <w:rsid w:val="00042B31"/>
    <w:rsid w:val="00042D04"/>
    <w:rsid w:val="00043B5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15B4"/>
    <w:rsid w:val="00094546"/>
    <w:rsid w:val="0009618C"/>
    <w:rsid w:val="000961D2"/>
    <w:rsid w:val="000975B7"/>
    <w:rsid w:val="000A1494"/>
    <w:rsid w:val="000A4E40"/>
    <w:rsid w:val="000A6360"/>
    <w:rsid w:val="000A6EC7"/>
    <w:rsid w:val="000A7BA9"/>
    <w:rsid w:val="000B0E70"/>
    <w:rsid w:val="000B1A06"/>
    <w:rsid w:val="000B3B3B"/>
    <w:rsid w:val="000B4122"/>
    <w:rsid w:val="000C1F7C"/>
    <w:rsid w:val="000C2689"/>
    <w:rsid w:val="000C30A2"/>
    <w:rsid w:val="000C313C"/>
    <w:rsid w:val="000C3DBF"/>
    <w:rsid w:val="000D0E1D"/>
    <w:rsid w:val="000D134A"/>
    <w:rsid w:val="000D1BD0"/>
    <w:rsid w:val="000D29A1"/>
    <w:rsid w:val="000D29D8"/>
    <w:rsid w:val="000D2FDE"/>
    <w:rsid w:val="000D7AED"/>
    <w:rsid w:val="000E12D3"/>
    <w:rsid w:val="000E218B"/>
    <w:rsid w:val="000E2E24"/>
    <w:rsid w:val="000E322A"/>
    <w:rsid w:val="000E504E"/>
    <w:rsid w:val="000F018A"/>
    <w:rsid w:val="000F31EC"/>
    <w:rsid w:val="000F54B0"/>
    <w:rsid w:val="000F5D12"/>
    <w:rsid w:val="000F62C3"/>
    <w:rsid w:val="000F7CF6"/>
    <w:rsid w:val="000F7FA8"/>
    <w:rsid w:val="00103FE7"/>
    <w:rsid w:val="001058D3"/>
    <w:rsid w:val="00105DF0"/>
    <w:rsid w:val="00105EB1"/>
    <w:rsid w:val="0010644A"/>
    <w:rsid w:val="00111B33"/>
    <w:rsid w:val="00111BFC"/>
    <w:rsid w:val="001144A1"/>
    <w:rsid w:val="00114AC5"/>
    <w:rsid w:val="00116579"/>
    <w:rsid w:val="00116BFE"/>
    <w:rsid w:val="00120740"/>
    <w:rsid w:val="001208F4"/>
    <w:rsid w:val="00120E04"/>
    <w:rsid w:val="00121600"/>
    <w:rsid w:val="0012217B"/>
    <w:rsid w:val="001226C8"/>
    <w:rsid w:val="00122F18"/>
    <w:rsid w:val="00122F5E"/>
    <w:rsid w:val="00124A23"/>
    <w:rsid w:val="00126F80"/>
    <w:rsid w:val="00127839"/>
    <w:rsid w:val="00127A57"/>
    <w:rsid w:val="00127D14"/>
    <w:rsid w:val="00130500"/>
    <w:rsid w:val="001308D4"/>
    <w:rsid w:val="00131CDF"/>
    <w:rsid w:val="001326E6"/>
    <w:rsid w:val="00133C57"/>
    <w:rsid w:val="00133D64"/>
    <w:rsid w:val="00136897"/>
    <w:rsid w:val="0014067A"/>
    <w:rsid w:val="0014102B"/>
    <w:rsid w:val="00141175"/>
    <w:rsid w:val="00142893"/>
    <w:rsid w:val="001433BB"/>
    <w:rsid w:val="0014345B"/>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B29"/>
    <w:rsid w:val="001761CB"/>
    <w:rsid w:val="00180F55"/>
    <w:rsid w:val="001827CF"/>
    <w:rsid w:val="00183725"/>
    <w:rsid w:val="001843E8"/>
    <w:rsid w:val="00184B23"/>
    <w:rsid w:val="001852E0"/>
    <w:rsid w:val="0019080F"/>
    <w:rsid w:val="00190DE9"/>
    <w:rsid w:val="00191A27"/>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5B19"/>
    <w:rsid w:val="001B6227"/>
    <w:rsid w:val="001C0740"/>
    <w:rsid w:val="001C085D"/>
    <w:rsid w:val="001C1FCF"/>
    <w:rsid w:val="001C3488"/>
    <w:rsid w:val="001C3813"/>
    <w:rsid w:val="001C4AAC"/>
    <w:rsid w:val="001C5CDD"/>
    <w:rsid w:val="001C6A1B"/>
    <w:rsid w:val="001D0A5A"/>
    <w:rsid w:val="001D219E"/>
    <w:rsid w:val="001D2397"/>
    <w:rsid w:val="001D27A6"/>
    <w:rsid w:val="001D3995"/>
    <w:rsid w:val="001D3B81"/>
    <w:rsid w:val="001D624D"/>
    <w:rsid w:val="001D68F4"/>
    <w:rsid w:val="001D694C"/>
    <w:rsid w:val="001D730F"/>
    <w:rsid w:val="001D7FCD"/>
    <w:rsid w:val="001E1758"/>
    <w:rsid w:val="001E3B11"/>
    <w:rsid w:val="001E503D"/>
    <w:rsid w:val="001E631B"/>
    <w:rsid w:val="001E680E"/>
    <w:rsid w:val="001F03C6"/>
    <w:rsid w:val="001F04CD"/>
    <w:rsid w:val="001F72DF"/>
    <w:rsid w:val="00200843"/>
    <w:rsid w:val="0020247E"/>
    <w:rsid w:val="00203FD3"/>
    <w:rsid w:val="00206222"/>
    <w:rsid w:val="00206B99"/>
    <w:rsid w:val="002113FA"/>
    <w:rsid w:val="00211AEE"/>
    <w:rsid w:val="00211DEF"/>
    <w:rsid w:val="00212CDB"/>
    <w:rsid w:val="00212D0A"/>
    <w:rsid w:val="00213612"/>
    <w:rsid w:val="002142F8"/>
    <w:rsid w:val="00214B69"/>
    <w:rsid w:val="00216474"/>
    <w:rsid w:val="00216595"/>
    <w:rsid w:val="00217F0F"/>
    <w:rsid w:val="0022042E"/>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323D"/>
    <w:rsid w:val="00274366"/>
    <w:rsid w:val="002743DD"/>
    <w:rsid w:val="00276EE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545"/>
    <w:rsid w:val="00296748"/>
    <w:rsid w:val="00297344"/>
    <w:rsid w:val="002A0B1C"/>
    <w:rsid w:val="002A28E5"/>
    <w:rsid w:val="002A2985"/>
    <w:rsid w:val="002A4088"/>
    <w:rsid w:val="002A411F"/>
    <w:rsid w:val="002A5510"/>
    <w:rsid w:val="002A5667"/>
    <w:rsid w:val="002A6EF0"/>
    <w:rsid w:val="002A72DF"/>
    <w:rsid w:val="002B299A"/>
    <w:rsid w:val="002B2AF4"/>
    <w:rsid w:val="002B322F"/>
    <w:rsid w:val="002B3CD7"/>
    <w:rsid w:val="002B41BC"/>
    <w:rsid w:val="002B52BC"/>
    <w:rsid w:val="002B5C82"/>
    <w:rsid w:val="002B73F3"/>
    <w:rsid w:val="002B7422"/>
    <w:rsid w:val="002B79C4"/>
    <w:rsid w:val="002C001D"/>
    <w:rsid w:val="002C01EA"/>
    <w:rsid w:val="002C0324"/>
    <w:rsid w:val="002C291C"/>
    <w:rsid w:val="002C6F54"/>
    <w:rsid w:val="002C7363"/>
    <w:rsid w:val="002D1979"/>
    <w:rsid w:val="002D2BC6"/>
    <w:rsid w:val="002D3B49"/>
    <w:rsid w:val="002D7BCE"/>
    <w:rsid w:val="002E07CB"/>
    <w:rsid w:val="002E26EB"/>
    <w:rsid w:val="002E5355"/>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4B6A"/>
    <w:rsid w:val="00324BA0"/>
    <w:rsid w:val="003253CA"/>
    <w:rsid w:val="003312FD"/>
    <w:rsid w:val="00331836"/>
    <w:rsid w:val="0033426E"/>
    <w:rsid w:val="00335EF4"/>
    <w:rsid w:val="00337583"/>
    <w:rsid w:val="0034013A"/>
    <w:rsid w:val="0034180B"/>
    <w:rsid w:val="00342CE5"/>
    <w:rsid w:val="003462AA"/>
    <w:rsid w:val="00347535"/>
    <w:rsid w:val="003505C2"/>
    <w:rsid w:val="00355E72"/>
    <w:rsid w:val="00360A0B"/>
    <w:rsid w:val="00362E0E"/>
    <w:rsid w:val="003633B9"/>
    <w:rsid w:val="003646B9"/>
    <w:rsid w:val="003708D3"/>
    <w:rsid w:val="003731F5"/>
    <w:rsid w:val="00375176"/>
    <w:rsid w:val="00376CF2"/>
    <w:rsid w:val="003779D8"/>
    <w:rsid w:val="00380BAC"/>
    <w:rsid w:val="00380F2F"/>
    <w:rsid w:val="003816AC"/>
    <w:rsid w:val="003818BD"/>
    <w:rsid w:val="00381DC3"/>
    <w:rsid w:val="00382FD0"/>
    <w:rsid w:val="003873E7"/>
    <w:rsid w:val="00387C97"/>
    <w:rsid w:val="003951A8"/>
    <w:rsid w:val="00395802"/>
    <w:rsid w:val="003965ED"/>
    <w:rsid w:val="003A0ACC"/>
    <w:rsid w:val="003A1F55"/>
    <w:rsid w:val="003A3A38"/>
    <w:rsid w:val="003A3DAA"/>
    <w:rsid w:val="003A7955"/>
    <w:rsid w:val="003B0DEE"/>
    <w:rsid w:val="003B1512"/>
    <w:rsid w:val="003B20F0"/>
    <w:rsid w:val="003B2AF4"/>
    <w:rsid w:val="003B2E9F"/>
    <w:rsid w:val="003B2FF4"/>
    <w:rsid w:val="003B373B"/>
    <w:rsid w:val="003B4BAF"/>
    <w:rsid w:val="003B68EA"/>
    <w:rsid w:val="003B6C7E"/>
    <w:rsid w:val="003B7C7A"/>
    <w:rsid w:val="003C0AC1"/>
    <w:rsid w:val="003C1EC2"/>
    <w:rsid w:val="003C3C72"/>
    <w:rsid w:val="003C4A93"/>
    <w:rsid w:val="003C63BE"/>
    <w:rsid w:val="003D0EE5"/>
    <w:rsid w:val="003D1C8C"/>
    <w:rsid w:val="003D1EF2"/>
    <w:rsid w:val="003D5E2A"/>
    <w:rsid w:val="003D707F"/>
    <w:rsid w:val="003D7F85"/>
    <w:rsid w:val="003E0B3C"/>
    <w:rsid w:val="003E0F2A"/>
    <w:rsid w:val="003E15CF"/>
    <w:rsid w:val="003E26AB"/>
    <w:rsid w:val="003E2B2E"/>
    <w:rsid w:val="003E2C06"/>
    <w:rsid w:val="003E4484"/>
    <w:rsid w:val="003E52CC"/>
    <w:rsid w:val="003E5B1E"/>
    <w:rsid w:val="003E5FDE"/>
    <w:rsid w:val="003E6744"/>
    <w:rsid w:val="003E7801"/>
    <w:rsid w:val="003E7C2E"/>
    <w:rsid w:val="003E7C91"/>
    <w:rsid w:val="003E7F0E"/>
    <w:rsid w:val="003F09E7"/>
    <w:rsid w:val="003F47AD"/>
    <w:rsid w:val="003F5E8A"/>
    <w:rsid w:val="00400164"/>
    <w:rsid w:val="0040457E"/>
    <w:rsid w:val="00404D0E"/>
    <w:rsid w:val="00407B2F"/>
    <w:rsid w:val="00411707"/>
    <w:rsid w:val="00412972"/>
    <w:rsid w:val="0041349D"/>
    <w:rsid w:val="004138D3"/>
    <w:rsid w:val="00417229"/>
    <w:rsid w:val="0041760B"/>
    <w:rsid w:val="00423A9D"/>
    <w:rsid w:val="00424229"/>
    <w:rsid w:val="00427081"/>
    <w:rsid w:val="00430646"/>
    <w:rsid w:val="00433FAD"/>
    <w:rsid w:val="00436AC2"/>
    <w:rsid w:val="004407BC"/>
    <w:rsid w:val="00441D6B"/>
    <w:rsid w:val="004426E6"/>
    <w:rsid w:val="00444733"/>
    <w:rsid w:val="00445E83"/>
    <w:rsid w:val="004503A6"/>
    <w:rsid w:val="00451BE8"/>
    <w:rsid w:val="00454494"/>
    <w:rsid w:val="004547D3"/>
    <w:rsid w:val="004567C7"/>
    <w:rsid w:val="00457CC7"/>
    <w:rsid w:val="004633DC"/>
    <w:rsid w:val="004645F7"/>
    <w:rsid w:val="004659FA"/>
    <w:rsid w:val="00466E72"/>
    <w:rsid w:val="004715AF"/>
    <w:rsid w:val="00472E19"/>
    <w:rsid w:val="00474E30"/>
    <w:rsid w:val="0047763B"/>
    <w:rsid w:val="0048005F"/>
    <w:rsid w:val="0048280F"/>
    <w:rsid w:val="0048396A"/>
    <w:rsid w:val="004844C4"/>
    <w:rsid w:val="00485388"/>
    <w:rsid w:val="004870D8"/>
    <w:rsid w:val="004874CA"/>
    <w:rsid w:val="00491DA5"/>
    <w:rsid w:val="00492A55"/>
    <w:rsid w:val="00493463"/>
    <w:rsid w:val="004961AD"/>
    <w:rsid w:val="00496E71"/>
    <w:rsid w:val="00497E3B"/>
    <w:rsid w:val="004A2326"/>
    <w:rsid w:val="004A2E3C"/>
    <w:rsid w:val="004A319F"/>
    <w:rsid w:val="004A4ECC"/>
    <w:rsid w:val="004A54A3"/>
    <w:rsid w:val="004B1853"/>
    <w:rsid w:val="004B3A33"/>
    <w:rsid w:val="004B3D2E"/>
    <w:rsid w:val="004B483F"/>
    <w:rsid w:val="004B6F87"/>
    <w:rsid w:val="004B748E"/>
    <w:rsid w:val="004B74CE"/>
    <w:rsid w:val="004B7A3D"/>
    <w:rsid w:val="004C10F3"/>
    <w:rsid w:val="004C20AC"/>
    <w:rsid w:val="004C27C4"/>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4718"/>
    <w:rsid w:val="004E661E"/>
    <w:rsid w:val="004F03BE"/>
    <w:rsid w:val="004F1CDA"/>
    <w:rsid w:val="004F4970"/>
    <w:rsid w:val="004F4B8D"/>
    <w:rsid w:val="004F5821"/>
    <w:rsid w:val="004F60AB"/>
    <w:rsid w:val="004F674E"/>
    <w:rsid w:val="004F76F5"/>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11DA"/>
    <w:rsid w:val="00526DC4"/>
    <w:rsid w:val="005300DF"/>
    <w:rsid w:val="00531A5A"/>
    <w:rsid w:val="00531A6D"/>
    <w:rsid w:val="00531B0F"/>
    <w:rsid w:val="00531B2A"/>
    <w:rsid w:val="00531DE3"/>
    <w:rsid w:val="0053422E"/>
    <w:rsid w:val="00534C95"/>
    <w:rsid w:val="005354ED"/>
    <w:rsid w:val="0053715D"/>
    <w:rsid w:val="005410B3"/>
    <w:rsid w:val="00541ACF"/>
    <w:rsid w:val="00541B18"/>
    <w:rsid w:val="00541FBC"/>
    <w:rsid w:val="00542671"/>
    <w:rsid w:val="00542EC3"/>
    <w:rsid w:val="0054366A"/>
    <w:rsid w:val="005443FC"/>
    <w:rsid w:val="00544A76"/>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33EB"/>
    <w:rsid w:val="005758AC"/>
    <w:rsid w:val="005770F4"/>
    <w:rsid w:val="005776B9"/>
    <w:rsid w:val="00580F64"/>
    <w:rsid w:val="005817AB"/>
    <w:rsid w:val="005864C3"/>
    <w:rsid w:val="0058699B"/>
    <w:rsid w:val="0059014D"/>
    <w:rsid w:val="005903F7"/>
    <w:rsid w:val="005913ED"/>
    <w:rsid w:val="00593333"/>
    <w:rsid w:val="00594670"/>
    <w:rsid w:val="00595186"/>
    <w:rsid w:val="00597C5A"/>
    <w:rsid w:val="005A0A32"/>
    <w:rsid w:val="005A0D5F"/>
    <w:rsid w:val="005A1C28"/>
    <w:rsid w:val="005A3800"/>
    <w:rsid w:val="005A415D"/>
    <w:rsid w:val="005A493F"/>
    <w:rsid w:val="005B0BD1"/>
    <w:rsid w:val="005B13A7"/>
    <w:rsid w:val="005B2365"/>
    <w:rsid w:val="005B51FE"/>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6D4"/>
    <w:rsid w:val="005E18B0"/>
    <w:rsid w:val="005E3275"/>
    <w:rsid w:val="005E40A8"/>
    <w:rsid w:val="005E48F2"/>
    <w:rsid w:val="005E5273"/>
    <w:rsid w:val="005E76E1"/>
    <w:rsid w:val="005F0B76"/>
    <w:rsid w:val="005F0D57"/>
    <w:rsid w:val="005F1575"/>
    <w:rsid w:val="005F35AE"/>
    <w:rsid w:val="005F4B5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C33"/>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7799"/>
    <w:rsid w:val="00661E08"/>
    <w:rsid w:val="0066306B"/>
    <w:rsid w:val="0066335A"/>
    <w:rsid w:val="0066407D"/>
    <w:rsid w:val="006640C5"/>
    <w:rsid w:val="00670A3B"/>
    <w:rsid w:val="006735F6"/>
    <w:rsid w:val="00673F29"/>
    <w:rsid w:val="00674D05"/>
    <w:rsid w:val="00675661"/>
    <w:rsid w:val="00676DFB"/>
    <w:rsid w:val="00681F17"/>
    <w:rsid w:val="00682164"/>
    <w:rsid w:val="006826DA"/>
    <w:rsid w:val="0068325D"/>
    <w:rsid w:val="00683DC9"/>
    <w:rsid w:val="00685A2A"/>
    <w:rsid w:val="0068631E"/>
    <w:rsid w:val="00687B92"/>
    <w:rsid w:val="00690837"/>
    <w:rsid w:val="006921D8"/>
    <w:rsid w:val="00692778"/>
    <w:rsid w:val="00695DDC"/>
    <w:rsid w:val="00696616"/>
    <w:rsid w:val="00696F11"/>
    <w:rsid w:val="00697ECB"/>
    <w:rsid w:val="006A141D"/>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551"/>
    <w:rsid w:val="006C2F23"/>
    <w:rsid w:val="006C31AF"/>
    <w:rsid w:val="006C3540"/>
    <w:rsid w:val="006C3E47"/>
    <w:rsid w:val="006C59B2"/>
    <w:rsid w:val="006C6D15"/>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2CEB"/>
    <w:rsid w:val="006F3363"/>
    <w:rsid w:val="006F53BB"/>
    <w:rsid w:val="006F5760"/>
    <w:rsid w:val="006F6BE0"/>
    <w:rsid w:val="00700013"/>
    <w:rsid w:val="0070099B"/>
    <w:rsid w:val="00701F7F"/>
    <w:rsid w:val="00701FA5"/>
    <w:rsid w:val="00702862"/>
    <w:rsid w:val="00702D97"/>
    <w:rsid w:val="0070308A"/>
    <w:rsid w:val="00703F64"/>
    <w:rsid w:val="00704CD1"/>
    <w:rsid w:val="007058F2"/>
    <w:rsid w:val="0070679D"/>
    <w:rsid w:val="00707019"/>
    <w:rsid w:val="00707245"/>
    <w:rsid w:val="00710E5B"/>
    <w:rsid w:val="00712EE0"/>
    <w:rsid w:val="00716074"/>
    <w:rsid w:val="0071697F"/>
    <w:rsid w:val="0071716F"/>
    <w:rsid w:val="0072215B"/>
    <w:rsid w:val="0072271C"/>
    <w:rsid w:val="00723286"/>
    <w:rsid w:val="00724F1A"/>
    <w:rsid w:val="00727C09"/>
    <w:rsid w:val="00730125"/>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A72"/>
    <w:rsid w:val="00773DC9"/>
    <w:rsid w:val="0077545C"/>
    <w:rsid w:val="007758EE"/>
    <w:rsid w:val="00775ED1"/>
    <w:rsid w:val="00776E5E"/>
    <w:rsid w:val="0077739D"/>
    <w:rsid w:val="007806D4"/>
    <w:rsid w:val="0078132A"/>
    <w:rsid w:val="00782019"/>
    <w:rsid w:val="0078202A"/>
    <w:rsid w:val="00785325"/>
    <w:rsid w:val="00787152"/>
    <w:rsid w:val="00790C1A"/>
    <w:rsid w:val="00790E52"/>
    <w:rsid w:val="00792E46"/>
    <w:rsid w:val="007931B7"/>
    <w:rsid w:val="00795CE3"/>
    <w:rsid w:val="00796959"/>
    <w:rsid w:val="007A0DD5"/>
    <w:rsid w:val="007A1249"/>
    <w:rsid w:val="007A1ABA"/>
    <w:rsid w:val="007A25A8"/>
    <w:rsid w:val="007A2B3C"/>
    <w:rsid w:val="007A3ECB"/>
    <w:rsid w:val="007A4CC0"/>
    <w:rsid w:val="007B0E0D"/>
    <w:rsid w:val="007B1D58"/>
    <w:rsid w:val="007B29E4"/>
    <w:rsid w:val="007B448D"/>
    <w:rsid w:val="007B4D37"/>
    <w:rsid w:val="007B6958"/>
    <w:rsid w:val="007C0119"/>
    <w:rsid w:val="007C4D7C"/>
    <w:rsid w:val="007C4FC7"/>
    <w:rsid w:val="007C5134"/>
    <w:rsid w:val="007C6CD3"/>
    <w:rsid w:val="007C7AD1"/>
    <w:rsid w:val="007D2543"/>
    <w:rsid w:val="007D4645"/>
    <w:rsid w:val="007D4E0F"/>
    <w:rsid w:val="007D55DA"/>
    <w:rsid w:val="007D5638"/>
    <w:rsid w:val="007D5E35"/>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0F5"/>
    <w:rsid w:val="007F64F9"/>
    <w:rsid w:val="007F69D6"/>
    <w:rsid w:val="007F7B65"/>
    <w:rsid w:val="007F7F91"/>
    <w:rsid w:val="0080043A"/>
    <w:rsid w:val="00801F35"/>
    <w:rsid w:val="0080399F"/>
    <w:rsid w:val="00805C67"/>
    <w:rsid w:val="00807736"/>
    <w:rsid w:val="00807D70"/>
    <w:rsid w:val="00812A0A"/>
    <w:rsid w:val="00815878"/>
    <w:rsid w:val="0082010D"/>
    <w:rsid w:val="008218C2"/>
    <w:rsid w:val="00821C04"/>
    <w:rsid w:val="00822056"/>
    <w:rsid w:val="00826265"/>
    <w:rsid w:val="0083002A"/>
    <w:rsid w:val="00830884"/>
    <w:rsid w:val="00831537"/>
    <w:rsid w:val="00832757"/>
    <w:rsid w:val="00832BFA"/>
    <w:rsid w:val="00832FE5"/>
    <w:rsid w:val="0084114B"/>
    <w:rsid w:val="00841573"/>
    <w:rsid w:val="00841CA9"/>
    <w:rsid w:val="00842ED4"/>
    <w:rsid w:val="00845816"/>
    <w:rsid w:val="00845EA4"/>
    <w:rsid w:val="00847A1D"/>
    <w:rsid w:val="00847A5D"/>
    <w:rsid w:val="00847F39"/>
    <w:rsid w:val="00852ECA"/>
    <w:rsid w:val="008550F0"/>
    <w:rsid w:val="00855650"/>
    <w:rsid w:val="008561AA"/>
    <w:rsid w:val="00857BD3"/>
    <w:rsid w:val="00860037"/>
    <w:rsid w:val="00860CDF"/>
    <w:rsid w:val="00860FEF"/>
    <w:rsid w:val="0086159C"/>
    <w:rsid w:val="008618D9"/>
    <w:rsid w:val="00861F54"/>
    <w:rsid w:val="0086361E"/>
    <w:rsid w:val="008649E5"/>
    <w:rsid w:val="00864F72"/>
    <w:rsid w:val="008738A1"/>
    <w:rsid w:val="00873D60"/>
    <w:rsid w:val="00874C23"/>
    <w:rsid w:val="00874D05"/>
    <w:rsid w:val="00875CD2"/>
    <w:rsid w:val="00881FFB"/>
    <w:rsid w:val="00883E64"/>
    <w:rsid w:val="0088403D"/>
    <w:rsid w:val="00884357"/>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27D7"/>
    <w:rsid w:val="008D38EC"/>
    <w:rsid w:val="008E215F"/>
    <w:rsid w:val="008E4231"/>
    <w:rsid w:val="008E586E"/>
    <w:rsid w:val="008E5A8E"/>
    <w:rsid w:val="008F05C2"/>
    <w:rsid w:val="008F1125"/>
    <w:rsid w:val="008F411F"/>
    <w:rsid w:val="008F52F4"/>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51F9"/>
    <w:rsid w:val="009D1ED8"/>
    <w:rsid w:val="009D4A0A"/>
    <w:rsid w:val="009D52BA"/>
    <w:rsid w:val="009D6659"/>
    <w:rsid w:val="009D6AEF"/>
    <w:rsid w:val="009D7058"/>
    <w:rsid w:val="009D7AC9"/>
    <w:rsid w:val="009E0336"/>
    <w:rsid w:val="009E10EC"/>
    <w:rsid w:val="009E2797"/>
    <w:rsid w:val="009E2D4A"/>
    <w:rsid w:val="009E3A9A"/>
    <w:rsid w:val="009E5841"/>
    <w:rsid w:val="009F50FA"/>
    <w:rsid w:val="009F6833"/>
    <w:rsid w:val="00A022D9"/>
    <w:rsid w:val="00A033BB"/>
    <w:rsid w:val="00A0357E"/>
    <w:rsid w:val="00A045F4"/>
    <w:rsid w:val="00A05B4F"/>
    <w:rsid w:val="00A06909"/>
    <w:rsid w:val="00A10387"/>
    <w:rsid w:val="00A16443"/>
    <w:rsid w:val="00A21B13"/>
    <w:rsid w:val="00A2508C"/>
    <w:rsid w:val="00A2572E"/>
    <w:rsid w:val="00A25FC0"/>
    <w:rsid w:val="00A262B6"/>
    <w:rsid w:val="00A26D41"/>
    <w:rsid w:val="00A27138"/>
    <w:rsid w:val="00A3359F"/>
    <w:rsid w:val="00A33A89"/>
    <w:rsid w:val="00A36662"/>
    <w:rsid w:val="00A3709C"/>
    <w:rsid w:val="00A3728F"/>
    <w:rsid w:val="00A4105D"/>
    <w:rsid w:val="00A442A4"/>
    <w:rsid w:val="00A4466C"/>
    <w:rsid w:val="00A4628E"/>
    <w:rsid w:val="00A51216"/>
    <w:rsid w:val="00A51F5A"/>
    <w:rsid w:val="00A5314A"/>
    <w:rsid w:val="00A54E02"/>
    <w:rsid w:val="00A54F44"/>
    <w:rsid w:val="00A55346"/>
    <w:rsid w:val="00A57F60"/>
    <w:rsid w:val="00A61A6E"/>
    <w:rsid w:val="00A61A73"/>
    <w:rsid w:val="00A63C36"/>
    <w:rsid w:val="00A64C23"/>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87B03"/>
    <w:rsid w:val="00A923D9"/>
    <w:rsid w:val="00A93F22"/>
    <w:rsid w:val="00A94D13"/>
    <w:rsid w:val="00A94E2C"/>
    <w:rsid w:val="00A977D1"/>
    <w:rsid w:val="00AA0100"/>
    <w:rsid w:val="00AA0A4A"/>
    <w:rsid w:val="00AA22AC"/>
    <w:rsid w:val="00AA27AB"/>
    <w:rsid w:val="00AA29E9"/>
    <w:rsid w:val="00AA38C5"/>
    <w:rsid w:val="00AA3DF2"/>
    <w:rsid w:val="00AA512C"/>
    <w:rsid w:val="00AB00F1"/>
    <w:rsid w:val="00AB0764"/>
    <w:rsid w:val="00AB10A6"/>
    <w:rsid w:val="00AB19C6"/>
    <w:rsid w:val="00AB1E7B"/>
    <w:rsid w:val="00AB2CB9"/>
    <w:rsid w:val="00AB4741"/>
    <w:rsid w:val="00AB5443"/>
    <w:rsid w:val="00AB628D"/>
    <w:rsid w:val="00AB641E"/>
    <w:rsid w:val="00AC1530"/>
    <w:rsid w:val="00AC1D64"/>
    <w:rsid w:val="00AC2BA3"/>
    <w:rsid w:val="00AC527F"/>
    <w:rsid w:val="00AD181D"/>
    <w:rsid w:val="00AD1E25"/>
    <w:rsid w:val="00AD38ED"/>
    <w:rsid w:val="00AD41E1"/>
    <w:rsid w:val="00AD4282"/>
    <w:rsid w:val="00AD4757"/>
    <w:rsid w:val="00AD77FD"/>
    <w:rsid w:val="00AE0EEF"/>
    <w:rsid w:val="00AE1A29"/>
    <w:rsid w:val="00AE1A7A"/>
    <w:rsid w:val="00AE4894"/>
    <w:rsid w:val="00AE5AC8"/>
    <w:rsid w:val="00AF15FC"/>
    <w:rsid w:val="00AF6B54"/>
    <w:rsid w:val="00AF6F6A"/>
    <w:rsid w:val="00B02F88"/>
    <w:rsid w:val="00B049EC"/>
    <w:rsid w:val="00B04DD6"/>
    <w:rsid w:val="00B078A6"/>
    <w:rsid w:val="00B10264"/>
    <w:rsid w:val="00B10FF6"/>
    <w:rsid w:val="00B1212B"/>
    <w:rsid w:val="00B14213"/>
    <w:rsid w:val="00B155F5"/>
    <w:rsid w:val="00B15800"/>
    <w:rsid w:val="00B160F9"/>
    <w:rsid w:val="00B173E2"/>
    <w:rsid w:val="00B177F2"/>
    <w:rsid w:val="00B216FE"/>
    <w:rsid w:val="00B244A4"/>
    <w:rsid w:val="00B26CCB"/>
    <w:rsid w:val="00B31114"/>
    <w:rsid w:val="00B31B5C"/>
    <w:rsid w:val="00B34D98"/>
    <w:rsid w:val="00B35503"/>
    <w:rsid w:val="00B37C1A"/>
    <w:rsid w:val="00B37E5F"/>
    <w:rsid w:val="00B408F8"/>
    <w:rsid w:val="00B41927"/>
    <w:rsid w:val="00B420C9"/>
    <w:rsid w:val="00B45AA5"/>
    <w:rsid w:val="00B461BE"/>
    <w:rsid w:val="00B466DA"/>
    <w:rsid w:val="00B5088E"/>
    <w:rsid w:val="00B517B3"/>
    <w:rsid w:val="00B51D39"/>
    <w:rsid w:val="00B53176"/>
    <w:rsid w:val="00B55C20"/>
    <w:rsid w:val="00B60F70"/>
    <w:rsid w:val="00B61D3E"/>
    <w:rsid w:val="00B61F76"/>
    <w:rsid w:val="00B626F5"/>
    <w:rsid w:val="00B626F6"/>
    <w:rsid w:val="00B64A03"/>
    <w:rsid w:val="00B64AED"/>
    <w:rsid w:val="00B66885"/>
    <w:rsid w:val="00B7058E"/>
    <w:rsid w:val="00B70873"/>
    <w:rsid w:val="00B70EC1"/>
    <w:rsid w:val="00B7103E"/>
    <w:rsid w:val="00B71315"/>
    <w:rsid w:val="00B7173A"/>
    <w:rsid w:val="00B72FDD"/>
    <w:rsid w:val="00B737DD"/>
    <w:rsid w:val="00B73E27"/>
    <w:rsid w:val="00B758E5"/>
    <w:rsid w:val="00B761E6"/>
    <w:rsid w:val="00B76F62"/>
    <w:rsid w:val="00B77236"/>
    <w:rsid w:val="00B77B2E"/>
    <w:rsid w:val="00B8098C"/>
    <w:rsid w:val="00B81A09"/>
    <w:rsid w:val="00B83381"/>
    <w:rsid w:val="00B8390D"/>
    <w:rsid w:val="00B860B7"/>
    <w:rsid w:val="00B870EB"/>
    <w:rsid w:val="00B87E94"/>
    <w:rsid w:val="00B90D57"/>
    <w:rsid w:val="00B90ED9"/>
    <w:rsid w:val="00B91207"/>
    <w:rsid w:val="00B94DC9"/>
    <w:rsid w:val="00B95F1A"/>
    <w:rsid w:val="00B97029"/>
    <w:rsid w:val="00BA0087"/>
    <w:rsid w:val="00BA05BF"/>
    <w:rsid w:val="00BA0DB3"/>
    <w:rsid w:val="00BA0E31"/>
    <w:rsid w:val="00BA2FEE"/>
    <w:rsid w:val="00BA42E0"/>
    <w:rsid w:val="00BB1D6B"/>
    <w:rsid w:val="00BB1E78"/>
    <w:rsid w:val="00BB1EC2"/>
    <w:rsid w:val="00BB2686"/>
    <w:rsid w:val="00BB4022"/>
    <w:rsid w:val="00BB5BCC"/>
    <w:rsid w:val="00BB62D7"/>
    <w:rsid w:val="00BB7BCF"/>
    <w:rsid w:val="00BC05E2"/>
    <w:rsid w:val="00BC0C9A"/>
    <w:rsid w:val="00BC1F66"/>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10D6"/>
    <w:rsid w:val="00C02A64"/>
    <w:rsid w:val="00C03944"/>
    <w:rsid w:val="00C06278"/>
    <w:rsid w:val="00C063CC"/>
    <w:rsid w:val="00C06502"/>
    <w:rsid w:val="00C06661"/>
    <w:rsid w:val="00C10239"/>
    <w:rsid w:val="00C11344"/>
    <w:rsid w:val="00C1297D"/>
    <w:rsid w:val="00C14017"/>
    <w:rsid w:val="00C148AE"/>
    <w:rsid w:val="00C14B07"/>
    <w:rsid w:val="00C1506F"/>
    <w:rsid w:val="00C165B8"/>
    <w:rsid w:val="00C17589"/>
    <w:rsid w:val="00C21323"/>
    <w:rsid w:val="00C22D01"/>
    <w:rsid w:val="00C22D64"/>
    <w:rsid w:val="00C25ED1"/>
    <w:rsid w:val="00C31741"/>
    <w:rsid w:val="00C31CFE"/>
    <w:rsid w:val="00C33CFB"/>
    <w:rsid w:val="00C34099"/>
    <w:rsid w:val="00C34493"/>
    <w:rsid w:val="00C35B04"/>
    <w:rsid w:val="00C35CE7"/>
    <w:rsid w:val="00C362F6"/>
    <w:rsid w:val="00C3632D"/>
    <w:rsid w:val="00C37A09"/>
    <w:rsid w:val="00C412FF"/>
    <w:rsid w:val="00C41357"/>
    <w:rsid w:val="00C4149D"/>
    <w:rsid w:val="00C4233C"/>
    <w:rsid w:val="00C42EFC"/>
    <w:rsid w:val="00C446B2"/>
    <w:rsid w:val="00C45315"/>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69B9"/>
    <w:rsid w:val="00C70921"/>
    <w:rsid w:val="00C70AD4"/>
    <w:rsid w:val="00C72D55"/>
    <w:rsid w:val="00C732C5"/>
    <w:rsid w:val="00C734EC"/>
    <w:rsid w:val="00C747C2"/>
    <w:rsid w:val="00C80261"/>
    <w:rsid w:val="00C80FE1"/>
    <w:rsid w:val="00C8246A"/>
    <w:rsid w:val="00C830CA"/>
    <w:rsid w:val="00C83120"/>
    <w:rsid w:val="00C833E5"/>
    <w:rsid w:val="00C83BAB"/>
    <w:rsid w:val="00C84197"/>
    <w:rsid w:val="00C84663"/>
    <w:rsid w:val="00C87A98"/>
    <w:rsid w:val="00C904A0"/>
    <w:rsid w:val="00C9115E"/>
    <w:rsid w:val="00C9167C"/>
    <w:rsid w:val="00C926A1"/>
    <w:rsid w:val="00C93E27"/>
    <w:rsid w:val="00C9405A"/>
    <w:rsid w:val="00C94AA0"/>
    <w:rsid w:val="00C94AC7"/>
    <w:rsid w:val="00C95207"/>
    <w:rsid w:val="00C962CF"/>
    <w:rsid w:val="00CA1B76"/>
    <w:rsid w:val="00CA4E8C"/>
    <w:rsid w:val="00CA5DEA"/>
    <w:rsid w:val="00CA6573"/>
    <w:rsid w:val="00CA6AE7"/>
    <w:rsid w:val="00CA6DC1"/>
    <w:rsid w:val="00CA7887"/>
    <w:rsid w:val="00CB27A4"/>
    <w:rsid w:val="00CB2F1C"/>
    <w:rsid w:val="00CB30A4"/>
    <w:rsid w:val="00CB621B"/>
    <w:rsid w:val="00CB65EC"/>
    <w:rsid w:val="00CB6E8A"/>
    <w:rsid w:val="00CC1DB1"/>
    <w:rsid w:val="00CC1F58"/>
    <w:rsid w:val="00CC7CEF"/>
    <w:rsid w:val="00CD0468"/>
    <w:rsid w:val="00CD1491"/>
    <w:rsid w:val="00CD2A1B"/>
    <w:rsid w:val="00CD343D"/>
    <w:rsid w:val="00CD64DE"/>
    <w:rsid w:val="00CD6EC0"/>
    <w:rsid w:val="00CE31D3"/>
    <w:rsid w:val="00CE50AD"/>
    <w:rsid w:val="00CE5195"/>
    <w:rsid w:val="00CE51E4"/>
    <w:rsid w:val="00CF10FC"/>
    <w:rsid w:val="00CF1E45"/>
    <w:rsid w:val="00CF3428"/>
    <w:rsid w:val="00CF42C6"/>
    <w:rsid w:val="00CF5631"/>
    <w:rsid w:val="00CF66D4"/>
    <w:rsid w:val="00CF6971"/>
    <w:rsid w:val="00CF7110"/>
    <w:rsid w:val="00CF7993"/>
    <w:rsid w:val="00D00AC1"/>
    <w:rsid w:val="00D014AF"/>
    <w:rsid w:val="00D01D9D"/>
    <w:rsid w:val="00D03926"/>
    <w:rsid w:val="00D03B93"/>
    <w:rsid w:val="00D063EF"/>
    <w:rsid w:val="00D068CE"/>
    <w:rsid w:val="00D10EA7"/>
    <w:rsid w:val="00D12214"/>
    <w:rsid w:val="00D12D3B"/>
    <w:rsid w:val="00D13DDD"/>
    <w:rsid w:val="00D141E3"/>
    <w:rsid w:val="00D14FE5"/>
    <w:rsid w:val="00D152E7"/>
    <w:rsid w:val="00D16225"/>
    <w:rsid w:val="00D16547"/>
    <w:rsid w:val="00D2010F"/>
    <w:rsid w:val="00D20368"/>
    <w:rsid w:val="00D21B24"/>
    <w:rsid w:val="00D22035"/>
    <w:rsid w:val="00D24260"/>
    <w:rsid w:val="00D2489A"/>
    <w:rsid w:val="00D24A80"/>
    <w:rsid w:val="00D24BE6"/>
    <w:rsid w:val="00D25099"/>
    <w:rsid w:val="00D309C0"/>
    <w:rsid w:val="00D33C66"/>
    <w:rsid w:val="00D33F81"/>
    <w:rsid w:val="00D34A5A"/>
    <w:rsid w:val="00D35A50"/>
    <w:rsid w:val="00D35BF1"/>
    <w:rsid w:val="00D3635F"/>
    <w:rsid w:val="00D367CB"/>
    <w:rsid w:val="00D378CF"/>
    <w:rsid w:val="00D40C3F"/>
    <w:rsid w:val="00D41861"/>
    <w:rsid w:val="00D434D5"/>
    <w:rsid w:val="00D44218"/>
    <w:rsid w:val="00D4494B"/>
    <w:rsid w:val="00D45843"/>
    <w:rsid w:val="00D4707E"/>
    <w:rsid w:val="00D511DC"/>
    <w:rsid w:val="00D5482F"/>
    <w:rsid w:val="00D54C8F"/>
    <w:rsid w:val="00D566F5"/>
    <w:rsid w:val="00D56752"/>
    <w:rsid w:val="00D56F54"/>
    <w:rsid w:val="00D5720A"/>
    <w:rsid w:val="00D62375"/>
    <w:rsid w:val="00D63A6F"/>
    <w:rsid w:val="00D70AB8"/>
    <w:rsid w:val="00D7104A"/>
    <w:rsid w:val="00D7139E"/>
    <w:rsid w:val="00D718E2"/>
    <w:rsid w:val="00D73B5B"/>
    <w:rsid w:val="00D73E3E"/>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1483"/>
    <w:rsid w:val="00DB225F"/>
    <w:rsid w:val="00DB31F5"/>
    <w:rsid w:val="00DB4D86"/>
    <w:rsid w:val="00DB53F2"/>
    <w:rsid w:val="00DB55B5"/>
    <w:rsid w:val="00DB5D12"/>
    <w:rsid w:val="00DB685F"/>
    <w:rsid w:val="00DC0207"/>
    <w:rsid w:val="00DC1DD2"/>
    <w:rsid w:val="00DC3F3A"/>
    <w:rsid w:val="00DC638A"/>
    <w:rsid w:val="00DC6596"/>
    <w:rsid w:val="00DC68E2"/>
    <w:rsid w:val="00DC691A"/>
    <w:rsid w:val="00DC6A6C"/>
    <w:rsid w:val="00DC6CDC"/>
    <w:rsid w:val="00DC6D72"/>
    <w:rsid w:val="00DC71EE"/>
    <w:rsid w:val="00DC76BD"/>
    <w:rsid w:val="00DC7E64"/>
    <w:rsid w:val="00DD04D2"/>
    <w:rsid w:val="00DD0702"/>
    <w:rsid w:val="00DD1BAF"/>
    <w:rsid w:val="00DD4CC6"/>
    <w:rsid w:val="00DD4E98"/>
    <w:rsid w:val="00DD58B8"/>
    <w:rsid w:val="00DD664B"/>
    <w:rsid w:val="00DE06FD"/>
    <w:rsid w:val="00DE09EA"/>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2674C"/>
    <w:rsid w:val="00E308DF"/>
    <w:rsid w:val="00E31D43"/>
    <w:rsid w:val="00E32EEE"/>
    <w:rsid w:val="00E33520"/>
    <w:rsid w:val="00E3462A"/>
    <w:rsid w:val="00E3623E"/>
    <w:rsid w:val="00E37775"/>
    <w:rsid w:val="00E37BC1"/>
    <w:rsid w:val="00E40BC0"/>
    <w:rsid w:val="00E41A8D"/>
    <w:rsid w:val="00E427DF"/>
    <w:rsid w:val="00E43435"/>
    <w:rsid w:val="00E43FA6"/>
    <w:rsid w:val="00E45F29"/>
    <w:rsid w:val="00E475A6"/>
    <w:rsid w:val="00E47828"/>
    <w:rsid w:val="00E52305"/>
    <w:rsid w:val="00E536DD"/>
    <w:rsid w:val="00E57493"/>
    <w:rsid w:val="00E601F5"/>
    <w:rsid w:val="00E60ED0"/>
    <w:rsid w:val="00E61AB6"/>
    <w:rsid w:val="00E61CDE"/>
    <w:rsid w:val="00E6215D"/>
    <w:rsid w:val="00E63811"/>
    <w:rsid w:val="00E64061"/>
    <w:rsid w:val="00E64211"/>
    <w:rsid w:val="00E65459"/>
    <w:rsid w:val="00E66951"/>
    <w:rsid w:val="00E67D3C"/>
    <w:rsid w:val="00E7006D"/>
    <w:rsid w:val="00E705F5"/>
    <w:rsid w:val="00E71545"/>
    <w:rsid w:val="00E718D1"/>
    <w:rsid w:val="00E7272A"/>
    <w:rsid w:val="00E72FC1"/>
    <w:rsid w:val="00E735EB"/>
    <w:rsid w:val="00E75BB5"/>
    <w:rsid w:val="00E808D6"/>
    <w:rsid w:val="00E80E37"/>
    <w:rsid w:val="00E83450"/>
    <w:rsid w:val="00E8389D"/>
    <w:rsid w:val="00E86739"/>
    <w:rsid w:val="00E90E54"/>
    <w:rsid w:val="00E91A18"/>
    <w:rsid w:val="00E91FF2"/>
    <w:rsid w:val="00E94929"/>
    <w:rsid w:val="00E94FF3"/>
    <w:rsid w:val="00E9514D"/>
    <w:rsid w:val="00EA0F7F"/>
    <w:rsid w:val="00EA2C19"/>
    <w:rsid w:val="00EA3751"/>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4ED2"/>
    <w:rsid w:val="00EC5AAF"/>
    <w:rsid w:val="00EC6A8E"/>
    <w:rsid w:val="00EC6BCB"/>
    <w:rsid w:val="00ED073E"/>
    <w:rsid w:val="00ED2E55"/>
    <w:rsid w:val="00ED4960"/>
    <w:rsid w:val="00ED54D9"/>
    <w:rsid w:val="00ED5DDA"/>
    <w:rsid w:val="00ED7D48"/>
    <w:rsid w:val="00EE10F1"/>
    <w:rsid w:val="00EE1352"/>
    <w:rsid w:val="00EE3E2A"/>
    <w:rsid w:val="00EE480B"/>
    <w:rsid w:val="00EE695C"/>
    <w:rsid w:val="00EF26C7"/>
    <w:rsid w:val="00EF342A"/>
    <w:rsid w:val="00F0156D"/>
    <w:rsid w:val="00F02DE0"/>
    <w:rsid w:val="00F053FC"/>
    <w:rsid w:val="00F06CB3"/>
    <w:rsid w:val="00F079CC"/>
    <w:rsid w:val="00F07A83"/>
    <w:rsid w:val="00F07FC2"/>
    <w:rsid w:val="00F123A4"/>
    <w:rsid w:val="00F1257D"/>
    <w:rsid w:val="00F132CD"/>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62D24"/>
    <w:rsid w:val="00F6398A"/>
    <w:rsid w:val="00F64604"/>
    <w:rsid w:val="00F668B1"/>
    <w:rsid w:val="00F72E7B"/>
    <w:rsid w:val="00F762D5"/>
    <w:rsid w:val="00F76381"/>
    <w:rsid w:val="00F7668F"/>
    <w:rsid w:val="00F81765"/>
    <w:rsid w:val="00F82312"/>
    <w:rsid w:val="00F83C99"/>
    <w:rsid w:val="00F841EA"/>
    <w:rsid w:val="00F8426B"/>
    <w:rsid w:val="00F84F9B"/>
    <w:rsid w:val="00F8623A"/>
    <w:rsid w:val="00F8652F"/>
    <w:rsid w:val="00F90B7E"/>
    <w:rsid w:val="00F90CCF"/>
    <w:rsid w:val="00F92334"/>
    <w:rsid w:val="00F954BB"/>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3D86"/>
    <w:rsid w:val="00FC479D"/>
    <w:rsid w:val="00FC7940"/>
    <w:rsid w:val="00FD0CFA"/>
    <w:rsid w:val="00FD0F89"/>
    <w:rsid w:val="00FD3D98"/>
    <w:rsid w:val="00FD41C0"/>
    <w:rsid w:val="00FD46BA"/>
    <w:rsid w:val="00FD5D4A"/>
    <w:rsid w:val="00FD7489"/>
    <w:rsid w:val="00FE04E0"/>
    <w:rsid w:val="00FE09B0"/>
    <w:rsid w:val="00FE0F9D"/>
    <w:rsid w:val="00FE10E6"/>
    <w:rsid w:val="00FE1705"/>
    <w:rsid w:val="00FE29E3"/>
    <w:rsid w:val="00FE48CB"/>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581840970">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19291312">
      <w:bodyDiv w:val="1"/>
      <w:marLeft w:val="0"/>
      <w:marRight w:val="0"/>
      <w:marTop w:val="0"/>
      <w:marBottom w:val="0"/>
      <w:divBdr>
        <w:top w:val="none" w:sz="0" w:space="0" w:color="auto"/>
        <w:left w:val="none" w:sz="0" w:space="0" w:color="auto"/>
        <w:bottom w:val="none" w:sz="0" w:space="0" w:color="auto"/>
        <w:right w:val="none" w:sz="0" w:space="0" w:color="auto"/>
      </w:divBdr>
      <w:divsChild>
        <w:div w:id="655382987">
          <w:marLeft w:val="0"/>
          <w:marRight w:val="0"/>
          <w:marTop w:val="0"/>
          <w:marBottom w:val="0"/>
          <w:divBdr>
            <w:top w:val="none" w:sz="0" w:space="0" w:color="auto"/>
            <w:left w:val="none" w:sz="0" w:space="0" w:color="auto"/>
            <w:bottom w:val="none" w:sz="0" w:space="0" w:color="auto"/>
            <w:right w:val="none" w:sz="0" w:space="0" w:color="auto"/>
          </w:divBdr>
        </w:div>
        <w:div w:id="1515847784">
          <w:marLeft w:val="0"/>
          <w:marRight w:val="0"/>
          <w:marTop w:val="0"/>
          <w:marBottom w:val="0"/>
          <w:divBdr>
            <w:top w:val="none" w:sz="0" w:space="0" w:color="auto"/>
            <w:left w:val="none" w:sz="0" w:space="0" w:color="auto"/>
            <w:bottom w:val="none" w:sz="0" w:space="0" w:color="auto"/>
            <w:right w:val="none" w:sz="0" w:space="0" w:color="auto"/>
          </w:divBdr>
        </w:div>
        <w:div w:id="431167545">
          <w:marLeft w:val="0"/>
          <w:marRight w:val="0"/>
          <w:marTop w:val="0"/>
          <w:marBottom w:val="0"/>
          <w:divBdr>
            <w:top w:val="none" w:sz="0" w:space="0" w:color="auto"/>
            <w:left w:val="none" w:sz="0" w:space="0" w:color="auto"/>
            <w:bottom w:val="none" w:sz="0" w:space="0" w:color="auto"/>
            <w:right w:val="none" w:sz="0" w:space="0" w:color="auto"/>
          </w:divBdr>
        </w:div>
        <w:div w:id="1174496787">
          <w:marLeft w:val="0"/>
          <w:marRight w:val="0"/>
          <w:marTop w:val="0"/>
          <w:marBottom w:val="0"/>
          <w:divBdr>
            <w:top w:val="none" w:sz="0" w:space="0" w:color="auto"/>
            <w:left w:val="none" w:sz="0" w:space="0" w:color="auto"/>
            <w:bottom w:val="none" w:sz="0" w:space="0" w:color="auto"/>
            <w:right w:val="none" w:sz="0" w:space="0" w:color="auto"/>
          </w:divBdr>
        </w:div>
        <w:div w:id="249895082">
          <w:marLeft w:val="0"/>
          <w:marRight w:val="0"/>
          <w:marTop w:val="0"/>
          <w:marBottom w:val="0"/>
          <w:divBdr>
            <w:top w:val="none" w:sz="0" w:space="0" w:color="auto"/>
            <w:left w:val="none" w:sz="0" w:space="0" w:color="auto"/>
            <w:bottom w:val="none" w:sz="0" w:space="0" w:color="auto"/>
            <w:right w:val="none" w:sz="0" w:space="0" w:color="auto"/>
          </w:divBdr>
        </w:div>
        <w:div w:id="971129185">
          <w:marLeft w:val="0"/>
          <w:marRight w:val="0"/>
          <w:marTop w:val="0"/>
          <w:marBottom w:val="0"/>
          <w:divBdr>
            <w:top w:val="none" w:sz="0" w:space="0" w:color="auto"/>
            <w:left w:val="none" w:sz="0" w:space="0" w:color="auto"/>
            <w:bottom w:val="none" w:sz="0" w:space="0" w:color="auto"/>
            <w:right w:val="none" w:sz="0" w:space="0" w:color="auto"/>
          </w:divBdr>
        </w:div>
        <w:div w:id="1140462775">
          <w:marLeft w:val="0"/>
          <w:marRight w:val="0"/>
          <w:marTop w:val="0"/>
          <w:marBottom w:val="0"/>
          <w:divBdr>
            <w:top w:val="none" w:sz="0" w:space="0" w:color="auto"/>
            <w:left w:val="none" w:sz="0" w:space="0" w:color="auto"/>
            <w:bottom w:val="none" w:sz="0" w:space="0" w:color="auto"/>
            <w:right w:val="none" w:sz="0" w:space="0" w:color="auto"/>
          </w:divBdr>
        </w:div>
        <w:div w:id="1125929245">
          <w:marLeft w:val="0"/>
          <w:marRight w:val="0"/>
          <w:marTop w:val="0"/>
          <w:marBottom w:val="0"/>
          <w:divBdr>
            <w:top w:val="none" w:sz="0" w:space="0" w:color="auto"/>
            <w:left w:val="none" w:sz="0" w:space="0" w:color="auto"/>
            <w:bottom w:val="none" w:sz="0" w:space="0" w:color="auto"/>
            <w:right w:val="none" w:sz="0" w:space="0" w:color="auto"/>
          </w:divBdr>
        </w:div>
        <w:div w:id="1758137441">
          <w:marLeft w:val="0"/>
          <w:marRight w:val="0"/>
          <w:marTop w:val="0"/>
          <w:marBottom w:val="0"/>
          <w:divBdr>
            <w:top w:val="none" w:sz="0" w:space="0" w:color="auto"/>
            <w:left w:val="none" w:sz="0" w:space="0" w:color="auto"/>
            <w:bottom w:val="none" w:sz="0" w:space="0" w:color="auto"/>
            <w:right w:val="none" w:sz="0" w:space="0" w:color="auto"/>
          </w:divBdr>
        </w:div>
        <w:div w:id="1927761674">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DCE4-4667-4660-8DF9-429AA83E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4939</TotalTime>
  <Pages>1</Pages>
  <Words>1501</Words>
  <Characters>8260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362</cp:revision>
  <cp:lastPrinted>2019-01-29T17:59:00Z</cp:lastPrinted>
  <dcterms:created xsi:type="dcterms:W3CDTF">2017-09-05T18:57:00Z</dcterms:created>
  <dcterms:modified xsi:type="dcterms:W3CDTF">2019-01-29T17:59:00Z</dcterms:modified>
</cp:coreProperties>
</file>