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7E52F1">
        <w:rPr>
          <w:rFonts w:ascii="Arial" w:hAnsi="Arial" w:cs="Arial"/>
          <w:b/>
          <w:sz w:val="26"/>
          <w:szCs w:val="26"/>
        </w:rPr>
        <w:t>634</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7E52F1">
        <w:rPr>
          <w:rFonts w:ascii="Arial" w:hAnsi="Arial" w:cs="Arial"/>
          <w:b/>
          <w:sz w:val="26"/>
          <w:szCs w:val="26"/>
        </w:rPr>
        <w:t>46</w:t>
      </w:r>
      <w:r>
        <w:rPr>
          <w:rFonts w:ascii="Arial" w:hAnsi="Arial" w:cs="Arial"/>
          <w:b/>
          <w:sz w:val="26"/>
          <w:szCs w:val="26"/>
        </w:rPr>
        <w:t>/</w:t>
      </w:r>
      <w:r w:rsidRPr="00CB6405">
        <w:rPr>
          <w:rFonts w:ascii="Arial" w:hAnsi="Arial" w:cs="Arial"/>
          <w:b/>
          <w:sz w:val="26"/>
          <w:szCs w:val="26"/>
        </w:rPr>
        <w:t>201</w:t>
      </w:r>
      <w:r w:rsidR="00EA4997">
        <w:rPr>
          <w:rFonts w:ascii="Arial" w:hAnsi="Arial" w:cs="Arial"/>
          <w:b/>
          <w:sz w:val="26"/>
          <w:szCs w:val="26"/>
        </w:rPr>
        <w:t>7</w:t>
      </w:r>
      <w:r w:rsidRPr="00CB6405">
        <w:rPr>
          <w:rFonts w:ascii="Arial" w:hAnsi="Arial" w:cs="Arial"/>
          <w:b/>
          <w:sz w:val="26"/>
          <w:szCs w:val="26"/>
        </w:rPr>
        <w:t xml:space="preserve"> </w:t>
      </w:r>
      <w:r w:rsidR="007E52F1">
        <w:rPr>
          <w:rFonts w:ascii="Arial" w:hAnsi="Arial" w:cs="Arial"/>
          <w:b/>
          <w:sz w:val="26"/>
          <w:szCs w:val="26"/>
        </w:rPr>
        <w:t xml:space="preserve">QUINTA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80238E" w:rsidRDefault="0080238E" w:rsidP="00002F5A">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002F5A">
        <w:rPr>
          <w:rFonts w:ascii="Arial" w:hAnsi="Arial" w:cs="Arial"/>
          <w:b/>
          <w:sz w:val="26"/>
          <w:szCs w:val="26"/>
        </w:rPr>
        <w:t>OCHO DE M</w:t>
      </w:r>
      <w:r>
        <w:rPr>
          <w:rFonts w:ascii="Arial" w:hAnsi="Arial" w:cs="Arial"/>
          <w:b/>
          <w:sz w:val="26"/>
          <w:szCs w:val="26"/>
        </w:rPr>
        <w:t>ARZO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7E52F1">
        <w:rPr>
          <w:rFonts w:ascii="Arial" w:hAnsi="Arial" w:cs="Arial"/>
          <w:b/>
          <w:sz w:val="26"/>
          <w:szCs w:val="26"/>
        </w:rPr>
        <w:t>634</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BE01B0">
        <w:rPr>
          <w:rFonts w:ascii="Arial" w:hAnsi="Arial" w:cs="Arial"/>
          <w:b/>
          <w:sz w:val="26"/>
          <w:szCs w:val="26"/>
        </w:rPr>
        <w:t xml:space="preserve">TESORERA </w:t>
      </w:r>
      <w:r w:rsidR="003E2B2E" w:rsidRPr="003E2B2E">
        <w:rPr>
          <w:rFonts w:ascii="Arial" w:hAnsi="Arial" w:cs="Arial"/>
          <w:b/>
          <w:sz w:val="26"/>
          <w:szCs w:val="26"/>
        </w:rPr>
        <w:t>MUNICIPAL DEL MUNICIPIO DE OAXACA DE JUÁREZ</w:t>
      </w:r>
      <w:r w:rsidRPr="00CB6405">
        <w:rPr>
          <w:rFonts w:ascii="Arial" w:hAnsi="Arial" w:cs="Arial"/>
          <w:sz w:val="26"/>
          <w:szCs w:val="26"/>
        </w:rPr>
        <w:t>, en contra de</w:t>
      </w:r>
      <w:r>
        <w:rPr>
          <w:rFonts w:ascii="Arial" w:hAnsi="Arial" w:cs="Arial"/>
          <w:sz w:val="26"/>
          <w:szCs w:val="26"/>
        </w:rPr>
        <w:t xml:space="preserve"> la sentencia de </w:t>
      </w:r>
      <w:r w:rsidR="00BE01B0">
        <w:rPr>
          <w:rFonts w:ascii="Arial" w:hAnsi="Arial" w:cs="Arial"/>
          <w:sz w:val="26"/>
          <w:szCs w:val="26"/>
        </w:rPr>
        <w:t xml:space="preserve">diecisiete de octubre </w:t>
      </w:r>
      <w:r>
        <w:rPr>
          <w:rFonts w:ascii="Arial" w:hAnsi="Arial" w:cs="Arial"/>
          <w:sz w:val="26"/>
          <w:szCs w:val="26"/>
        </w:rPr>
        <w:t xml:space="preserve">de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6B3BEA">
        <w:rPr>
          <w:rFonts w:ascii="Arial" w:hAnsi="Arial" w:cs="Arial"/>
          <w:b/>
          <w:sz w:val="26"/>
          <w:szCs w:val="26"/>
        </w:rPr>
        <w:t>46</w:t>
      </w:r>
      <w:r w:rsidRPr="00CB6405">
        <w:rPr>
          <w:rFonts w:ascii="Arial" w:hAnsi="Arial" w:cs="Arial"/>
          <w:b/>
          <w:sz w:val="26"/>
          <w:szCs w:val="26"/>
        </w:rPr>
        <w:t>/201</w:t>
      </w:r>
      <w:r w:rsidR="00EA4997">
        <w:rPr>
          <w:rFonts w:ascii="Arial" w:hAnsi="Arial" w:cs="Arial"/>
          <w:b/>
          <w:sz w:val="26"/>
          <w:szCs w:val="26"/>
        </w:rPr>
        <w:t>7</w:t>
      </w:r>
      <w:r w:rsidRPr="006B3BEA">
        <w:rPr>
          <w:rFonts w:ascii="Arial" w:hAnsi="Arial" w:cs="Arial"/>
          <w:sz w:val="26"/>
          <w:szCs w:val="26"/>
        </w:rPr>
        <w:t>,</w:t>
      </w:r>
      <w:r w:rsidRPr="00CB6405">
        <w:rPr>
          <w:rFonts w:ascii="Arial" w:hAnsi="Arial" w:cs="Arial"/>
          <w:sz w:val="26"/>
          <w:szCs w:val="26"/>
        </w:rPr>
        <w:t xml:space="preserve"> de la </w:t>
      </w:r>
      <w:r w:rsidR="006B3BEA">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89308F">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6B3BEA">
        <w:rPr>
          <w:rFonts w:ascii="Arial" w:hAnsi="Arial" w:cs="Arial"/>
          <w:sz w:val="26"/>
          <w:szCs w:val="26"/>
        </w:rPr>
        <w:t xml:space="preserve"> </w:t>
      </w:r>
      <w:r w:rsidRPr="00CB6405">
        <w:rPr>
          <w:rFonts w:ascii="Arial" w:hAnsi="Arial" w:cs="Arial"/>
          <w:sz w:val="26"/>
          <w:szCs w:val="26"/>
        </w:rPr>
        <w:t>l</w:t>
      </w:r>
      <w:r w:rsidR="006B3BEA">
        <w:rPr>
          <w:rFonts w:ascii="Arial" w:hAnsi="Arial" w:cs="Arial"/>
          <w:sz w:val="26"/>
          <w:szCs w:val="26"/>
        </w:rPr>
        <w:t>os</w:t>
      </w:r>
      <w:r w:rsidRPr="00CB6405">
        <w:rPr>
          <w:rFonts w:ascii="Arial" w:hAnsi="Arial" w:cs="Arial"/>
          <w:sz w:val="26"/>
          <w:szCs w:val="26"/>
        </w:rPr>
        <w:t xml:space="preserve"> </w:t>
      </w:r>
      <w:r w:rsidR="006B3BEA" w:rsidRPr="006B3BEA">
        <w:rPr>
          <w:rFonts w:ascii="Arial" w:hAnsi="Arial" w:cs="Arial"/>
          <w:b/>
          <w:sz w:val="26"/>
          <w:szCs w:val="26"/>
        </w:rPr>
        <w:t>POLICÍAS VIALES PV-92 y PV-280, adscritos a la Comisión de Seguridad Pública y Vialidad del Municipio de Oaxaca de Juárez, Oaxaca, y el RECAUDADOR DE RENTAS DE LA COORDINACIÓN DE FINANZAS Y ADMINISTRACIÓN DEL MUNICIPIO DE OAXACA DE JUÁEZ,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80238E">
        <w:rPr>
          <w:rFonts w:ascii="Arial" w:hAnsi="Arial" w:cs="Arial"/>
          <w:bCs/>
          <w:iCs/>
          <w:sz w:val="26"/>
          <w:szCs w:val="26"/>
        </w:rPr>
        <w:t xml:space="preserve">vigente hasta el </w:t>
      </w:r>
      <w:r w:rsidR="006B3BEA">
        <w:rPr>
          <w:rFonts w:ascii="Arial" w:hAnsi="Arial" w:cs="Arial"/>
          <w:bCs/>
          <w:iCs/>
          <w:sz w:val="26"/>
          <w:szCs w:val="26"/>
        </w:rPr>
        <w:t>vei</w:t>
      </w:r>
      <w:r w:rsidR="0080238E">
        <w:rPr>
          <w:rFonts w:ascii="Arial" w:hAnsi="Arial" w:cs="Arial"/>
          <w:bCs/>
          <w:iCs/>
          <w:sz w:val="26"/>
          <w:szCs w:val="26"/>
        </w:rPr>
        <w:t xml:space="preserve">nte de octubre de </w:t>
      </w:r>
      <w:r w:rsidR="006B3BEA">
        <w:rPr>
          <w:rFonts w:ascii="Arial" w:hAnsi="Arial" w:cs="Arial"/>
          <w:bCs/>
          <w:iCs/>
          <w:sz w:val="26"/>
          <w:szCs w:val="26"/>
        </w:rPr>
        <w:t>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6B3BEA">
        <w:rPr>
          <w:rFonts w:ascii="Arial" w:hAnsi="Arial" w:cs="Arial"/>
          <w:sz w:val="26"/>
          <w:szCs w:val="26"/>
        </w:rPr>
        <w:t xml:space="preserve">diecisiete de octubre </w:t>
      </w:r>
      <w:r w:rsidR="002870CA">
        <w:rPr>
          <w:rFonts w:ascii="Arial" w:hAnsi="Arial" w:cs="Arial"/>
          <w:sz w:val="26"/>
          <w:szCs w:val="26"/>
        </w:rPr>
        <w:t xml:space="preserve">de </w:t>
      </w:r>
      <w:r w:rsidR="002870CA" w:rsidRPr="00CB6405">
        <w:rPr>
          <w:rFonts w:ascii="Arial" w:hAnsi="Arial" w:cs="Arial"/>
          <w:sz w:val="26"/>
          <w:szCs w:val="26"/>
        </w:rPr>
        <w:t>dos mil diecis</w:t>
      </w:r>
      <w:r w:rsidR="002870CA">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B3BEA">
        <w:rPr>
          <w:rFonts w:ascii="Arial" w:hAnsi="Arial" w:cs="Arial"/>
          <w:sz w:val="26"/>
          <w:szCs w:val="26"/>
        </w:rPr>
        <w:t xml:space="preserve">Quinta </w:t>
      </w:r>
      <w:r w:rsidRPr="00CB6405">
        <w:rPr>
          <w:rFonts w:ascii="Arial" w:hAnsi="Arial" w:cs="Arial"/>
          <w:sz w:val="26"/>
          <w:szCs w:val="26"/>
        </w:rPr>
        <w:t xml:space="preserve">Sala Unitaria de Primera Instancia, </w:t>
      </w:r>
      <w:r w:rsidR="006B3BEA">
        <w:rPr>
          <w:rFonts w:ascii="Arial" w:hAnsi="Arial" w:cs="Arial"/>
          <w:sz w:val="26"/>
          <w:szCs w:val="26"/>
        </w:rPr>
        <w:t xml:space="preserve">la </w:t>
      </w:r>
      <w:r w:rsidR="00F469C7" w:rsidRPr="003E2B2E">
        <w:rPr>
          <w:rFonts w:ascii="Arial" w:hAnsi="Arial" w:cs="Arial"/>
          <w:b/>
          <w:sz w:val="26"/>
          <w:szCs w:val="26"/>
        </w:rPr>
        <w:t>TESORER</w:t>
      </w:r>
      <w:r w:rsidR="006B3BEA">
        <w:rPr>
          <w:rFonts w:ascii="Arial" w:hAnsi="Arial" w:cs="Arial"/>
          <w:b/>
          <w:sz w:val="26"/>
          <w:szCs w:val="26"/>
        </w:rPr>
        <w:t>A</w:t>
      </w:r>
      <w:r w:rsidR="00F469C7" w:rsidRPr="003E2B2E">
        <w:rPr>
          <w:rFonts w:ascii="Arial" w:hAnsi="Arial" w:cs="Arial"/>
          <w:b/>
          <w:sz w:val="26"/>
          <w:szCs w:val="26"/>
        </w:rPr>
        <w:t xml:space="preserve"> MUNICIPAL DEL MUNICIPIO DE OAXACA DE JUÁREZ</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6B3BEA">
        <w:rPr>
          <w:rFonts w:ascii="Arial" w:eastAsia="Times New Roman" w:hAnsi="Arial" w:cs="Arial"/>
          <w:bCs/>
          <w:i/>
          <w:iCs/>
          <w:sz w:val="24"/>
          <w:szCs w:val="24"/>
          <w:lang w:eastAsia="es-ES"/>
        </w:rPr>
        <w:t xml:space="preserve">Quinta </w:t>
      </w:r>
      <w:r w:rsidR="00BD5CAE" w:rsidRPr="00C06661">
        <w:rPr>
          <w:rFonts w:ascii="Arial" w:eastAsia="Times New Roman" w:hAnsi="Arial" w:cs="Arial"/>
          <w:bCs/>
          <w:i/>
          <w:iCs/>
          <w:sz w:val="24"/>
          <w:szCs w:val="24"/>
          <w:lang w:eastAsia="es-ES"/>
        </w:rPr>
        <w:t xml:space="preserve">Sala </w:t>
      </w:r>
      <w:r w:rsidR="00EA4997">
        <w:rPr>
          <w:rFonts w:ascii="Arial" w:eastAsia="Times New Roman" w:hAnsi="Arial" w:cs="Arial"/>
          <w:bCs/>
          <w:i/>
          <w:iCs/>
          <w:sz w:val="24"/>
          <w:szCs w:val="24"/>
          <w:lang w:eastAsia="es-ES"/>
        </w:rPr>
        <w:t xml:space="preserve">Unitaria </w:t>
      </w:r>
      <w:r w:rsidR="006B3BEA">
        <w:rPr>
          <w:rFonts w:ascii="Arial" w:eastAsia="Times New Roman" w:hAnsi="Arial" w:cs="Arial"/>
          <w:bCs/>
          <w:i/>
          <w:iCs/>
          <w:sz w:val="24"/>
          <w:szCs w:val="24"/>
          <w:lang w:eastAsia="es-ES"/>
        </w:rPr>
        <w:t xml:space="preserve">del Tribunal de lo Contencioso Administrativo y de Cuentas del Poder Judicial del Estado de Oaxaca, es </w:t>
      </w:r>
      <w:r w:rsidR="00FB0E2A">
        <w:rPr>
          <w:rFonts w:ascii="Arial" w:eastAsia="Times New Roman" w:hAnsi="Arial" w:cs="Arial"/>
          <w:bCs/>
          <w:i/>
          <w:iCs/>
          <w:sz w:val="24"/>
          <w:szCs w:val="24"/>
          <w:lang w:eastAsia="es-ES"/>
        </w:rPr>
        <w:t xml:space="preserve">competente para conocer </w:t>
      </w:r>
      <w:r w:rsidR="00BD5CAE" w:rsidRPr="00C06661">
        <w:rPr>
          <w:rFonts w:ascii="Arial" w:eastAsia="Times New Roman" w:hAnsi="Arial" w:cs="Arial"/>
          <w:bCs/>
          <w:i/>
          <w:iCs/>
          <w:sz w:val="24"/>
          <w:szCs w:val="24"/>
          <w:lang w:eastAsia="es-ES"/>
        </w:rPr>
        <w:t xml:space="preserve">y </w:t>
      </w:r>
      <w:r w:rsidR="00BD5CAE" w:rsidRPr="00C06661">
        <w:rPr>
          <w:rFonts w:ascii="Arial" w:eastAsia="Times New Roman" w:hAnsi="Arial" w:cs="Arial"/>
          <w:bCs/>
          <w:i/>
          <w:iCs/>
          <w:sz w:val="24"/>
          <w:szCs w:val="24"/>
          <w:lang w:eastAsia="es-ES"/>
        </w:rPr>
        <w:lastRenderedPageBreak/>
        <w:t xml:space="preserve">resolver del presente </w:t>
      </w:r>
      <w:r w:rsidR="00EA4997">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 - - - - - - </w:t>
      </w:r>
      <w:r w:rsidR="006B3BEA">
        <w:rPr>
          <w:rFonts w:ascii="Arial" w:eastAsia="Times New Roman" w:hAnsi="Arial" w:cs="Arial"/>
          <w:bCs/>
          <w:i/>
          <w:iCs/>
          <w:sz w:val="24"/>
          <w:szCs w:val="24"/>
          <w:lang w:eastAsia="es-ES"/>
        </w:rPr>
        <w:t xml:space="preserve">- - - - - - - - - - - - - - </w:t>
      </w:r>
      <w:r w:rsidR="00151D48" w:rsidRPr="00C06661">
        <w:rPr>
          <w:rFonts w:ascii="Arial" w:eastAsia="Times New Roman" w:hAnsi="Arial" w:cs="Arial"/>
          <w:b/>
          <w:bCs/>
          <w:i/>
          <w:iCs/>
          <w:sz w:val="24"/>
          <w:szCs w:val="24"/>
          <w:lang w:eastAsia="es-ES"/>
        </w:rPr>
        <w:t xml:space="preserve">SEGUNDO. </w:t>
      </w:r>
      <w:r w:rsidR="006B3BEA">
        <w:rPr>
          <w:rFonts w:ascii="Arial" w:eastAsia="Times New Roman" w:hAnsi="Arial" w:cs="Arial"/>
          <w:bCs/>
          <w:i/>
          <w:iCs/>
          <w:sz w:val="24"/>
          <w:szCs w:val="24"/>
          <w:lang w:eastAsia="es-ES"/>
        </w:rPr>
        <w:t xml:space="preserve">La personalidad del </w:t>
      </w:r>
      <w:r w:rsidR="00EA4997">
        <w:rPr>
          <w:rFonts w:ascii="Arial" w:eastAsia="Times New Roman" w:hAnsi="Arial" w:cs="Arial"/>
          <w:bCs/>
          <w:i/>
          <w:iCs/>
          <w:sz w:val="24"/>
          <w:szCs w:val="24"/>
          <w:lang w:eastAsia="es-ES"/>
        </w:rPr>
        <w:t>actor</w:t>
      </w:r>
      <w:r w:rsidR="006B3BEA">
        <w:rPr>
          <w:rFonts w:ascii="Arial" w:eastAsia="Times New Roman" w:hAnsi="Arial" w:cs="Arial"/>
          <w:bCs/>
          <w:i/>
          <w:iCs/>
          <w:sz w:val="24"/>
          <w:szCs w:val="24"/>
          <w:lang w:eastAsia="es-ES"/>
        </w:rPr>
        <w:t xml:space="preserve"> y de las autoridades demandadas quedó acreditada en autos</w:t>
      </w:r>
      <w:r w:rsidR="00472E19" w:rsidRPr="00C06661">
        <w:rPr>
          <w:rFonts w:ascii="Arial" w:eastAsia="Times New Roman" w:hAnsi="Arial" w:cs="Arial"/>
          <w:bCs/>
          <w:i/>
          <w:iCs/>
          <w:sz w:val="24"/>
          <w:szCs w:val="24"/>
          <w:lang w:eastAsia="es-ES"/>
        </w:rPr>
        <w:t xml:space="preserve">.- - - - - - - - - - </w:t>
      </w:r>
      <w:r w:rsidR="00845EA4" w:rsidRPr="00C06661">
        <w:rPr>
          <w:rFonts w:ascii="Arial" w:eastAsia="Times New Roman" w:hAnsi="Arial" w:cs="Arial"/>
          <w:bCs/>
          <w:i/>
          <w:iCs/>
          <w:sz w:val="24"/>
          <w:szCs w:val="24"/>
          <w:lang w:eastAsia="es-ES"/>
        </w:rPr>
        <w:t xml:space="preserve">- - </w:t>
      </w:r>
      <w:r w:rsidR="007B0E0D">
        <w:rPr>
          <w:rFonts w:ascii="Arial" w:eastAsia="Times New Roman" w:hAnsi="Arial" w:cs="Arial"/>
          <w:bCs/>
          <w:i/>
          <w:iCs/>
          <w:sz w:val="24"/>
          <w:szCs w:val="24"/>
          <w:lang w:eastAsia="es-ES"/>
        </w:rPr>
        <w:t xml:space="preserve">- - - </w:t>
      </w:r>
    </w:p>
    <w:p w:rsidR="006B52CD" w:rsidRPr="00C06661" w:rsidRDefault="007109EC" w:rsidP="00A57F60">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13BD39DE" wp14:editId="5D61B06B">
                <wp:simplePos x="0" y="0"/>
                <wp:positionH relativeFrom="column">
                  <wp:posOffset>5538063</wp:posOffset>
                </wp:positionH>
                <wp:positionV relativeFrom="paragraph">
                  <wp:posOffset>4694160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09EC" w:rsidRDefault="007109EC" w:rsidP="007109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D39DE" id="_x0000_t202" coordsize="21600,21600" o:spt="202" path="m,l,21600r21600,l21600,xe">
                <v:stroke joinstyle="miter"/>
                <v:path gradientshapeok="t" o:connecttype="rect"/>
              </v:shapetype>
              <v:shape id="Cuadro de texto 1" o:spid="_x0000_s1026" type="#_x0000_t202" style="position:absolute;left:0;text-align:left;margin-left:436.05pt;margin-top:369.6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">
                <v:textbox>
                  <w:txbxContent>
                    <w:p w:rsidR="007109EC" w:rsidRDefault="007109EC" w:rsidP="007109EC">
                      <w:pPr>
                        <w:rPr>
                          <w:sz w:val="16"/>
                          <w:szCs w:val="16"/>
                        </w:rPr>
                      </w:pPr>
                      <w:r>
                        <w:rPr>
                          <w:sz w:val="16"/>
                          <w:szCs w:val="16"/>
                        </w:rPr>
                        <w:t>Datos personales protegidos por el Art. 116 de la LGTAIP y el Art. 56 de la LTAIPEO</w:t>
                      </w:r>
                    </w:p>
                  </w:txbxContent>
                </v:textbox>
              </v:shape>
            </w:pict>
          </mc:Fallback>
        </mc:AlternateContent>
      </w:r>
      <w:r w:rsidR="00FB0E2A">
        <w:rPr>
          <w:rFonts w:ascii="Arial" w:eastAsia="Times New Roman" w:hAnsi="Arial" w:cs="Arial"/>
          <w:b/>
          <w:bCs/>
          <w:i/>
          <w:iCs/>
          <w:sz w:val="24"/>
          <w:szCs w:val="24"/>
          <w:lang w:eastAsia="es-ES"/>
        </w:rPr>
        <w:t>TERCERO</w:t>
      </w:r>
      <w:r w:rsidR="00472E19" w:rsidRPr="00C06661">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6B3BEA">
        <w:rPr>
          <w:rFonts w:ascii="Arial" w:eastAsia="Times New Roman" w:hAnsi="Arial" w:cs="Arial"/>
          <w:bCs/>
          <w:i/>
          <w:iCs/>
          <w:sz w:val="24"/>
          <w:szCs w:val="24"/>
          <w:lang w:eastAsia="es-ES"/>
        </w:rPr>
        <w:t xml:space="preserve">Este Juzgador advierte que, en el presente juicio no se configura alguna causal de improcedencia o sobreseimiento, por tanto, </w:t>
      </w:r>
      <w:r w:rsidR="006B3BEA" w:rsidRPr="006B3BEA">
        <w:rPr>
          <w:rFonts w:ascii="Arial" w:eastAsia="Times New Roman" w:hAnsi="Arial" w:cs="Arial"/>
          <w:b/>
          <w:bCs/>
          <w:i/>
          <w:iCs/>
          <w:sz w:val="24"/>
          <w:szCs w:val="24"/>
          <w:lang w:eastAsia="es-ES"/>
        </w:rPr>
        <w:t>NO SE SOBRESEE</w:t>
      </w:r>
      <w:r w:rsidR="00EA4997">
        <w:rPr>
          <w:rFonts w:ascii="Arial" w:eastAsia="Times New Roman" w:hAnsi="Arial" w:cs="Arial"/>
          <w:b/>
          <w:bCs/>
          <w:i/>
          <w:iCs/>
          <w:sz w:val="24"/>
          <w:szCs w:val="24"/>
          <w:lang w:eastAsia="es-ES"/>
        </w:rPr>
        <w:t>.</w:t>
      </w:r>
      <w:r w:rsidR="00EA4997">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 - - - - - - </w:t>
      </w:r>
      <w:r w:rsidR="00EA4997">
        <w:rPr>
          <w:rFonts w:ascii="Arial" w:eastAsia="Times New Roman" w:hAnsi="Arial" w:cs="Arial"/>
          <w:b/>
          <w:bCs/>
          <w:i/>
          <w:iCs/>
          <w:sz w:val="24"/>
          <w:szCs w:val="24"/>
          <w:lang w:eastAsia="es-ES"/>
        </w:rPr>
        <w:t xml:space="preserve">CUARTO. </w:t>
      </w:r>
      <w:r w:rsidR="00EA4997">
        <w:rPr>
          <w:rFonts w:ascii="Arial" w:eastAsia="Times New Roman" w:hAnsi="Arial" w:cs="Arial"/>
          <w:bCs/>
          <w:i/>
          <w:iCs/>
          <w:sz w:val="24"/>
          <w:szCs w:val="24"/>
          <w:lang w:eastAsia="es-ES"/>
        </w:rPr>
        <w:t>Se d</w:t>
      </w:r>
      <w:r w:rsidR="003E2B2E">
        <w:rPr>
          <w:rFonts w:ascii="Arial" w:eastAsia="Times New Roman" w:hAnsi="Arial" w:cs="Arial"/>
          <w:bCs/>
          <w:i/>
          <w:iCs/>
          <w:sz w:val="24"/>
          <w:szCs w:val="24"/>
          <w:lang w:eastAsia="es-ES"/>
        </w:rPr>
        <w:t xml:space="preserve">eclara la </w:t>
      </w:r>
      <w:r w:rsidR="003E2B2E" w:rsidRPr="00EA4997">
        <w:rPr>
          <w:rFonts w:ascii="Arial" w:eastAsia="Times New Roman" w:hAnsi="Arial" w:cs="Arial"/>
          <w:b/>
          <w:bCs/>
          <w:i/>
          <w:iCs/>
          <w:sz w:val="24"/>
          <w:szCs w:val="24"/>
          <w:lang w:eastAsia="es-ES"/>
        </w:rPr>
        <w:t>NULIDAD LISA Y LLANA</w:t>
      </w:r>
      <w:r w:rsidR="003E2B2E">
        <w:rPr>
          <w:rFonts w:ascii="Arial" w:eastAsia="Times New Roman" w:hAnsi="Arial" w:cs="Arial"/>
          <w:b/>
          <w:bCs/>
          <w:i/>
          <w:iCs/>
          <w:sz w:val="24"/>
          <w:szCs w:val="24"/>
          <w:lang w:eastAsia="es-ES"/>
        </w:rPr>
        <w:t xml:space="preserve"> </w:t>
      </w:r>
      <w:r w:rsidR="003E2B2E" w:rsidRPr="003E2B2E">
        <w:rPr>
          <w:rFonts w:ascii="Arial" w:eastAsia="Times New Roman" w:hAnsi="Arial" w:cs="Arial"/>
          <w:bCs/>
          <w:i/>
          <w:iCs/>
          <w:sz w:val="24"/>
          <w:szCs w:val="24"/>
          <w:lang w:eastAsia="es-ES"/>
        </w:rPr>
        <w:t>de</w:t>
      </w:r>
      <w:r w:rsidR="006B3BEA">
        <w:rPr>
          <w:rFonts w:ascii="Arial" w:eastAsia="Times New Roman" w:hAnsi="Arial" w:cs="Arial"/>
          <w:bCs/>
          <w:i/>
          <w:iCs/>
          <w:sz w:val="24"/>
          <w:szCs w:val="24"/>
          <w:lang w:eastAsia="es-ES"/>
        </w:rPr>
        <w:t xml:space="preserve"> </w:t>
      </w:r>
      <w:r w:rsidR="003E2B2E" w:rsidRPr="003E2B2E">
        <w:rPr>
          <w:rFonts w:ascii="Arial" w:eastAsia="Times New Roman" w:hAnsi="Arial" w:cs="Arial"/>
          <w:bCs/>
          <w:i/>
          <w:iCs/>
          <w:sz w:val="24"/>
          <w:szCs w:val="24"/>
          <w:lang w:eastAsia="es-ES"/>
        </w:rPr>
        <w:t>l</w:t>
      </w:r>
      <w:r w:rsidR="006B3BEA">
        <w:rPr>
          <w:rFonts w:ascii="Arial" w:eastAsia="Times New Roman" w:hAnsi="Arial" w:cs="Arial"/>
          <w:bCs/>
          <w:i/>
          <w:iCs/>
          <w:sz w:val="24"/>
          <w:szCs w:val="24"/>
          <w:lang w:eastAsia="es-ES"/>
        </w:rPr>
        <w:t>as</w:t>
      </w:r>
      <w:r w:rsidR="003E2B2E" w:rsidRPr="003E2B2E">
        <w:rPr>
          <w:rFonts w:ascii="Arial" w:eastAsia="Times New Roman" w:hAnsi="Arial" w:cs="Arial"/>
          <w:bCs/>
          <w:i/>
          <w:iCs/>
          <w:sz w:val="24"/>
          <w:szCs w:val="24"/>
          <w:lang w:eastAsia="es-ES"/>
        </w:rPr>
        <w:t xml:space="preserve"> acta</w:t>
      </w:r>
      <w:r w:rsidR="006B3BEA">
        <w:rPr>
          <w:rFonts w:ascii="Arial" w:eastAsia="Times New Roman" w:hAnsi="Arial" w:cs="Arial"/>
          <w:bCs/>
          <w:i/>
          <w:iCs/>
          <w:sz w:val="24"/>
          <w:szCs w:val="24"/>
          <w:lang w:eastAsia="es-ES"/>
        </w:rPr>
        <w:t>s</w:t>
      </w:r>
      <w:r w:rsidR="003E2B2E" w:rsidRPr="003E2B2E">
        <w:rPr>
          <w:rFonts w:ascii="Arial" w:eastAsia="Times New Roman" w:hAnsi="Arial" w:cs="Arial"/>
          <w:bCs/>
          <w:i/>
          <w:iCs/>
          <w:sz w:val="24"/>
          <w:szCs w:val="24"/>
          <w:lang w:eastAsia="es-ES"/>
        </w:rPr>
        <w:t xml:space="preserve"> de infracción con </w:t>
      </w:r>
      <w:r w:rsidR="006B3BEA">
        <w:rPr>
          <w:rFonts w:ascii="Arial" w:eastAsia="Times New Roman" w:hAnsi="Arial" w:cs="Arial"/>
          <w:bCs/>
          <w:i/>
          <w:iCs/>
          <w:sz w:val="24"/>
          <w:szCs w:val="24"/>
          <w:lang w:eastAsia="es-ES"/>
        </w:rPr>
        <w:t xml:space="preserve">número de </w:t>
      </w:r>
      <w:r w:rsidR="003E2B2E" w:rsidRPr="003E2B2E">
        <w:rPr>
          <w:rFonts w:ascii="Arial" w:eastAsia="Times New Roman" w:hAnsi="Arial" w:cs="Arial"/>
          <w:bCs/>
          <w:i/>
          <w:iCs/>
          <w:sz w:val="24"/>
          <w:szCs w:val="24"/>
          <w:lang w:eastAsia="es-ES"/>
        </w:rPr>
        <w:t>folio</w:t>
      </w:r>
      <w:r w:rsidR="006B3BEA">
        <w:rPr>
          <w:rFonts w:ascii="Arial" w:eastAsia="Times New Roman" w:hAnsi="Arial" w:cs="Arial"/>
          <w:bCs/>
          <w:i/>
          <w:iCs/>
          <w:sz w:val="24"/>
          <w:szCs w:val="24"/>
          <w:lang w:eastAsia="es-ES"/>
        </w:rPr>
        <w:t>s 6328 de fecha veintiocho de marzo de dos mil diecisiete (28-03-2017), y 005194 datad</w:t>
      </w:r>
      <w:r w:rsidR="006F3363">
        <w:rPr>
          <w:rFonts w:ascii="Arial" w:eastAsia="Times New Roman" w:hAnsi="Arial" w:cs="Arial"/>
          <w:bCs/>
          <w:i/>
          <w:iCs/>
          <w:sz w:val="24"/>
          <w:szCs w:val="24"/>
          <w:lang w:eastAsia="es-ES"/>
        </w:rPr>
        <w:t>o</w:t>
      </w:r>
      <w:r w:rsidR="006B3BEA">
        <w:rPr>
          <w:rFonts w:ascii="Arial" w:eastAsia="Times New Roman" w:hAnsi="Arial" w:cs="Arial"/>
          <w:bCs/>
          <w:i/>
          <w:iCs/>
          <w:sz w:val="24"/>
          <w:szCs w:val="24"/>
          <w:lang w:eastAsia="es-ES"/>
        </w:rPr>
        <w:t xml:space="preserve"> el dieciocho de abril de dos mil diecisiete (18-04-2017), emitidas por GELACIO SANTAGIO PÉREZ, POLICÍA VIAL PV-92 y MIRIAM HERNÁNDEZ CASANOVA, POLICÍA VIAL PV-280,  ADSCRITOS A LA COMISARÍA DE VIALIDAD, por las razones ya expuestas en el considerando CUARTO de esta sentencia</w:t>
      </w:r>
      <w:r w:rsidR="00EA4997" w:rsidRPr="006B3BEA">
        <w:rPr>
          <w:rFonts w:ascii="Arial" w:eastAsia="Times New Roman" w:hAnsi="Arial" w:cs="Arial"/>
          <w:bCs/>
          <w:i/>
          <w:iCs/>
          <w:sz w:val="24"/>
          <w:szCs w:val="24"/>
          <w:lang w:eastAsia="es-ES"/>
        </w:rPr>
        <w:t>.</w:t>
      </w:r>
      <w:r w:rsidR="00EA4997">
        <w:rPr>
          <w:rFonts w:ascii="Arial" w:eastAsia="Times New Roman" w:hAnsi="Arial" w:cs="Arial"/>
          <w:bCs/>
          <w:i/>
          <w:iCs/>
          <w:sz w:val="24"/>
          <w:szCs w:val="24"/>
          <w:lang w:eastAsia="es-ES"/>
        </w:rPr>
        <w:t xml:space="preserve">- - - - - - - - - - - - - - - - - - - - </w:t>
      </w:r>
      <w:r w:rsidR="00EA4997">
        <w:rPr>
          <w:rFonts w:ascii="Arial" w:eastAsia="Times New Roman" w:hAnsi="Arial" w:cs="Arial"/>
          <w:b/>
          <w:bCs/>
          <w:i/>
          <w:iCs/>
          <w:sz w:val="24"/>
          <w:szCs w:val="24"/>
          <w:lang w:eastAsia="es-ES"/>
        </w:rPr>
        <w:t xml:space="preserve">QUINTO. </w:t>
      </w:r>
      <w:r w:rsidR="00A57F60">
        <w:rPr>
          <w:rFonts w:ascii="Arial" w:eastAsia="Times New Roman" w:hAnsi="Arial" w:cs="Arial"/>
          <w:bCs/>
          <w:i/>
          <w:iCs/>
          <w:sz w:val="24"/>
          <w:szCs w:val="24"/>
          <w:lang w:eastAsia="es-ES"/>
        </w:rPr>
        <w:t>Se ordena al Tesorero Municipal del Municipio de Oaxaca de Juárez, realice la devolución de la cantidad que ampar</w:t>
      </w:r>
      <w:r w:rsidR="006F3363">
        <w:rPr>
          <w:rFonts w:ascii="Arial" w:eastAsia="Times New Roman" w:hAnsi="Arial" w:cs="Arial"/>
          <w:bCs/>
          <w:i/>
          <w:iCs/>
          <w:sz w:val="24"/>
          <w:szCs w:val="24"/>
          <w:lang w:eastAsia="es-ES"/>
        </w:rPr>
        <w:t>a</w:t>
      </w:r>
      <w:r w:rsidR="00A57F60">
        <w:rPr>
          <w:rFonts w:ascii="Arial" w:eastAsia="Times New Roman" w:hAnsi="Arial" w:cs="Arial"/>
          <w:bCs/>
          <w:i/>
          <w:iCs/>
          <w:sz w:val="24"/>
          <w:szCs w:val="24"/>
          <w:lang w:eastAsia="es-ES"/>
        </w:rPr>
        <w:t xml:space="preserve"> el recibo con número de folio TRA01300000286966 datado el diez de mayo de dos mil diecisiete (10-05-2017), por la cantidad de $4,650.00 (Cuatro mil seiscientos cincuenta pesos 00/100 moneda nacional), el cual fue pagado a la Recaudación de Rentas dependiente de la Coordinación de Finanzas y Administración del Municipio de Oaxaca de Juárez, Oaxaca, expedido a favor del actor </w:t>
      </w:r>
      <w:r w:rsidR="0089308F">
        <w:rPr>
          <w:rFonts w:ascii="Arial" w:eastAsia="Times New Roman" w:hAnsi="Arial" w:cs="Arial"/>
          <w:b/>
          <w:bCs/>
          <w:i/>
          <w:iCs/>
          <w:sz w:val="24"/>
          <w:szCs w:val="24"/>
          <w:lang w:eastAsia="es-ES"/>
        </w:rPr>
        <w:t>**********</w:t>
      </w:r>
      <w:r w:rsidR="00A57F60">
        <w:rPr>
          <w:rFonts w:ascii="Arial" w:eastAsia="Times New Roman" w:hAnsi="Arial" w:cs="Arial"/>
          <w:bCs/>
          <w:i/>
          <w:iCs/>
          <w:sz w:val="24"/>
          <w:szCs w:val="24"/>
          <w:lang w:eastAsia="es-ES"/>
        </w:rPr>
        <w:t xml:space="preserve">, en los términos precisados en el considerando CUARTO de esta sentencia.- </w:t>
      </w:r>
      <w:r w:rsidR="00D2489A">
        <w:rPr>
          <w:rFonts w:ascii="Arial" w:eastAsia="Times New Roman" w:hAnsi="Arial" w:cs="Arial"/>
          <w:b/>
          <w:bCs/>
          <w:i/>
          <w:iCs/>
          <w:sz w:val="24"/>
          <w:szCs w:val="24"/>
          <w:lang w:eastAsia="es-ES"/>
        </w:rPr>
        <w:t>SEXTO</w:t>
      </w:r>
      <w:r w:rsidR="00CE5195">
        <w:rPr>
          <w:rFonts w:ascii="Arial" w:eastAsia="Times New Roman" w:hAnsi="Arial" w:cs="Arial"/>
          <w:b/>
          <w:bCs/>
          <w:i/>
          <w:iCs/>
          <w:sz w:val="24"/>
          <w:szCs w:val="24"/>
          <w:lang w:eastAsia="es-ES"/>
        </w:rPr>
        <w:t>.-</w:t>
      </w:r>
      <w:r w:rsidR="00B860B7">
        <w:rPr>
          <w:rFonts w:ascii="Arial" w:eastAsia="Times New Roman" w:hAnsi="Arial" w:cs="Arial"/>
          <w:bCs/>
          <w:i/>
          <w:iCs/>
          <w:sz w:val="24"/>
          <w:szCs w:val="24"/>
          <w:lang w:eastAsia="es-ES"/>
        </w:rPr>
        <w:t xml:space="preserve"> </w:t>
      </w:r>
      <w:r w:rsidR="00D2489A">
        <w:rPr>
          <w:rFonts w:ascii="Arial" w:eastAsia="Times New Roman" w:hAnsi="Arial" w:cs="Arial"/>
          <w:bCs/>
          <w:i/>
          <w:iCs/>
          <w:sz w:val="24"/>
          <w:szCs w:val="24"/>
          <w:lang w:eastAsia="es-ES"/>
        </w:rPr>
        <w:t>Con</w:t>
      </w:r>
      <w:r w:rsidR="005A415D">
        <w:rPr>
          <w:rFonts w:ascii="Arial" w:eastAsia="Times New Roman" w:hAnsi="Arial" w:cs="Arial"/>
          <w:bCs/>
          <w:i/>
          <w:iCs/>
          <w:sz w:val="24"/>
          <w:szCs w:val="24"/>
          <w:lang w:eastAsia="es-ES"/>
        </w:rPr>
        <w:t xml:space="preserve">forme a lo dispuesto </w:t>
      </w:r>
      <w:r w:rsidR="00D2489A">
        <w:rPr>
          <w:rFonts w:ascii="Arial" w:eastAsia="Times New Roman" w:hAnsi="Arial" w:cs="Arial"/>
          <w:bCs/>
          <w:i/>
          <w:iCs/>
          <w:sz w:val="24"/>
          <w:szCs w:val="24"/>
          <w:lang w:eastAsia="es-ES"/>
        </w:rPr>
        <w:t>en los artículos 142 fracción I y 143 fracciones I y II de la Ley de Justicia Administrativa para el Estado</w:t>
      </w:r>
      <w:r w:rsidR="005A415D">
        <w:rPr>
          <w:rFonts w:ascii="Arial" w:eastAsia="Times New Roman" w:hAnsi="Arial" w:cs="Arial"/>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5A415D" w:rsidRPr="005A415D">
        <w:rPr>
          <w:rFonts w:ascii="Arial" w:eastAsia="Times New Roman" w:hAnsi="Arial" w:cs="Arial"/>
          <w:bCs/>
          <w:i/>
          <w:iCs/>
          <w:sz w:val="24"/>
          <w:szCs w:val="24"/>
          <w:lang w:eastAsia="es-ES"/>
        </w:rPr>
        <w:t xml:space="preserve">personalmente a la </w:t>
      </w:r>
      <w:r w:rsidR="005A415D">
        <w:rPr>
          <w:rFonts w:ascii="Arial" w:eastAsia="Times New Roman" w:hAnsi="Arial" w:cs="Arial"/>
          <w:bCs/>
          <w:i/>
          <w:iCs/>
          <w:sz w:val="24"/>
          <w:szCs w:val="24"/>
          <w:lang w:eastAsia="es-ES"/>
        </w:rPr>
        <w:t xml:space="preserve">parte </w:t>
      </w:r>
      <w:r w:rsidR="005A415D" w:rsidRPr="005A415D">
        <w:rPr>
          <w:rFonts w:ascii="Arial" w:eastAsia="Times New Roman" w:hAnsi="Arial" w:cs="Arial"/>
          <w:bCs/>
          <w:i/>
          <w:iCs/>
          <w:sz w:val="24"/>
          <w:szCs w:val="24"/>
          <w:lang w:eastAsia="es-ES"/>
        </w:rPr>
        <w:t>actor</w:t>
      </w:r>
      <w:r w:rsidR="005A415D">
        <w:rPr>
          <w:rFonts w:ascii="Arial" w:eastAsia="Times New Roman" w:hAnsi="Arial" w:cs="Arial"/>
          <w:bCs/>
          <w:i/>
          <w:iCs/>
          <w:sz w:val="24"/>
          <w:szCs w:val="24"/>
          <w:lang w:eastAsia="es-ES"/>
        </w:rPr>
        <w:t xml:space="preserve">a, </w:t>
      </w:r>
      <w:r w:rsidR="005A415D" w:rsidRPr="005A415D">
        <w:rPr>
          <w:rFonts w:ascii="Arial" w:eastAsia="Times New Roman" w:hAnsi="Arial" w:cs="Arial"/>
          <w:bCs/>
          <w:i/>
          <w:iCs/>
          <w:sz w:val="24"/>
          <w:szCs w:val="24"/>
          <w:lang w:eastAsia="es-ES"/>
        </w:rPr>
        <w:t>por oficio a las autoridades demandadas</w:t>
      </w:r>
      <w:r w:rsidR="005A415D">
        <w:rPr>
          <w:rFonts w:ascii="Arial" w:eastAsia="Times New Roman" w:hAnsi="Arial" w:cs="Arial"/>
          <w:b/>
          <w:bCs/>
          <w:i/>
          <w:iCs/>
          <w:sz w:val="24"/>
          <w:szCs w:val="24"/>
          <w:lang w:eastAsia="es-ES"/>
        </w:rPr>
        <w:t xml:space="preserve"> </w:t>
      </w:r>
      <w:r w:rsidR="005A415D">
        <w:rPr>
          <w:rFonts w:ascii="Arial" w:eastAsia="Times New Roman" w:hAnsi="Arial" w:cs="Arial"/>
          <w:bCs/>
          <w:i/>
          <w:iCs/>
          <w:sz w:val="24"/>
          <w:szCs w:val="24"/>
          <w:lang w:eastAsia="es-ES"/>
        </w:rPr>
        <w:t xml:space="preserve">y </w:t>
      </w:r>
      <w:r w:rsidR="005A415D">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7B0E0D">
        <w:rPr>
          <w:rFonts w:ascii="Arial" w:eastAsia="Times New Roman" w:hAnsi="Arial" w:cs="Arial"/>
          <w:bCs/>
          <w:i/>
          <w:iCs/>
          <w:sz w:val="24"/>
          <w:szCs w:val="24"/>
          <w:lang w:eastAsia="es-ES"/>
        </w:rPr>
        <w:t xml:space="preserve">- - - - - - - - </w:t>
      </w:r>
      <w:r w:rsidR="00CE5195">
        <w:rPr>
          <w:rFonts w:ascii="Arial" w:eastAsia="Times New Roman" w:hAnsi="Arial" w:cs="Arial"/>
          <w:bCs/>
          <w:i/>
          <w:iCs/>
          <w:sz w:val="24"/>
          <w:szCs w:val="24"/>
          <w:lang w:eastAsia="es-ES"/>
        </w:rPr>
        <w:t>- - - - - - - - - - - - -</w:t>
      </w:r>
      <w:r w:rsidR="00D2489A">
        <w:rPr>
          <w:rFonts w:ascii="Arial" w:eastAsia="Times New Roman" w:hAnsi="Arial" w:cs="Arial"/>
          <w:bCs/>
          <w:i/>
          <w:iCs/>
          <w:sz w:val="24"/>
          <w:szCs w:val="24"/>
          <w:lang w:eastAsia="es-ES"/>
        </w:rPr>
        <w:t xml:space="preserve"> </w:t>
      </w:r>
      <w:r w:rsidR="0080238E">
        <w:rPr>
          <w:rFonts w:ascii="Arial" w:eastAsia="Times New Roman" w:hAnsi="Arial" w:cs="Arial"/>
          <w:bCs/>
          <w:i/>
          <w:iCs/>
          <w:sz w:val="24"/>
          <w:szCs w:val="24"/>
          <w:lang w:eastAsia="es-ES"/>
        </w:rPr>
        <w:t xml:space="preserve">-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80238E" w:rsidP="00C4233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w:t>
      </w:r>
      <w:r>
        <w:rPr>
          <w:rFonts w:ascii="Arial" w:hAnsi="Arial" w:cs="Arial"/>
          <w:bCs/>
          <w:iCs/>
          <w:sz w:val="26"/>
          <w:szCs w:val="26"/>
          <w:lang w:eastAsia="es-ES"/>
        </w:rPr>
        <w:lastRenderedPageBreak/>
        <w:t>Periódico Oficial del Gobierno del Estado el dieciséis de enero de dos mil dieciocho</w:t>
      </w:r>
      <w:r>
        <w:rPr>
          <w:rFonts w:ascii="Arial" w:hAnsi="Arial" w:cs="Arial"/>
          <w:bCs/>
          <w:iCs/>
          <w:sz w:val="26"/>
          <w:szCs w:val="26"/>
        </w:rPr>
        <w:t>,</w:t>
      </w:r>
      <w:r w:rsidR="00611746">
        <w:rPr>
          <w:rFonts w:ascii="Arial" w:hAnsi="Arial" w:cs="Arial"/>
          <w:bCs/>
          <w:iCs/>
          <w:sz w:val="26"/>
          <w:szCs w:val="26"/>
        </w:rPr>
        <w:t xml:space="preserve"> así como los diversos 86, 88, 92, 93, fracción I, 94, 201, 206 y 208, de la Ley de Justicia Administrativa para el Estado</w:t>
      </w:r>
      <w:r>
        <w:rPr>
          <w:rFonts w:ascii="Arial" w:hAnsi="Arial" w:cs="Arial"/>
          <w:bCs/>
          <w:iCs/>
          <w:sz w:val="26"/>
          <w:szCs w:val="26"/>
        </w:rPr>
        <w:t xml:space="preserve"> de Oaxaca, vigente hasta el veinte de octubre de </w:t>
      </w:r>
      <w:r w:rsidR="00611746">
        <w:rPr>
          <w:rFonts w:ascii="Arial" w:hAnsi="Arial" w:cs="Arial"/>
          <w:bCs/>
          <w:iCs/>
          <w:sz w:val="26"/>
          <w:szCs w:val="26"/>
        </w:rPr>
        <w:t>dos mil diecisiete,</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5A415D">
        <w:rPr>
          <w:rFonts w:ascii="Arial" w:hAnsi="Arial" w:cs="Arial"/>
          <w:bCs/>
          <w:iCs/>
          <w:sz w:val="26"/>
          <w:szCs w:val="26"/>
        </w:rPr>
        <w:t xml:space="preserve">diecisiete de octubre </w:t>
      </w:r>
      <w:r w:rsidR="00C4233C">
        <w:rPr>
          <w:rFonts w:ascii="Arial" w:hAnsi="Arial" w:cs="Arial"/>
          <w:bCs/>
          <w:iCs/>
          <w:sz w:val="26"/>
          <w:szCs w:val="26"/>
        </w:rPr>
        <w:t xml:space="preserve">de </w:t>
      </w:r>
      <w:r w:rsidR="00C06661" w:rsidRPr="00CB6405">
        <w:rPr>
          <w:rFonts w:ascii="Arial" w:hAnsi="Arial" w:cs="Arial"/>
          <w:bCs/>
          <w:iCs/>
          <w:sz w:val="26"/>
          <w:szCs w:val="26"/>
        </w:rPr>
        <w:t>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5A415D">
        <w:rPr>
          <w:rFonts w:ascii="Arial" w:hAnsi="Arial" w:cs="Arial"/>
          <w:bCs/>
          <w:iCs/>
          <w:sz w:val="26"/>
          <w:szCs w:val="26"/>
        </w:rPr>
        <w:t xml:space="preserve">Quinta </w:t>
      </w:r>
      <w:r w:rsidR="00C06661" w:rsidRPr="00CB6405">
        <w:rPr>
          <w:rFonts w:ascii="Arial" w:hAnsi="Arial" w:cs="Arial"/>
          <w:bCs/>
          <w:iCs/>
          <w:sz w:val="26"/>
          <w:szCs w:val="26"/>
        </w:rPr>
        <w:t xml:space="preserve">Sala Unitaria de Primera Instancia de este Tribunal, en el expediente </w:t>
      </w:r>
      <w:r w:rsidR="00C06661" w:rsidRPr="00CB6405">
        <w:rPr>
          <w:rFonts w:ascii="Arial" w:hAnsi="Arial" w:cs="Arial"/>
          <w:b/>
          <w:bCs/>
          <w:iCs/>
          <w:sz w:val="26"/>
          <w:szCs w:val="26"/>
        </w:rPr>
        <w:t>0</w:t>
      </w:r>
      <w:r w:rsidR="005A415D">
        <w:rPr>
          <w:rFonts w:ascii="Arial" w:hAnsi="Arial" w:cs="Arial"/>
          <w:b/>
          <w:bCs/>
          <w:iCs/>
          <w:sz w:val="26"/>
          <w:szCs w:val="26"/>
        </w:rPr>
        <w:t>46</w:t>
      </w:r>
      <w:r w:rsidR="00C4233C">
        <w:rPr>
          <w:rFonts w:ascii="Arial" w:hAnsi="Arial" w:cs="Arial"/>
          <w:b/>
          <w:bCs/>
          <w:iCs/>
          <w:sz w:val="26"/>
          <w:szCs w:val="26"/>
        </w:rPr>
        <w:t>/201</w:t>
      </w:r>
      <w:r w:rsidR="00D2489A">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w:t>
      </w:r>
      <w:r w:rsidR="00DC6CDC">
        <w:rPr>
          <w:rFonts w:ascii="Arial" w:eastAsia="Calibri" w:hAnsi="Arial" w:cs="Arial"/>
          <w:b/>
          <w:bCs/>
          <w:sz w:val="26"/>
          <w:szCs w:val="26"/>
        </w:rPr>
        <w:t>atendibles</w:t>
      </w:r>
      <w:r>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4B7A3D" w:rsidRDefault="009768B5"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t>Expone l</w:t>
      </w:r>
      <w:r w:rsidR="005A415D">
        <w:rPr>
          <w:rFonts w:ascii="Arial" w:eastAsia="Calibri" w:hAnsi="Arial" w:cs="Arial"/>
          <w:bCs/>
          <w:sz w:val="26"/>
          <w:szCs w:val="26"/>
        </w:rPr>
        <w:t>a</w:t>
      </w:r>
      <w:r>
        <w:rPr>
          <w:rFonts w:ascii="Arial" w:eastAsia="Calibri" w:hAnsi="Arial" w:cs="Arial"/>
          <w:bCs/>
          <w:sz w:val="26"/>
          <w:szCs w:val="26"/>
        </w:rPr>
        <w:t xml:space="preserve"> revisionista que </w:t>
      </w:r>
      <w:r w:rsidR="00EA37E1">
        <w:rPr>
          <w:rFonts w:ascii="Arial" w:eastAsia="Calibri" w:hAnsi="Arial" w:cs="Arial"/>
          <w:bCs/>
          <w:sz w:val="26"/>
          <w:szCs w:val="26"/>
        </w:rPr>
        <w:t>la sentencia alzada viola lo dispuesto por los artículo</w:t>
      </w:r>
      <w:r w:rsidR="00E91FF2">
        <w:rPr>
          <w:rFonts w:ascii="Arial" w:eastAsia="Calibri" w:hAnsi="Arial" w:cs="Arial"/>
          <w:bCs/>
          <w:sz w:val="26"/>
          <w:szCs w:val="26"/>
        </w:rPr>
        <w:t>s</w:t>
      </w:r>
      <w:r w:rsidR="00EA37E1">
        <w:rPr>
          <w:rFonts w:ascii="Arial" w:eastAsia="Calibri" w:hAnsi="Arial" w:cs="Arial"/>
          <w:bCs/>
          <w:sz w:val="26"/>
          <w:szCs w:val="26"/>
        </w:rPr>
        <w:t xml:space="preserve"> 14 y 16 de la Constitución Política de los Estados Unidos Mexicanos; así como el diverso 7, fracción V, de la Ley de Justicia Administrativa para el Estado de Oaxaca, al no encontrarse emitida en forma congruente con el acto impugnado, porque quedó debidamente acreditada </w:t>
      </w:r>
      <w:r w:rsidR="00D12214">
        <w:rPr>
          <w:rFonts w:ascii="Arial" w:eastAsia="Calibri" w:hAnsi="Arial" w:cs="Arial"/>
          <w:bCs/>
          <w:sz w:val="26"/>
          <w:szCs w:val="26"/>
        </w:rPr>
        <w:t>su correcta fundamentación y motivación</w:t>
      </w:r>
      <w:r w:rsidR="005A3800">
        <w:rPr>
          <w:rFonts w:ascii="Arial" w:eastAsia="Calibri" w:hAnsi="Arial" w:cs="Arial"/>
          <w:bCs/>
          <w:sz w:val="26"/>
          <w:szCs w:val="26"/>
        </w:rPr>
        <w:t xml:space="preserve"> y con ello la validez del mismo; es así, porque el Agente de Policía Vial plasmo las razones, motivos y circunstancias que lo llevaron a efectuar l</w:t>
      </w:r>
      <w:r w:rsidR="005A415D">
        <w:rPr>
          <w:rFonts w:ascii="Arial" w:eastAsia="Calibri" w:hAnsi="Arial" w:cs="Arial"/>
          <w:bCs/>
          <w:sz w:val="26"/>
          <w:szCs w:val="26"/>
        </w:rPr>
        <w:t>as</w:t>
      </w:r>
      <w:r w:rsidR="005A3800">
        <w:rPr>
          <w:rFonts w:ascii="Arial" w:eastAsia="Calibri" w:hAnsi="Arial" w:cs="Arial"/>
          <w:bCs/>
          <w:sz w:val="26"/>
          <w:szCs w:val="26"/>
        </w:rPr>
        <w:t xml:space="preserve"> acta</w:t>
      </w:r>
      <w:r w:rsidR="005A415D">
        <w:rPr>
          <w:rFonts w:ascii="Arial" w:eastAsia="Calibri" w:hAnsi="Arial" w:cs="Arial"/>
          <w:bCs/>
          <w:sz w:val="26"/>
          <w:szCs w:val="26"/>
        </w:rPr>
        <w:t>s</w:t>
      </w:r>
      <w:r w:rsidR="005A3800">
        <w:rPr>
          <w:rFonts w:ascii="Arial" w:eastAsia="Calibri" w:hAnsi="Arial" w:cs="Arial"/>
          <w:bCs/>
          <w:sz w:val="26"/>
          <w:szCs w:val="26"/>
        </w:rPr>
        <w:t xml:space="preserve"> de infracci</w:t>
      </w:r>
      <w:r w:rsidR="004B7A3D">
        <w:rPr>
          <w:rFonts w:ascii="Arial" w:eastAsia="Calibri" w:hAnsi="Arial" w:cs="Arial"/>
          <w:bCs/>
          <w:sz w:val="26"/>
          <w:szCs w:val="26"/>
        </w:rPr>
        <w:t xml:space="preserve">ón, porque en ella se </w:t>
      </w:r>
      <w:r w:rsidR="005A415D">
        <w:rPr>
          <w:rFonts w:ascii="Arial" w:eastAsia="Calibri" w:hAnsi="Arial" w:cs="Arial"/>
          <w:bCs/>
          <w:sz w:val="26"/>
          <w:szCs w:val="26"/>
        </w:rPr>
        <w:t xml:space="preserve">plasmaron artículos del </w:t>
      </w:r>
      <w:r w:rsidR="005D74CC">
        <w:rPr>
          <w:rFonts w:ascii="Arial" w:eastAsia="Calibri" w:hAnsi="Arial" w:cs="Arial"/>
          <w:bCs/>
          <w:sz w:val="26"/>
          <w:szCs w:val="26"/>
        </w:rPr>
        <w:t xml:space="preserve">Reglamento de </w:t>
      </w:r>
      <w:r w:rsidR="005A415D">
        <w:rPr>
          <w:rFonts w:ascii="Arial" w:eastAsia="Calibri" w:hAnsi="Arial" w:cs="Arial"/>
          <w:bCs/>
          <w:sz w:val="26"/>
          <w:szCs w:val="26"/>
        </w:rPr>
        <w:t>Vialidad que prevén la conducta ilegal; además de haberse citado tiempo y lugar de los hechos</w:t>
      </w:r>
      <w:r w:rsidR="004B7A3D">
        <w:rPr>
          <w:rFonts w:ascii="Arial" w:eastAsia="Calibri" w:hAnsi="Arial" w:cs="Arial"/>
          <w:bCs/>
          <w:sz w:val="26"/>
          <w:szCs w:val="26"/>
        </w:rPr>
        <w:t>.</w:t>
      </w:r>
      <w:r w:rsidR="00D2489A">
        <w:rPr>
          <w:rFonts w:ascii="Arial" w:eastAsia="Calibri" w:hAnsi="Arial" w:cs="Arial"/>
          <w:bCs/>
          <w:sz w:val="26"/>
          <w:szCs w:val="26"/>
        </w:rPr>
        <w:t xml:space="preserve"> Cita como fundamento el criterio de rubro: “FUNDAMENTACIÓN Y MOTIVACIÓN. VIOLACIÓN FORMAL Y MATERIAL” </w:t>
      </w:r>
    </w:p>
    <w:p w:rsidR="004870D8" w:rsidRDefault="005D74CC" w:rsidP="009768B5">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arguye</w:t>
      </w:r>
      <w:r w:rsidR="004870D8">
        <w:rPr>
          <w:rFonts w:ascii="Arial" w:eastAsia="Calibri" w:hAnsi="Arial" w:cs="Arial"/>
          <w:bCs/>
          <w:sz w:val="26"/>
          <w:szCs w:val="26"/>
        </w:rPr>
        <w:t xml:space="preserve"> en esencia </w:t>
      </w:r>
      <w:r>
        <w:rPr>
          <w:rFonts w:ascii="Arial" w:eastAsia="Calibri" w:hAnsi="Arial" w:cs="Arial"/>
          <w:bCs/>
          <w:sz w:val="26"/>
          <w:szCs w:val="26"/>
        </w:rPr>
        <w:t>el recurrente, que la ausencia de fundamentación y motivación, trae como consecuencia la nulidad para efectos y no lisa y llana, porque la fundamentación que se llevó a cabo es la correcta, sin que se dejará al administrado en estado de indefensión, por lo que de considerarse la falta de motivación lo que debió declararse fue la nulidad para efecto</w:t>
      </w:r>
      <w:r w:rsidR="004870D8">
        <w:rPr>
          <w:rFonts w:ascii="Arial" w:eastAsia="Calibri" w:hAnsi="Arial" w:cs="Arial"/>
          <w:bCs/>
          <w:sz w:val="26"/>
          <w:szCs w:val="26"/>
        </w:rPr>
        <w:t xml:space="preserve"> </w:t>
      </w:r>
      <w:r w:rsidR="00641ABB">
        <w:rPr>
          <w:rFonts w:ascii="Arial" w:eastAsia="Calibri" w:hAnsi="Arial" w:cs="Arial"/>
          <w:bCs/>
          <w:sz w:val="26"/>
          <w:szCs w:val="26"/>
        </w:rPr>
        <w:t xml:space="preserve">de </w:t>
      </w:r>
      <w:r w:rsidR="004870D8">
        <w:rPr>
          <w:rFonts w:ascii="Arial" w:eastAsia="Calibri" w:hAnsi="Arial" w:cs="Arial"/>
          <w:bCs/>
          <w:sz w:val="26"/>
          <w:szCs w:val="26"/>
        </w:rPr>
        <w:t xml:space="preserve">subsanar la omisión. Cita como apoyo </w:t>
      </w:r>
      <w:r w:rsidR="001C0740">
        <w:rPr>
          <w:rFonts w:ascii="Arial" w:eastAsia="Calibri" w:hAnsi="Arial" w:cs="Arial"/>
          <w:bCs/>
          <w:sz w:val="26"/>
          <w:szCs w:val="26"/>
        </w:rPr>
        <w:t>los</w:t>
      </w:r>
      <w:r w:rsidR="004870D8">
        <w:rPr>
          <w:rFonts w:ascii="Arial" w:eastAsia="Calibri" w:hAnsi="Arial" w:cs="Arial"/>
          <w:bCs/>
          <w:sz w:val="26"/>
          <w:szCs w:val="26"/>
        </w:rPr>
        <w:t xml:space="preserve"> criterio</w:t>
      </w:r>
      <w:r w:rsidR="001C0740">
        <w:rPr>
          <w:rFonts w:ascii="Arial" w:eastAsia="Calibri" w:hAnsi="Arial" w:cs="Arial"/>
          <w:bCs/>
          <w:sz w:val="26"/>
          <w:szCs w:val="26"/>
        </w:rPr>
        <w:t>s</w:t>
      </w:r>
      <w:r w:rsidR="004870D8">
        <w:rPr>
          <w:rFonts w:ascii="Arial" w:eastAsia="Calibri" w:hAnsi="Arial" w:cs="Arial"/>
          <w:bCs/>
          <w:sz w:val="26"/>
          <w:szCs w:val="26"/>
        </w:rPr>
        <w:t xml:space="preserve"> de rubros: “</w:t>
      </w:r>
      <w:r w:rsidR="004870D8" w:rsidRPr="004870D8">
        <w:rPr>
          <w:rFonts w:ascii="Arial" w:eastAsia="Calibri" w:hAnsi="Arial" w:cs="Arial"/>
          <w:bCs/>
          <w:i/>
        </w:rPr>
        <w:t xml:space="preserve">NULIDAD. REGLAS PARA SU </w:t>
      </w:r>
      <w:r w:rsidR="004870D8" w:rsidRPr="004870D8">
        <w:rPr>
          <w:rFonts w:ascii="Arial" w:eastAsia="Calibri" w:hAnsi="Arial" w:cs="Arial"/>
          <w:bCs/>
          <w:i/>
        </w:rPr>
        <w:lastRenderedPageBreak/>
        <w:t>DETERMINACIÓN EN EL JUICIO CONTENCIOSO ADMINISTRATIVO EN EL DISTRITO FEDERAL.</w:t>
      </w:r>
      <w:r w:rsidR="001C0740">
        <w:rPr>
          <w:rFonts w:ascii="Arial" w:eastAsia="Calibri" w:hAnsi="Arial" w:cs="Arial"/>
          <w:bCs/>
          <w:sz w:val="26"/>
          <w:szCs w:val="26"/>
        </w:rPr>
        <w:t>” y “</w:t>
      </w:r>
      <w:r w:rsidR="001C0740" w:rsidRPr="001C0740">
        <w:rPr>
          <w:rFonts w:ascii="Arial" w:eastAsia="Calibri" w:hAnsi="Arial" w:cs="Arial"/>
          <w:bCs/>
          <w:i/>
        </w:rPr>
        <w:t>FUNDAMENTACIÓN Y MOTIVACIÓN, FALTA O INDEBIDA. EN CUANTO SON DISTINTAS, UNAS GENERAN NULIDAD LISA Y LL</w:t>
      </w:r>
      <w:r w:rsidR="006F3363">
        <w:rPr>
          <w:rFonts w:ascii="Arial" w:eastAsia="Calibri" w:hAnsi="Arial" w:cs="Arial"/>
          <w:bCs/>
          <w:i/>
        </w:rPr>
        <w:t>A</w:t>
      </w:r>
      <w:r w:rsidR="001C0740" w:rsidRPr="001C0740">
        <w:rPr>
          <w:rFonts w:ascii="Arial" w:eastAsia="Calibri" w:hAnsi="Arial" w:cs="Arial"/>
          <w:bCs/>
          <w:i/>
        </w:rPr>
        <w:t>NA Y OTAS PARA EFECTOS.</w:t>
      </w:r>
      <w:r w:rsidR="001C0740">
        <w:rPr>
          <w:rFonts w:ascii="Arial" w:eastAsia="Calibri" w:hAnsi="Arial" w:cs="Arial"/>
          <w:bCs/>
          <w:sz w:val="26"/>
          <w:szCs w:val="26"/>
        </w:rPr>
        <w:t>”</w:t>
      </w:r>
    </w:p>
    <w:p w:rsidR="009768B5" w:rsidRDefault="009768B5" w:rsidP="002C7363">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argumentos son </w:t>
      </w:r>
      <w:r w:rsidRPr="00191FF5">
        <w:rPr>
          <w:rFonts w:ascii="Arial" w:eastAsia="Calibri" w:hAnsi="Arial" w:cs="Arial"/>
          <w:b/>
          <w:bCs/>
          <w:sz w:val="26"/>
          <w:szCs w:val="26"/>
        </w:rPr>
        <w:t>in</w:t>
      </w:r>
      <w:r w:rsidR="00DC6CDC">
        <w:rPr>
          <w:rFonts w:ascii="Arial" w:eastAsia="Calibri" w:hAnsi="Arial" w:cs="Arial"/>
          <w:b/>
          <w:bCs/>
          <w:sz w:val="26"/>
          <w:szCs w:val="26"/>
        </w:rPr>
        <w:t>atendibles</w:t>
      </w:r>
      <w:r w:rsidRPr="002B6BD6">
        <w:rPr>
          <w:rFonts w:ascii="Arial" w:eastAsia="Calibri" w:hAnsi="Arial" w:cs="Arial"/>
          <w:bCs/>
          <w:sz w:val="26"/>
          <w:szCs w:val="26"/>
        </w:rPr>
        <w:t>,</w:t>
      </w:r>
      <w:r>
        <w:rPr>
          <w:rFonts w:ascii="Arial" w:eastAsia="Calibri" w:hAnsi="Arial" w:cs="Arial"/>
          <w:bCs/>
          <w:sz w:val="26"/>
          <w:szCs w:val="26"/>
        </w:rPr>
        <w:t xml:space="preserve"> porque de acuerdo a l</w:t>
      </w:r>
      <w:r w:rsidR="00641ABB">
        <w:rPr>
          <w:rFonts w:ascii="Arial" w:eastAsia="Calibri" w:hAnsi="Arial" w:cs="Arial"/>
          <w:bCs/>
          <w:sz w:val="26"/>
          <w:szCs w:val="26"/>
        </w:rPr>
        <w:t>o dispuesto por el artículo 206</w:t>
      </w:r>
      <w:r>
        <w:rPr>
          <w:rStyle w:val="Refdenotaalpie"/>
          <w:rFonts w:ascii="Arial" w:eastAsia="Calibri" w:hAnsi="Arial" w:cs="Arial"/>
          <w:sz w:val="26"/>
          <w:szCs w:val="26"/>
        </w:rPr>
        <w:footnoteReference w:id="1"/>
      </w:r>
      <w:r w:rsidR="00DC6CDC" w:rsidRPr="00DC6CDC">
        <w:rPr>
          <w:rFonts w:ascii="Arial" w:eastAsia="Calibri" w:hAnsi="Arial" w:cs="Arial"/>
          <w:bCs/>
          <w:sz w:val="26"/>
          <w:szCs w:val="26"/>
        </w:rPr>
        <w:t xml:space="preserve"> </w:t>
      </w:r>
      <w:r w:rsidR="00DC6CDC">
        <w:rPr>
          <w:rFonts w:ascii="Arial" w:eastAsia="Calibri" w:hAnsi="Arial" w:cs="Arial"/>
          <w:bCs/>
          <w:sz w:val="26"/>
          <w:szCs w:val="26"/>
        </w:rPr>
        <w:t>de la Ley de Justicia Administrativa para el Estado de Oaxaca</w:t>
      </w:r>
      <w:r>
        <w:rPr>
          <w:rFonts w:ascii="Arial" w:eastAsia="Calibri" w:hAnsi="Arial" w:cs="Arial"/>
          <w:bCs/>
          <w:sz w:val="26"/>
          <w:szCs w:val="26"/>
        </w:rPr>
        <w:t xml:space="preserve">, </w:t>
      </w:r>
      <w:r w:rsidR="0080238E">
        <w:rPr>
          <w:rFonts w:ascii="Arial" w:hAnsi="Arial" w:cs="Arial"/>
          <w:bCs/>
          <w:iCs/>
          <w:sz w:val="26"/>
          <w:szCs w:val="26"/>
        </w:rPr>
        <w:t>vigente hasta el</w:t>
      </w:r>
      <w:r w:rsidR="004426E6">
        <w:rPr>
          <w:rFonts w:ascii="Arial" w:hAnsi="Arial" w:cs="Arial"/>
          <w:bCs/>
          <w:iCs/>
          <w:sz w:val="26"/>
          <w:szCs w:val="26"/>
        </w:rPr>
        <w:t xml:space="preserve"> veinte de octubre de dos mil diecisiete</w:t>
      </w:r>
      <w:r w:rsidR="004426E6">
        <w:rPr>
          <w:rFonts w:ascii="Arial" w:hAnsi="Arial" w:cs="Arial"/>
          <w:sz w:val="26"/>
          <w:szCs w:val="26"/>
        </w:rPr>
        <w:t xml:space="preserve">, </w:t>
      </w:r>
      <w:r>
        <w:rPr>
          <w:rFonts w:ascii="Arial" w:eastAsia="Calibri" w:hAnsi="Arial" w:cs="Arial"/>
          <w:bCs/>
          <w:sz w:val="26"/>
          <w:szCs w:val="26"/>
        </w:rPr>
        <w:t xml:space="preserve">los acuerdos y resoluciones de la </w:t>
      </w:r>
      <w:r w:rsidR="00DC6CDC">
        <w:rPr>
          <w:rFonts w:ascii="Arial" w:eastAsia="Calibri" w:hAnsi="Arial" w:cs="Arial"/>
          <w:bCs/>
          <w:sz w:val="26"/>
          <w:szCs w:val="26"/>
        </w:rPr>
        <w:t>p</w:t>
      </w:r>
      <w:r>
        <w:rPr>
          <w:rFonts w:ascii="Arial" w:eastAsia="Calibri" w:hAnsi="Arial" w:cs="Arial"/>
          <w:bCs/>
          <w:sz w:val="26"/>
          <w:szCs w:val="26"/>
        </w:rPr>
        <w:t xml:space="preserve">rimera </w:t>
      </w:r>
      <w:r w:rsidR="00DC6CDC">
        <w:rPr>
          <w:rFonts w:ascii="Arial" w:eastAsia="Calibri" w:hAnsi="Arial" w:cs="Arial"/>
          <w:bCs/>
          <w:sz w:val="26"/>
          <w:szCs w:val="26"/>
        </w:rPr>
        <w:t>I</w:t>
      </w:r>
      <w:r>
        <w:rPr>
          <w:rFonts w:ascii="Arial" w:eastAsia="Calibri" w:hAnsi="Arial" w:cs="Arial"/>
          <w:bCs/>
          <w:sz w:val="26"/>
          <w:szCs w:val="26"/>
        </w:rPr>
        <w:t>nstancia, podrán ser impugnadas por las partes; y, de conformidad con lo estatuido por el artículo 133</w:t>
      </w:r>
      <w:r>
        <w:rPr>
          <w:rStyle w:val="Refdenotaalpie"/>
          <w:rFonts w:ascii="Arial" w:eastAsia="Calibri" w:hAnsi="Arial" w:cs="Arial"/>
          <w:sz w:val="26"/>
          <w:szCs w:val="26"/>
        </w:rPr>
        <w:footnoteReference w:id="2"/>
      </w:r>
      <w:r w:rsidR="00DC6CDC" w:rsidRPr="00DC6CDC">
        <w:rPr>
          <w:rFonts w:ascii="Arial" w:eastAsia="Calibri" w:hAnsi="Arial" w:cs="Arial"/>
          <w:bCs/>
          <w:sz w:val="26"/>
          <w:szCs w:val="26"/>
        </w:rPr>
        <w:t xml:space="preserve"> </w:t>
      </w:r>
      <w:r w:rsidR="00DC6CDC">
        <w:rPr>
          <w:rFonts w:ascii="Arial" w:eastAsia="Calibri" w:hAnsi="Arial" w:cs="Arial"/>
          <w:bCs/>
          <w:sz w:val="26"/>
          <w:szCs w:val="26"/>
        </w:rPr>
        <w:t>de la Ley de la materia</w:t>
      </w:r>
      <w:r>
        <w:rPr>
          <w:rFonts w:ascii="Arial" w:eastAsia="Calibri" w:hAnsi="Arial" w:cs="Arial"/>
          <w:bCs/>
          <w:sz w:val="26"/>
          <w:szCs w:val="26"/>
        </w:rPr>
        <w:t>, son partes en el juicio contencioso</w:t>
      </w:r>
      <w:r w:rsidR="00DC6CDC">
        <w:rPr>
          <w:rFonts w:ascii="Arial" w:eastAsia="Calibri" w:hAnsi="Arial" w:cs="Arial"/>
          <w:bCs/>
          <w:sz w:val="26"/>
          <w:szCs w:val="26"/>
        </w:rPr>
        <w:t>;</w:t>
      </w:r>
      <w:r>
        <w:rPr>
          <w:rFonts w:ascii="Arial" w:eastAsia="Calibri" w:hAnsi="Arial" w:cs="Arial"/>
          <w:bCs/>
          <w:sz w:val="26"/>
          <w:szCs w:val="26"/>
        </w:rPr>
        <w:t xml:space="preserve"> el actor, la autoridad demandada y el tercero afectado; entonces, de acuerdo a las constancias que integran el expediente de primera instancia, </w:t>
      </w:r>
      <w:r w:rsidR="00DC6CDC">
        <w:rPr>
          <w:rFonts w:ascii="Arial" w:eastAsia="Calibri" w:hAnsi="Arial" w:cs="Arial"/>
          <w:bCs/>
          <w:sz w:val="26"/>
          <w:szCs w:val="26"/>
        </w:rPr>
        <w:t>a las que ya se les ha otorgado pleno valor probatorio</w:t>
      </w:r>
      <w:r>
        <w:rPr>
          <w:rFonts w:ascii="Arial" w:eastAsia="Calibri" w:hAnsi="Arial" w:cs="Arial"/>
          <w:bCs/>
          <w:sz w:val="26"/>
          <w:szCs w:val="26"/>
        </w:rPr>
        <w:t xml:space="preserve">, se logra observar que el </w:t>
      </w:r>
      <w:r w:rsidR="00DC6CDC">
        <w:rPr>
          <w:rFonts w:ascii="Arial" w:eastAsia="Calibri" w:hAnsi="Arial" w:cs="Arial"/>
          <w:bCs/>
          <w:sz w:val="26"/>
          <w:szCs w:val="26"/>
        </w:rPr>
        <w:t xml:space="preserve">Tesorero Municipal del Municipio de Oaxaca </w:t>
      </w:r>
      <w:r>
        <w:rPr>
          <w:rFonts w:ascii="Arial" w:eastAsia="Calibri" w:hAnsi="Arial" w:cs="Arial"/>
          <w:bCs/>
          <w:sz w:val="26"/>
          <w:szCs w:val="26"/>
        </w:rPr>
        <w:t>Juárez, es autoridad demandada; sin embargo, el acto impugnado y del cual se declaró su nulidad lo constituye</w:t>
      </w:r>
      <w:r w:rsidR="001C0740">
        <w:rPr>
          <w:rFonts w:ascii="Arial" w:eastAsia="Calibri" w:hAnsi="Arial" w:cs="Arial"/>
          <w:bCs/>
          <w:sz w:val="26"/>
          <w:szCs w:val="26"/>
        </w:rPr>
        <w:t xml:space="preserve">n las actas de infracción folios 6328 y 005194 </w:t>
      </w:r>
      <w:r>
        <w:rPr>
          <w:rFonts w:ascii="Arial" w:eastAsia="Calibri" w:hAnsi="Arial" w:cs="Arial"/>
          <w:bCs/>
          <w:sz w:val="26"/>
          <w:szCs w:val="26"/>
        </w:rPr>
        <w:t xml:space="preserve">de </w:t>
      </w:r>
      <w:r w:rsidR="001C0740">
        <w:rPr>
          <w:rFonts w:ascii="Arial" w:eastAsia="Calibri" w:hAnsi="Arial" w:cs="Arial"/>
          <w:bCs/>
          <w:sz w:val="26"/>
          <w:szCs w:val="26"/>
        </w:rPr>
        <w:t>veintiocho de marzo</w:t>
      </w:r>
      <w:r w:rsidR="002C7363">
        <w:rPr>
          <w:rFonts w:ascii="Arial" w:eastAsia="Calibri" w:hAnsi="Arial" w:cs="Arial"/>
          <w:bCs/>
          <w:sz w:val="26"/>
          <w:szCs w:val="26"/>
        </w:rPr>
        <w:t xml:space="preserve"> y dieciocho de abril ambas de dos mil diecisiete</w:t>
      </w:r>
      <w:r>
        <w:rPr>
          <w:rFonts w:ascii="Arial" w:eastAsia="Calibri" w:hAnsi="Arial" w:cs="Arial"/>
          <w:bCs/>
          <w:sz w:val="26"/>
          <w:szCs w:val="26"/>
        </w:rPr>
        <w:t>.</w:t>
      </w:r>
    </w:p>
    <w:p w:rsidR="009768B5" w:rsidRDefault="007109EC" w:rsidP="009768B5">
      <w:pPr>
        <w:widowControl w:val="0"/>
        <w:autoSpaceDE w:val="0"/>
        <w:autoSpaceDN w:val="0"/>
        <w:adjustRightInd w:val="0"/>
        <w:spacing w:before="240" w:after="0" w:line="360" w:lineRule="auto"/>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2D171536" wp14:editId="699579E1">
                <wp:simplePos x="0" y="0"/>
                <wp:positionH relativeFrom="column">
                  <wp:posOffset>5624422</wp:posOffset>
                </wp:positionH>
                <wp:positionV relativeFrom="paragraph">
                  <wp:posOffset>1501080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09EC" w:rsidRDefault="007109EC" w:rsidP="007109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71536" id="Cuadro de texto 2" o:spid="_x0000_s1027" type="#_x0000_t202" style="position:absolute;left:0;text-align:left;margin-left:442.85pt;margin-top:118.2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">
                <v:textbox>
                  <w:txbxContent>
                    <w:p w:rsidR="007109EC" w:rsidRDefault="007109EC" w:rsidP="007109EC">
                      <w:pPr>
                        <w:rPr>
                          <w:sz w:val="16"/>
                          <w:szCs w:val="16"/>
                        </w:rPr>
                      </w:pPr>
                      <w:r>
                        <w:rPr>
                          <w:sz w:val="16"/>
                          <w:szCs w:val="16"/>
                        </w:rPr>
                        <w:t>Datos personales protegidos por el Art. 116 de la LGTAIP y el Art. 56 de la LTAIPEO</w:t>
                      </w:r>
                    </w:p>
                  </w:txbxContent>
                </v:textbox>
              </v:shape>
            </w:pict>
          </mc:Fallback>
        </mc:AlternateContent>
      </w:r>
      <w:r w:rsidR="009768B5">
        <w:rPr>
          <w:rFonts w:ascii="Arial" w:eastAsia="Calibri" w:hAnsi="Arial" w:cs="Arial"/>
          <w:bCs/>
          <w:sz w:val="26"/>
          <w:szCs w:val="26"/>
        </w:rPr>
        <w:tab/>
        <w:t>Acto que fue atribuido a autoridad</w:t>
      </w:r>
      <w:r w:rsidR="002C7363">
        <w:rPr>
          <w:rFonts w:ascii="Arial" w:eastAsia="Calibri" w:hAnsi="Arial" w:cs="Arial"/>
          <w:bCs/>
          <w:sz w:val="26"/>
          <w:szCs w:val="26"/>
        </w:rPr>
        <w:t>es</w:t>
      </w:r>
      <w:r w:rsidR="009768B5">
        <w:rPr>
          <w:rFonts w:ascii="Arial" w:eastAsia="Calibri" w:hAnsi="Arial" w:cs="Arial"/>
          <w:bCs/>
          <w:sz w:val="26"/>
          <w:szCs w:val="26"/>
        </w:rPr>
        <w:t xml:space="preserve"> diversa</w:t>
      </w:r>
      <w:r w:rsidR="002C7363">
        <w:rPr>
          <w:rFonts w:ascii="Arial" w:eastAsia="Calibri" w:hAnsi="Arial" w:cs="Arial"/>
          <w:bCs/>
          <w:sz w:val="26"/>
          <w:szCs w:val="26"/>
        </w:rPr>
        <w:t>s</w:t>
      </w:r>
      <w:r w:rsidR="009768B5">
        <w:rPr>
          <w:rFonts w:ascii="Arial" w:eastAsia="Calibri" w:hAnsi="Arial" w:cs="Arial"/>
          <w:bCs/>
          <w:sz w:val="26"/>
          <w:szCs w:val="26"/>
        </w:rPr>
        <w:t xml:space="preserve"> a la que hoy recurre, como así fue determinado en la sentencia en revisión, al indicar que fue</w:t>
      </w:r>
      <w:r w:rsidR="002C7363">
        <w:rPr>
          <w:rFonts w:ascii="Arial" w:eastAsia="Calibri" w:hAnsi="Arial" w:cs="Arial"/>
          <w:bCs/>
          <w:sz w:val="26"/>
          <w:szCs w:val="26"/>
        </w:rPr>
        <w:t>ron</w:t>
      </w:r>
      <w:r w:rsidR="009768B5">
        <w:rPr>
          <w:rFonts w:ascii="Arial" w:eastAsia="Calibri" w:hAnsi="Arial" w:cs="Arial"/>
          <w:bCs/>
          <w:sz w:val="26"/>
          <w:szCs w:val="26"/>
        </w:rPr>
        <w:t xml:space="preserve"> </w:t>
      </w:r>
      <w:r w:rsidR="00DC6CDC">
        <w:rPr>
          <w:rFonts w:ascii="Arial" w:eastAsia="Calibri" w:hAnsi="Arial" w:cs="Arial"/>
          <w:bCs/>
          <w:sz w:val="26"/>
          <w:szCs w:val="26"/>
        </w:rPr>
        <w:t>elaborada</w:t>
      </w:r>
      <w:r w:rsidR="002C7363">
        <w:rPr>
          <w:rFonts w:ascii="Arial" w:eastAsia="Calibri" w:hAnsi="Arial" w:cs="Arial"/>
          <w:bCs/>
          <w:sz w:val="26"/>
          <w:szCs w:val="26"/>
        </w:rPr>
        <w:t>s</w:t>
      </w:r>
      <w:r w:rsidR="00DC6CDC">
        <w:rPr>
          <w:rFonts w:ascii="Arial" w:eastAsia="Calibri" w:hAnsi="Arial" w:cs="Arial"/>
          <w:bCs/>
          <w:sz w:val="26"/>
          <w:szCs w:val="26"/>
        </w:rPr>
        <w:t xml:space="preserve"> </w:t>
      </w:r>
      <w:r w:rsidR="009768B5">
        <w:rPr>
          <w:rFonts w:ascii="Arial" w:eastAsia="Calibri" w:hAnsi="Arial" w:cs="Arial"/>
          <w:bCs/>
          <w:sz w:val="26"/>
          <w:szCs w:val="26"/>
        </w:rPr>
        <w:t xml:space="preserve">por </w:t>
      </w:r>
      <w:r w:rsidR="002C7363">
        <w:rPr>
          <w:rFonts w:ascii="Arial" w:eastAsia="Calibri" w:hAnsi="Arial" w:cs="Arial"/>
          <w:bCs/>
          <w:sz w:val="26"/>
          <w:szCs w:val="26"/>
        </w:rPr>
        <w:t>los</w:t>
      </w:r>
      <w:r w:rsidR="009768B5">
        <w:rPr>
          <w:rFonts w:ascii="Arial" w:eastAsia="Calibri" w:hAnsi="Arial" w:cs="Arial"/>
          <w:bCs/>
          <w:sz w:val="26"/>
          <w:szCs w:val="26"/>
        </w:rPr>
        <w:t xml:space="preserve"> Policía</w:t>
      </w:r>
      <w:r w:rsidR="002C7363">
        <w:rPr>
          <w:rFonts w:ascii="Arial" w:eastAsia="Calibri" w:hAnsi="Arial" w:cs="Arial"/>
          <w:bCs/>
          <w:sz w:val="26"/>
          <w:szCs w:val="26"/>
        </w:rPr>
        <w:t>s</w:t>
      </w:r>
      <w:r w:rsidR="009768B5">
        <w:rPr>
          <w:rFonts w:ascii="Arial" w:eastAsia="Calibri" w:hAnsi="Arial" w:cs="Arial"/>
          <w:bCs/>
          <w:sz w:val="26"/>
          <w:szCs w:val="26"/>
        </w:rPr>
        <w:t xml:space="preserve"> Vial</w:t>
      </w:r>
      <w:r w:rsidR="002C7363">
        <w:rPr>
          <w:rFonts w:ascii="Arial" w:eastAsia="Calibri" w:hAnsi="Arial" w:cs="Arial"/>
          <w:bCs/>
          <w:sz w:val="26"/>
          <w:szCs w:val="26"/>
        </w:rPr>
        <w:t>es</w:t>
      </w:r>
      <w:r w:rsidR="009768B5">
        <w:rPr>
          <w:rFonts w:ascii="Arial" w:eastAsia="Calibri" w:hAnsi="Arial" w:cs="Arial"/>
          <w:bCs/>
          <w:sz w:val="26"/>
          <w:szCs w:val="26"/>
        </w:rPr>
        <w:t xml:space="preserve"> con número estadístico</w:t>
      </w:r>
      <w:r w:rsidR="002C7363">
        <w:rPr>
          <w:rFonts w:ascii="Arial" w:eastAsia="Calibri" w:hAnsi="Arial" w:cs="Arial"/>
          <w:bCs/>
          <w:sz w:val="26"/>
          <w:szCs w:val="26"/>
        </w:rPr>
        <w:t>s</w:t>
      </w:r>
      <w:r w:rsidR="009768B5">
        <w:rPr>
          <w:rFonts w:ascii="Arial" w:eastAsia="Calibri" w:hAnsi="Arial" w:cs="Arial"/>
          <w:bCs/>
          <w:sz w:val="26"/>
          <w:szCs w:val="26"/>
        </w:rPr>
        <w:t xml:space="preserve"> PV-</w:t>
      </w:r>
      <w:r w:rsidR="002C7363">
        <w:rPr>
          <w:rFonts w:ascii="Arial" w:eastAsia="Calibri" w:hAnsi="Arial" w:cs="Arial"/>
          <w:bCs/>
          <w:sz w:val="26"/>
          <w:szCs w:val="26"/>
        </w:rPr>
        <w:t>92 y PV-280</w:t>
      </w:r>
      <w:r w:rsidR="007D55DA">
        <w:rPr>
          <w:rFonts w:ascii="Arial" w:eastAsia="Calibri" w:hAnsi="Arial" w:cs="Arial"/>
          <w:bCs/>
          <w:sz w:val="26"/>
          <w:szCs w:val="26"/>
        </w:rPr>
        <w:t xml:space="preserve">, adscritos a la </w:t>
      </w:r>
      <w:r w:rsidR="009768B5">
        <w:rPr>
          <w:rFonts w:ascii="Arial" w:eastAsia="Calibri" w:hAnsi="Arial" w:cs="Arial"/>
          <w:bCs/>
          <w:sz w:val="26"/>
          <w:szCs w:val="26"/>
        </w:rPr>
        <w:t xml:space="preserve">Comisaría de Vialidad Municipal de Oaxaca de Juárez, Oaxaca; de donde, aun cuando el </w:t>
      </w:r>
      <w:r w:rsidR="00DC6CDC">
        <w:rPr>
          <w:rFonts w:ascii="Arial" w:eastAsia="Calibri" w:hAnsi="Arial" w:cs="Arial"/>
          <w:bCs/>
          <w:sz w:val="26"/>
          <w:szCs w:val="26"/>
        </w:rPr>
        <w:t>Tesorero Municipal</w:t>
      </w:r>
      <w:r w:rsidR="009768B5">
        <w:rPr>
          <w:rFonts w:ascii="Arial" w:eastAsia="Calibri" w:hAnsi="Arial" w:cs="Arial"/>
          <w:bCs/>
          <w:sz w:val="26"/>
          <w:szCs w:val="26"/>
        </w:rPr>
        <w:t xml:space="preserve">, fue </w:t>
      </w:r>
      <w:r w:rsidR="00DC6CDC">
        <w:rPr>
          <w:rFonts w:ascii="Arial" w:eastAsia="Calibri" w:hAnsi="Arial" w:cs="Arial"/>
          <w:bCs/>
          <w:sz w:val="26"/>
          <w:szCs w:val="26"/>
        </w:rPr>
        <w:t xml:space="preserve">señalado </w:t>
      </w:r>
      <w:r w:rsidR="00F1519C">
        <w:rPr>
          <w:rFonts w:ascii="Arial" w:eastAsia="Calibri" w:hAnsi="Arial" w:cs="Arial"/>
          <w:bCs/>
          <w:sz w:val="26"/>
          <w:szCs w:val="26"/>
        </w:rPr>
        <w:t xml:space="preserve">por </w:t>
      </w:r>
      <w:r w:rsidR="00DC6CDC">
        <w:rPr>
          <w:rFonts w:ascii="Arial" w:eastAsia="Calibri" w:hAnsi="Arial" w:cs="Arial"/>
          <w:bCs/>
          <w:sz w:val="26"/>
          <w:szCs w:val="26"/>
        </w:rPr>
        <w:t xml:space="preserve">el actor como </w:t>
      </w:r>
      <w:r w:rsidR="009768B5">
        <w:rPr>
          <w:rFonts w:ascii="Arial" w:eastAsia="Calibri" w:hAnsi="Arial" w:cs="Arial"/>
          <w:bCs/>
          <w:sz w:val="26"/>
          <w:szCs w:val="26"/>
        </w:rPr>
        <w:t>autoridad demandada; lo cierto es que, no cuenta con legitimación para impugnar la determinación de declarar nulo ese acto de autoridad diversa.</w:t>
      </w:r>
    </w:p>
    <w:p w:rsidR="009768B5" w:rsidRDefault="009768B5" w:rsidP="009768B5">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Pues, debe entenderse a la legitimación, sí como la aptitud de ser parte en un proceso concreto, pero únicamente la que se encuentra en determinada relación con la pretensión, que tratándose del recurso, sólo atañe a quien pueda causarle perjuicio jurídico la decisión; esto </w:t>
      </w:r>
      <w:r>
        <w:rPr>
          <w:rFonts w:ascii="Arial" w:eastAsia="Calibri" w:hAnsi="Arial" w:cs="Arial"/>
          <w:bCs/>
          <w:sz w:val="26"/>
          <w:szCs w:val="26"/>
        </w:rPr>
        <w:lastRenderedPageBreak/>
        <w:t>es, que la sentencia impugnada le agravie directamente, para así, ver justificado su interés en que sea modificada o revocada esa decisión.</w:t>
      </w:r>
    </w:p>
    <w:p w:rsidR="009768B5" w:rsidRDefault="009768B5" w:rsidP="007D55D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w:t>
      </w:r>
      <w:r w:rsidR="007D55DA">
        <w:rPr>
          <w:rFonts w:ascii="Arial" w:eastAsia="Calibri" w:hAnsi="Arial" w:cs="Arial"/>
          <w:bCs/>
          <w:sz w:val="26"/>
          <w:szCs w:val="26"/>
        </w:rPr>
        <w:t xml:space="preserve"> </w:t>
      </w:r>
      <w:r>
        <w:rPr>
          <w:rFonts w:ascii="Arial" w:eastAsia="Calibri" w:hAnsi="Arial" w:cs="Arial"/>
          <w:bCs/>
          <w:sz w:val="26"/>
          <w:szCs w:val="26"/>
        </w:rPr>
        <w:t>l</w:t>
      </w:r>
      <w:r w:rsidR="007D55DA">
        <w:rPr>
          <w:rFonts w:ascii="Arial" w:eastAsia="Calibri" w:hAnsi="Arial" w:cs="Arial"/>
          <w:bCs/>
          <w:sz w:val="26"/>
          <w:szCs w:val="26"/>
        </w:rPr>
        <w:t>as</w:t>
      </w:r>
      <w:r>
        <w:rPr>
          <w:rFonts w:ascii="Arial" w:eastAsia="Calibri" w:hAnsi="Arial" w:cs="Arial"/>
          <w:bCs/>
          <w:sz w:val="26"/>
          <w:szCs w:val="26"/>
        </w:rPr>
        <w:t xml:space="preserve"> acta</w:t>
      </w:r>
      <w:r w:rsidR="007D55DA">
        <w:rPr>
          <w:rFonts w:ascii="Arial" w:eastAsia="Calibri" w:hAnsi="Arial" w:cs="Arial"/>
          <w:bCs/>
          <w:sz w:val="26"/>
          <w:szCs w:val="26"/>
        </w:rPr>
        <w:t>s</w:t>
      </w:r>
      <w:r>
        <w:rPr>
          <w:rFonts w:ascii="Arial" w:eastAsia="Calibri" w:hAnsi="Arial" w:cs="Arial"/>
          <w:bCs/>
          <w:sz w:val="26"/>
          <w:szCs w:val="26"/>
        </w:rPr>
        <w:t xml:space="preserve"> de infracción levantada</w:t>
      </w:r>
      <w:r w:rsidR="007D55DA">
        <w:rPr>
          <w:rFonts w:ascii="Arial" w:eastAsia="Calibri" w:hAnsi="Arial" w:cs="Arial"/>
          <w:bCs/>
          <w:sz w:val="26"/>
          <w:szCs w:val="26"/>
        </w:rPr>
        <w:t>s</w:t>
      </w:r>
      <w:r>
        <w:rPr>
          <w:rFonts w:ascii="Arial" w:eastAsia="Calibri" w:hAnsi="Arial" w:cs="Arial"/>
          <w:bCs/>
          <w:sz w:val="26"/>
          <w:szCs w:val="26"/>
        </w:rPr>
        <w:t xml:space="preserve"> por </w:t>
      </w:r>
      <w:r w:rsidR="007D55DA">
        <w:rPr>
          <w:rFonts w:ascii="Arial" w:eastAsia="Calibri" w:hAnsi="Arial" w:cs="Arial"/>
          <w:bCs/>
          <w:sz w:val="26"/>
          <w:szCs w:val="26"/>
        </w:rPr>
        <w:t>los</w:t>
      </w:r>
      <w:r>
        <w:rPr>
          <w:rFonts w:ascii="Arial" w:eastAsia="Calibri" w:hAnsi="Arial" w:cs="Arial"/>
          <w:bCs/>
          <w:sz w:val="26"/>
          <w:szCs w:val="26"/>
        </w:rPr>
        <w:t xml:space="preserve"> </w:t>
      </w:r>
      <w:r w:rsidR="00D2489A">
        <w:rPr>
          <w:rFonts w:ascii="Arial" w:eastAsia="Calibri" w:hAnsi="Arial" w:cs="Arial"/>
          <w:bCs/>
          <w:sz w:val="26"/>
          <w:szCs w:val="26"/>
        </w:rPr>
        <w:t>Policía</w:t>
      </w:r>
      <w:r w:rsidR="007D55DA">
        <w:rPr>
          <w:rFonts w:ascii="Arial" w:eastAsia="Calibri" w:hAnsi="Arial" w:cs="Arial"/>
          <w:bCs/>
          <w:sz w:val="26"/>
          <w:szCs w:val="26"/>
        </w:rPr>
        <w:t xml:space="preserve">s Viales </w:t>
      </w:r>
      <w:r w:rsidR="00D2489A">
        <w:rPr>
          <w:rFonts w:ascii="Arial" w:eastAsia="Calibri" w:hAnsi="Arial" w:cs="Arial"/>
          <w:bCs/>
          <w:sz w:val="26"/>
          <w:szCs w:val="26"/>
        </w:rPr>
        <w:t>con número</w:t>
      </w:r>
      <w:r w:rsidR="007D55DA">
        <w:rPr>
          <w:rFonts w:ascii="Arial" w:eastAsia="Calibri" w:hAnsi="Arial" w:cs="Arial"/>
          <w:bCs/>
          <w:sz w:val="26"/>
          <w:szCs w:val="26"/>
        </w:rPr>
        <w:t>s</w:t>
      </w:r>
      <w:r w:rsidR="00D2489A">
        <w:rPr>
          <w:rFonts w:ascii="Arial" w:eastAsia="Calibri" w:hAnsi="Arial" w:cs="Arial"/>
          <w:bCs/>
          <w:sz w:val="26"/>
          <w:szCs w:val="26"/>
        </w:rPr>
        <w:t xml:space="preserve"> estadístico</w:t>
      </w:r>
      <w:r w:rsidR="007D55DA">
        <w:rPr>
          <w:rFonts w:ascii="Arial" w:eastAsia="Calibri" w:hAnsi="Arial" w:cs="Arial"/>
          <w:bCs/>
          <w:sz w:val="26"/>
          <w:szCs w:val="26"/>
        </w:rPr>
        <w:t>s</w:t>
      </w:r>
      <w:r w:rsidR="007D55DA" w:rsidRPr="007D55DA">
        <w:rPr>
          <w:rFonts w:ascii="Arial" w:eastAsia="Calibri" w:hAnsi="Arial" w:cs="Arial"/>
          <w:bCs/>
          <w:sz w:val="26"/>
          <w:szCs w:val="26"/>
        </w:rPr>
        <w:t xml:space="preserve"> </w:t>
      </w:r>
      <w:r w:rsidR="007D55DA">
        <w:rPr>
          <w:rFonts w:ascii="Arial" w:eastAsia="Calibri" w:hAnsi="Arial" w:cs="Arial"/>
          <w:bCs/>
          <w:sz w:val="26"/>
          <w:szCs w:val="26"/>
        </w:rPr>
        <w:t>PV-92 y PV-280,</w:t>
      </w:r>
      <w:r w:rsidR="00D2489A">
        <w:rPr>
          <w:rFonts w:ascii="Arial" w:eastAsia="Calibri" w:hAnsi="Arial" w:cs="Arial"/>
          <w:bCs/>
          <w:sz w:val="26"/>
          <w:szCs w:val="26"/>
        </w:rPr>
        <w:t xml:space="preserve"> de la Comisaría de Vialidad Municipal de Oaxaca de Juárez, Oaxaca</w:t>
      </w:r>
      <w:r>
        <w:rPr>
          <w:rFonts w:ascii="Arial" w:eastAsia="Calibri" w:hAnsi="Arial" w:cs="Arial"/>
          <w:bCs/>
          <w:sz w:val="26"/>
          <w:szCs w:val="26"/>
        </w:rPr>
        <w:t>, sólo a dicha</w:t>
      </w:r>
      <w:r w:rsidR="007D55DA">
        <w:rPr>
          <w:rFonts w:ascii="Arial" w:eastAsia="Calibri" w:hAnsi="Arial" w:cs="Arial"/>
          <w:bCs/>
          <w:sz w:val="26"/>
          <w:szCs w:val="26"/>
        </w:rPr>
        <w:t>s</w:t>
      </w:r>
      <w:r>
        <w:rPr>
          <w:rFonts w:ascii="Arial" w:eastAsia="Calibri" w:hAnsi="Arial" w:cs="Arial"/>
          <w:bCs/>
          <w:sz w:val="26"/>
          <w:szCs w:val="26"/>
        </w:rPr>
        <w:t xml:space="preserve"> autoridad</w:t>
      </w:r>
      <w:r w:rsidR="007D55DA">
        <w:rPr>
          <w:rFonts w:ascii="Arial" w:eastAsia="Calibri" w:hAnsi="Arial" w:cs="Arial"/>
          <w:bCs/>
          <w:sz w:val="26"/>
          <w:szCs w:val="26"/>
        </w:rPr>
        <w:t>es</w:t>
      </w:r>
      <w:r>
        <w:rPr>
          <w:rFonts w:ascii="Arial" w:eastAsia="Calibri" w:hAnsi="Arial" w:cs="Arial"/>
          <w:bCs/>
          <w:sz w:val="26"/>
          <w:szCs w:val="26"/>
        </w:rPr>
        <w:t xml:space="preserve"> corresponde la legitimación para impugnarla</w:t>
      </w:r>
      <w:r w:rsidR="007D55DA">
        <w:rPr>
          <w:rFonts w:ascii="Arial" w:eastAsia="Calibri" w:hAnsi="Arial" w:cs="Arial"/>
          <w:bCs/>
          <w:sz w:val="26"/>
          <w:szCs w:val="26"/>
        </w:rPr>
        <w:t>s</w:t>
      </w:r>
      <w:r>
        <w:rPr>
          <w:rFonts w:ascii="Arial" w:eastAsia="Calibri" w:hAnsi="Arial" w:cs="Arial"/>
          <w:bCs/>
          <w:sz w:val="26"/>
          <w:szCs w:val="26"/>
        </w:rPr>
        <w:t xml:space="preserve"> en lo atinente a tal declaración de nulidad y sus efectos.</w:t>
      </w:r>
    </w:p>
    <w:p w:rsidR="009768B5" w:rsidRDefault="009768B5" w:rsidP="009768B5">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 xml:space="preserve">Al respecto resulta aplicable al caso </w:t>
      </w:r>
      <w:r w:rsidR="00F469C7">
        <w:rPr>
          <w:rFonts w:ascii="Arial" w:eastAsia="Calibri" w:hAnsi="Arial" w:cs="Arial"/>
          <w:bCs/>
          <w:sz w:val="26"/>
          <w:szCs w:val="26"/>
        </w:rPr>
        <w:t xml:space="preserve">el criterio </w:t>
      </w:r>
      <w:r>
        <w:rPr>
          <w:rFonts w:ascii="Arial" w:eastAsia="Calibri" w:hAnsi="Arial" w:cs="Arial"/>
          <w:bCs/>
          <w:sz w:val="26"/>
          <w:szCs w:val="26"/>
        </w:rPr>
        <w:t>emitid</w:t>
      </w:r>
      <w:r w:rsidR="00F469C7">
        <w:rPr>
          <w:rFonts w:ascii="Arial" w:eastAsia="Calibri" w:hAnsi="Arial" w:cs="Arial"/>
          <w:bCs/>
          <w:sz w:val="26"/>
          <w:szCs w:val="26"/>
        </w:rPr>
        <w:t>o</w:t>
      </w:r>
      <w:r>
        <w:rPr>
          <w:rFonts w:ascii="Arial" w:eastAsia="Calibri" w:hAnsi="Arial" w:cs="Arial"/>
          <w:bCs/>
          <w:sz w:val="26"/>
          <w:szCs w:val="26"/>
        </w:rPr>
        <w:t xml:space="preserve">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w:t>
      </w:r>
      <w:r w:rsidR="00F469C7">
        <w:rPr>
          <w:rFonts w:ascii="Arial" w:eastAsia="Times New Roman" w:hAnsi="Arial"/>
          <w:color w:val="000000"/>
          <w:sz w:val="26"/>
          <w:szCs w:val="26"/>
        </w:rPr>
        <w:t>e</w:t>
      </w:r>
      <w:r>
        <w:rPr>
          <w:rFonts w:ascii="Arial" w:eastAsia="Times New Roman" w:hAnsi="Arial"/>
          <w:color w:val="000000"/>
          <w:sz w:val="26"/>
          <w:szCs w:val="26"/>
        </w:rPr>
        <w:t>s</w:t>
      </w:r>
      <w:r w:rsidR="00F469C7">
        <w:rPr>
          <w:rFonts w:ascii="Arial" w:eastAsia="Times New Roman" w:hAnsi="Arial"/>
          <w:color w:val="000000"/>
          <w:sz w:val="26"/>
          <w:szCs w:val="26"/>
        </w:rPr>
        <w:t xml:space="preserve"> el </w:t>
      </w:r>
      <w:r>
        <w:rPr>
          <w:rFonts w:ascii="Arial" w:eastAsia="Times New Roman" w:hAnsi="Arial"/>
          <w:color w:val="000000"/>
          <w:sz w:val="26"/>
          <w:szCs w:val="26"/>
        </w:rPr>
        <w:t>siguiente:</w:t>
      </w:r>
    </w:p>
    <w:p w:rsidR="009768B5" w:rsidRDefault="009768B5" w:rsidP="009768B5">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C6CDC">
        <w:rPr>
          <w:rFonts w:ascii="Arial" w:eastAsia="Calibri" w:hAnsi="Arial" w:cs="Arial"/>
          <w:bCs/>
          <w:i/>
          <w:sz w:val="24"/>
          <w:szCs w:val="24"/>
        </w:rPr>
        <w:t>promovente</w:t>
      </w:r>
      <w:proofErr w:type="spellEnd"/>
      <w:r w:rsidRPr="00DC6CDC">
        <w:rPr>
          <w:rFonts w:ascii="Arial" w:eastAsia="Calibri" w:hAnsi="Arial" w:cs="Arial"/>
          <w:bCs/>
          <w:i/>
          <w:sz w:val="24"/>
          <w:szCs w:val="24"/>
        </w:rPr>
        <w:t xml:space="preserve"> sea autoridad, sino también que la sentencia impugnada le agravie, con lo que se justifica su interés en que sea modificada o revocada.</w:t>
      </w:r>
      <w:r>
        <w:rPr>
          <w:rFonts w:ascii="Arial" w:eastAsia="Calibri" w:hAnsi="Arial" w:cs="Arial"/>
          <w:bCs/>
          <w:sz w:val="24"/>
          <w:szCs w:val="24"/>
        </w:rPr>
        <w:t>”</w:t>
      </w:r>
    </w:p>
    <w:p w:rsidR="00807D70" w:rsidRPr="009632BE" w:rsidRDefault="00807D70" w:rsidP="00807D70">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w:t>
      </w:r>
      <w:r w:rsidRPr="009632BE">
        <w:rPr>
          <w:rFonts w:ascii="Arial" w:eastAsia="Calibri" w:hAnsi="Arial" w:cs="Arial"/>
          <w:bCs/>
          <w:sz w:val="26"/>
          <w:szCs w:val="26"/>
        </w:rPr>
        <w:lastRenderedPageBreak/>
        <w:t xml:space="preserve">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807D70" w:rsidRPr="00807D70" w:rsidRDefault="007109EC" w:rsidP="00807D70">
      <w:pPr>
        <w:spacing w:after="0" w:line="360" w:lineRule="auto"/>
        <w:ind w:left="1134" w:right="778"/>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24801BDF" wp14:editId="61BA03F7">
                <wp:simplePos x="0" y="0"/>
                <wp:positionH relativeFrom="column">
                  <wp:posOffset>5581290</wp:posOffset>
                </wp:positionH>
                <wp:positionV relativeFrom="paragraph">
                  <wp:posOffset>4394955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09EC" w:rsidRDefault="007109EC" w:rsidP="007109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01BDF" id="Cuadro de texto 3" o:spid="_x0000_s1028" type="#_x0000_t202" style="position:absolute;left:0;text-align:left;margin-left:439.45pt;margin-top:346.0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">
                <v:textbox>
                  <w:txbxContent>
                    <w:p w:rsidR="007109EC" w:rsidRDefault="007109EC" w:rsidP="007109EC">
                      <w:pPr>
                        <w:rPr>
                          <w:sz w:val="16"/>
                          <w:szCs w:val="16"/>
                        </w:rPr>
                      </w:pPr>
                      <w:r>
                        <w:rPr>
                          <w:sz w:val="16"/>
                          <w:szCs w:val="16"/>
                        </w:rPr>
                        <w:t>Datos personales protegidos por el Art. 116 de la LGTAIP y el Art. 56 de la LTAIPEO</w:t>
                      </w:r>
                    </w:p>
                  </w:txbxContent>
                </v:textbox>
              </v:shape>
            </w:pict>
          </mc:Fallback>
        </mc:AlternateContent>
      </w:r>
      <w:r w:rsidR="00807D70" w:rsidRPr="00807D70">
        <w:rPr>
          <w:rFonts w:ascii="Arial" w:hAnsi="Arial" w:cs="Arial"/>
          <w:i/>
          <w:sz w:val="24"/>
          <w:szCs w:val="24"/>
        </w:rPr>
        <w:t>“</w:t>
      </w:r>
      <w:r w:rsidR="00807D70" w:rsidRPr="00807D70">
        <w:rPr>
          <w:rFonts w:ascii="Arial" w:hAnsi="Arial" w:cs="Arial"/>
          <w:b/>
          <w:i/>
          <w:sz w:val="24"/>
          <w:szCs w:val="24"/>
        </w:rPr>
        <w:t>LEGITIMACIÓN EN LA CAUSA. SÓLO PUEDE ESTUDIARSE EN LA SENTENCIA DEFINITIVA</w:t>
      </w:r>
      <w:r w:rsidR="00807D70"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00807D70" w:rsidRPr="00807D70">
        <w:rPr>
          <w:rFonts w:ascii="Arial" w:hAnsi="Arial" w:cs="Arial"/>
          <w:i/>
          <w:sz w:val="24"/>
          <w:szCs w:val="24"/>
        </w:rPr>
        <w:t>procesum</w:t>
      </w:r>
      <w:proofErr w:type="spellEnd"/>
      <w:r w:rsidR="00807D70"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00807D70" w:rsidRPr="00807D70">
        <w:rPr>
          <w:rFonts w:ascii="Arial" w:hAnsi="Arial" w:cs="Arial"/>
          <w:i/>
          <w:sz w:val="24"/>
          <w:szCs w:val="24"/>
        </w:rPr>
        <w:t>causam</w:t>
      </w:r>
      <w:proofErr w:type="spellEnd"/>
      <w:r w:rsidR="00807D70"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807D70" w:rsidRPr="009632BE" w:rsidRDefault="00807D70" w:rsidP="007D55DA">
      <w:pPr>
        <w:spacing w:before="240" w:line="360" w:lineRule="auto"/>
        <w:ind w:firstLine="708"/>
        <w:jc w:val="both"/>
        <w:rPr>
          <w:rFonts w:ascii="Arial" w:eastAsia="Calibri" w:hAnsi="Arial" w:cs="Arial"/>
          <w:bCs/>
          <w:sz w:val="26"/>
          <w:szCs w:val="26"/>
        </w:rPr>
      </w:pPr>
      <w:r w:rsidRPr="009632BE">
        <w:rPr>
          <w:rFonts w:ascii="Arial" w:hAnsi="Arial" w:cs="Arial"/>
          <w:sz w:val="26"/>
          <w:szCs w:val="26"/>
        </w:rPr>
        <w:lastRenderedPageBreak/>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807D70" w:rsidRPr="00807D70" w:rsidRDefault="00807D70" w:rsidP="00807D70">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E164E7" w:rsidRDefault="007D55DA"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 xml:space="preserve">inatendible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80238E">
        <w:rPr>
          <w:rFonts w:ascii="Arial" w:hAnsi="Arial" w:cs="Arial"/>
          <w:bCs/>
          <w:iCs/>
          <w:sz w:val="26"/>
          <w:szCs w:val="26"/>
        </w:rPr>
        <w:t>vigente hasta el veinte de octubre de</w:t>
      </w:r>
      <w:r w:rsidR="004426E6">
        <w:rPr>
          <w:rFonts w:ascii="Arial" w:hAnsi="Arial" w:cs="Arial"/>
          <w:bCs/>
          <w:iCs/>
          <w:sz w:val="26"/>
          <w:szCs w:val="26"/>
        </w:rPr>
        <w:t xml:space="preserve">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80238E" w:rsidRDefault="00D03B93" w:rsidP="0080238E">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80238E">
        <w:rPr>
          <w:rFonts w:ascii="Arial" w:hAnsi="Arial" w:cs="Arial"/>
          <w:color w:val="000000"/>
          <w:sz w:val="26"/>
          <w:szCs w:val="26"/>
          <w:lang w:val="es-MX"/>
        </w:rPr>
        <w:t>.</w:t>
      </w:r>
    </w:p>
    <w:p w:rsidR="0080238E" w:rsidRDefault="00D03B93" w:rsidP="0080238E">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7D55DA">
        <w:rPr>
          <w:rFonts w:ascii="Arial" w:hAnsi="Arial" w:cs="Arial"/>
          <w:sz w:val="26"/>
          <w:szCs w:val="26"/>
        </w:rPr>
        <w:t xml:space="preserve">Quinta </w:t>
      </w:r>
      <w:r w:rsidR="00986534">
        <w:rPr>
          <w:rFonts w:ascii="Arial" w:hAnsi="Arial" w:cs="Arial"/>
          <w:sz w:val="26"/>
          <w:szCs w:val="26"/>
        </w:rPr>
        <w:t xml:space="preserve">Sala Unitaria de Primera Instancia de este Tribunal y en su oportunidad archívese el presente cuaderno de </w:t>
      </w:r>
      <w:r w:rsidR="0080238E">
        <w:rPr>
          <w:rFonts w:ascii="Arial" w:hAnsi="Arial" w:cs="Arial"/>
          <w:sz w:val="26"/>
          <w:szCs w:val="26"/>
        </w:rPr>
        <w:t>revisión como asunto concluido.</w:t>
      </w:r>
    </w:p>
    <w:p w:rsidR="0080238E" w:rsidRDefault="0080238E" w:rsidP="0080238E">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lastRenderedPageBreak/>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80238E" w:rsidRDefault="0080238E" w:rsidP="0080238E">
      <w:pPr>
        <w:jc w:val="both"/>
        <w:rPr>
          <w:rFonts w:ascii="Arial" w:hAnsi="Arial" w:cs="Arial"/>
          <w:sz w:val="26"/>
          <w:szCs w:val="26"/>
        </w:rPr>
      </w:pPr>
    </w:p>
    <w:p w:rsidR="0080238E" w:rsidRDefault="0080238E" w:rsidP="0080238E">
      <w:pPr>
        <w:jc w:val="both"/>
        <w:rPr>
          <w:rFonts w:ascii="Arial" w:hAnsi="Arial" w:cs="Arial"/>
          <w:sz w:val="26"/>
          <w:szCs w:val="26"/>
        </w:rPr>
      </w:pPr>
    </w:p>
    <w:p w:rsidR="0080238E" w:rsidRDefault="0080238E" w:rsidP="0080238E">
      <w:pPr>
        <w:jc w:val="both"/>
        <w:rPr>
          <w:rFonts w:ascii="Arial" w:hAnsi="Arial" w:cs="Arial"/>
          <w:sz w:val="26"/>
          <w:szCs w:val="26"/>
        </w:rPr>
      </w:pPr>
    </w:p>
    <w:p w:rsidR="0080238E" w:rsidRDefault="0080238E" w:rsidP="0080238E">
      <w:pPr>
        <w:jc w:val="both"/>
        <w:rPr>
          <w:rFonts w:ascii="Arial" w:hAnsi="Arial" w:cs="Arial"/>
          <w:sz w:val="26"/>
          <w:szCs w:val="26"/>
        </w:rPr>
      </w:pPr>
    </w:p>
    <w:p w:rsidR="0080238E" w:rsidRDefault="0080238E" w:rsidP="0080238E">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80238E" w:rsidRDefault="0080238E" w:rsidP="0080238E">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80238E" w:rsidRDefault="0080238E" w:rsidP="0080238E">
      <w:pPr>
        <w:spacing w:after="0" w:line="240" w:lineRule="auto"/>
        <w:jc w:val="center"/>
        <w:rPr>
          <w:rFonts w:ascii="Arial" w:eastAsia="Calibri" w:hAnsi="Arial" w:cs="Arial"/>
          <w:sz w:val="26"/>
          <w:szCs w:val="26"/>
        </w:rPr>
      </w:pPr>
    </w:p>
    <w:p w:rsidR="0080238E" w:rsidRDefault="0080238E" w:rsidP="0080238E">
      <w:pPr>
        <w:spacing w:after="0" w:line="240" w:lineRule="auto"/>
        <w:jc w:val="center"/>
        <w:rPr>
          <w:rFonts w:ascii="Arial" w:eastAsia="Calibri" w:hAnsi="Arial" w:cs="Arial"/>
          <w:sz w:val="26"/>
          <w:szCs w:val="26"/>
        </w:rPr>
      </w:pPr>
    </w:p>
    <w:p w:rsidR="0080238E" w:rsidRDefault="0080238E" w:rsidP="0080238E">
      <w:pPr>
        <w:spacing w:line="360" w:lineRule="auto"/>
        <w:rPr>
          <w:rFonts w:ascii="Arial" w:eastAsia="Calibri" w:hAnsi="Arial" w:cs="Arial"/>
          <w:sz w:val="26"/>
          <w:szCs w:val="26"/>
        </w:rPr>
      </w:pPr>
    </w:p>
    <w:p w:rsidR="0080238E" w:rsidRDefault="0080238E" w:rsidP="0080238E">
      <w:pPr>
        <w:spacing w:line="360" w:lineRule="auto"/>
        <w:rPr>
          <w:rFonts w:ascii="Arial" w:eastAsia="Calibri" w:hAnsi="Arial" w:cs="Arial"/>
          <w:sz w:val="26"/>
          <w:szCs w:val="26"/>
        </w:rPr>
      </w:pPr>
    </w:p>
    <w:p w:rsidR="0080238E" w:rsidRDefault="0080238E" w:rsidP="0080238E">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line="360" w:lineRule="auto"/>
        <w:rPr>
          <w:rFonts w:ascii="Arial" w:eastAsia="Calibri" w:hAnsi="Arial" w:cs="Arial"/>
          <w:sz w:val="26"/>
          <w:szCs w:val="26"/>
        </w:rPr>
      </w:pPr>
    </w:p>
    <w:p w:rsidR="0080238E" w:rsidRDefault="007109EC" w:rsidP="0080238E">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698099B1" wp14:editId="05950375">
                <wp:simplePos x="0" y="0"/>
                <wp:positionH relativeFrom="column">
                  <wp:posOffset>5572664</wp:posOffset>
                </wp:positionH>
                <wp:positionV relativeFrom="paragraph">
                  <wp:posOffset>137388</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09EC" w:rsidRDefault="007109EC" w:rsidP="007109E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99B1" id="Cuadro de texto 4" o:spid="_x0000_s1029" type="#_x0000_t202" style="position:absolute;left:0;text-align:left;margin-left:438.8pt;margin-top:10.8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">
                <v:textbox>
                  <w:txbxContent>
                    <w:p w:rsidR="007109EC" w:rsidRDefault="007109EC" w:rsidP="007109E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0238E">
        <w:rPr>
          <w:rFonts w:ascii="Arial" w:eastAsia="Calibri" w:hAnsi="Arial" w:cs="Arial"/>
          <w:sz w:val="26"/>
          <w:szCs w:val="26"/>
        </w:rPr>
        <w:t>MAGISTRADO ENRIQUE PACHECO MARTÍNEZ</w:t>
      </w: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line="360" w:lineRule="auto"/>
        <w:jc w:val="center"/>
        <w:rPr>
          <w:rFonts w:ascii="Arial" w:eastAsia="Calibri" w:hAnsi="Arial" w:cs="Arial"/>
          <w:sz w:val="26"/>
          <w:szCs w:val="26"/>
        </w:rPr>
      </w:pPr>
    </w:p>
    <w:p w:rsidR="0080238E" w:rsidRDefault="0080238E" w:rsidP="0080238E">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80238E" w:rsidRPr="005E469D" w:rsidRDefault="0080238E" w:rsidP="0080238E">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80238E" w:rsidRPr="00CB6405" w:rsidRDefault="0080238E" w:rsidP="0080238E">
      <w:pPr>
        <w:spacing w:line="360" w:lineRule="auto"/>
        <w:ind w:firstLine="708"/>
        <w:jc w:val="both"/>
        <w:rPr>
          <w:sz w:val="26"/>
          <w:szCs w:val="26"/>
        </w:rPr>
      </w:pPr>
    </w:p>
    <w:p w:rsidR="003F09E7" w:rsidRDefault="003F09E7" w:rsidP="0080238E">
      <w:pPr>
        <w:spacing w:before="240" w:line="360" w:lineRule="auto"/>
        <w:ind w:firstLine="708"/>
        <w:jc w:val="both"/>
        <w:rPr>
          <w:sz w:val="26"/>
          <w:szCs w:val="26"/>
        </w:rPr>
      </w:pPr>
    </w:p>
    <w:sectPr w:rsidR="003F09E7" w:rsidSect="0080238E">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8C" w:rsidRDefault="0080278C">
      <w:pPr>
        <w:spacing w:after="0" w:line="240" w:lineRule="auto"/>
      </w:pPr>
      <w:r>
        <w:separator/>
      </w:r>
    </w:p>
  </w:endnote>
  <w:endnote w:type="continuationSeparator" w:id="0">
    <w:p w:rsidR="0080278C" w:rsidRDefault="0080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EC" w:rsidRDefault="007109EC">
    <w:pPr>
      <w:pStyle w:val="Piedepgina"/>
    </w:pPr>
    <w:r>
      <w:rPr>
        <w:noProof/>
        <w:lang w:val="es-MX" w:eastAsia="es-MX"/>
      </w:rPr>
      <mc:AlternateContent>
        <mc:Choice Requires="wps">
          <w:drawing>
            <wp:anchor distT="0" distB="0" distL="114300" distR="114300" simplePos="0" relativeHeight="251655168" behindDoc="0" locked="0" layoutInCell="1" allowOverlap="1" wp14:anchorId="4011A76B" wp14:editId="00508732">
              <wp:simplePos x="0" y="0"/>
              <wp:positionH relativeFrom="column">
                <wp:posOffset>-1518022</wp:posOffset>
              </wp:positionH>
              <wp:positionV relativeFrom="paragraph">
                <wp:posOffset>-4156890</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09EC" w:rsidRDefault="007109EC" w:rsidP="007109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1A76B" id="_x0000_t202" coordsize="21600,21600" o:spt="202" path="m,l,21600r21600,l21600,xe">
              <v:stroke joinstyle="miter"/>
              <v:path gradientshapeok="t" o:connecttype="rect"/>
            </v:shapetype>
            <v:shape id="Cuadro de texto 307" o:spid="_x0000_s1030" type="#_x0000_t202" style="position:absolute;margin-left:-119.55pt;margin-top:-327.3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">
              <v:textbox>
                <w:txbxContent>
                  <w:p w:rsidR="007109EC" w:rsidRDefault="007109EC" w:rsidP="007109E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8C" w:rsidRDefault="0080278C">
      <w:pPr>
        <w:spacing w:after="0" w:line="240" w:lineRule="auto"/>
      </w:pPr>
      <w:r>
        <w:separator/>
      </w:r>
    </w:p>
  </w:footnote>
  <w:footnote w:type="continuationSeparator" w:id="0">
    <w:p w:rsidR="0080278C" w:rsidRDefault="0080278C">
      <w:pPr>
        <w:spacing w:after="0" w:line="240" w:lineRule="auto"/>
      </w:pPr>
      <w:r>
        <w:continuationSeparator/>
      </w:r>
    </w:p>
  </w:footnote>
  <w:footnote w:id="1">
    <w:p w:rsidR="009768B5" w:rsidRPr="009829E3" w:rsidRDefault="009768B5" w:rsidP="009768B5">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206.- Contra los acuerdos y resoluciones dictados por los Jueces de Primera Instancia, procede el recurso de revisión, cuyo conocimiento y resolución corresponde a la Sala Superior.</w:t>
      </w:r>
    </w:p>
    <w:p w:rsidR="009768B5" w:rsidRPr="009829E3" w:rsidRDefault="009768B5" w:rsidP="009768B5">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9768B5" w:rsidRPr="009829E3" w:rsidRDefault="009768B5" w:rsidP="009768B5">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9768B5" w:rsidRPr="009829E3" w:rsidRDefault="009768B5" w:rsidP="009768B5">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133.- Son partes en el juicio contencioso administrativo:</w:t>
      </w:r>
    </w:p>
    <w:p w:rsidR="009768B5" w:rsidRPr="009829E3" w:rsidRDefault="009768B5" w:rsidP="009768B5">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w:t>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w:t>
      </w:r>
    </w:p>
    <w:p w:rsidR="009768B5" w:rsidRPr="009829E3" w:rsidRDefault="009768B5" w:rsidP="009768B5">
      <w:pPr>
        <w:pStyle w:val="Sinespaciado"/>
        <w:rPr>
          <w:sz w:val="18"/>
          <w:szCs w:val="18"/>
        </w:rPr>
      </w:pPr>
      <w:r w:rsidRPr="009829E3">
        <w:rPr>
          <w:rFonts w:ascii="Arial" w:hAnsi="Arial" w:cs="Arial"/>
          <w:sz w:val="18"/>
          <w:szCs w:val="18"/>
        </w:rPr>
        <w:t xml:space="preserve">   III. El tercero afectado,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7109EC">
          <w:rPr>
            <w:noProof/>
          </w:rPr>
          <w:t>8</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7109EC">
          <w:rPr>
            <w:noProof/>
          </w:rPr>
          <w:t>7</w:t>
        </w:r>
        <w:r>
          <w:rPr>
            <w:noProof/>
          </w:rPr>
          <w:fldChar w:fldCharType="end"/>
        </w:r>
      </w:p>
      <w:p w:rsidR="007A2B3C" w:rsidRDefault="007109EC"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9C4"/>
    <w:rsid w:val="002C01EA"/>
    <w:rsid w:val="002C0324"/>
    <w:rsid w:val="002C7363"/>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80F64"/>
    <w:rsid w:val="005817AB"/>
    <w:rsid w:val="005903F7"/>
    <w:rsid w:val="005913ED"/>
    <w:rsid w:val="00593333"/>
    <w:rsid w:val="00594670"/>
    <w:rsid w:val="00595186"/>
    <w:rsid w:val="00597C5A"/>
    <w:rsid w:val="005A0A32"/>
    <w:rsid w:val="005A0D5F"/>
    <w:rsid w:val="005A3800"/>
    <w:rsid w:val="005A415D"/>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09EC"/>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238E"/>
    <w:rsid w:val="0080278C"/>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308F"/>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6CCB"/>
    <w:rsid w:val="00B31114"/>
    <w:rsid w:val="00B31B5C"/>
    <w:rsid w:val="00B34D98"/>
    <w:rsid w:val="00B35503"/>
    <w:rsid w:val="00B37C1A"/>
    <w:rsid w:val="00B37E5F"/>
    <w:rsid w:val="00B408F8"/>
    <w:rsid w:val="00B45AA5"/>
    <w:rsid w:val="00B461BE"/>
    <w:rsid w:val="00B5088E"/>
    <w:rsid w:val="00B517B3"/>
    <w:rsid w:val="00B51D39"/>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69B9"/>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71EE"/>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0E2A"/>
    <w:rsid w:val="00FB1E09"/>
    <w:rsid w:val="00FB409B"/>
    <w:rsid w:val="00FB4892"/>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4231F3-EC77-452B-A8CE-BDEA498A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4C45-BCFC-47A0-B828-B62F69EF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60</cp:revision>
  <cp:lastPrinted>2018-01-25T17:41:00Z</cp:lastPrinted>
  <dcterms:created xsi:type="dcterms:W3CDTF">2017-09-05T18:57:00Z</dcterms:created>
  <dcterms:modified xsi:type="dcterms:W3CDTF">2018-12-08T21:21:00Z</dcterms:modified>
</cp:coreProperties>
</file>