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095" w:type="dxa"/>
        <w:tblInd w:w="2518" w:type="dxa"/>
        <w:tblLayout w:type="fixed"/>
        <w:tblLook w:val="04A0" w:firstRow="1" w:lastRow="0" w:firstColumn="1" w:lastColumn="0" w:noHBand="0" w:noVBand="1"/>
      </w:tblPr>
      <w:tblGrid>
        <w:gridCol w:w="2835"/>
        <w:gridCol w:w="3260"/>
      </w:tblGrid>
      <w:tr w:rsidR="00D96E91" w:rsidRPr="002F6E68" w:rsidTr="00BD4591">
        <w:trPr>
          <w:trHeight w:val="499"/>
        </w:trPr>
        <w:tc>
          <w:tcPr>
            <w:tcW w:w="6095" w:type="dxa"/>
            <w:gridSpan w:val="2"/>
          </w:tcPr>
          <w:p w:rsidR="00D96E91" w:rsidRPr="002F6E68" w:rsidRDefault="00D96E91" w:rsidP="009D778E">
            <w:pPr>
              <w:pStyle w:val="Encabezado"/>
              <w:jc w:val="both"/>
              <w:rPr>
                <w:rFonts w:ascii="Arial" w:eastAsia="Times New Roman" w:hAnsi="Arial" w:cs="Arial"/>
                <w:b/>
                <w:iCs/>
                <w:kern w:val="2"/>
                <w:sz w:val="24"/>
                <w:szCs w:val="24"/>
                <w:lang w:val="es-ES_tradnl" w:eastAsia="es-ES"/>
              </w:rPr>
            </w:pPr>
            <w:bookmarkStart w:id="0" w:name="_GoBack"/>
            <w:bookmarkEnd w:id="0"/>
            <w:r w:rsidRPr="002F6E68">
              <w:rPr>
                <w:rFonts w:ascii="Arial" w:hAnsi="Arial" w:cs="Arial"/>
                <w:b/>
                <w:sz w:val="24"/>
                <w:szCs w:val="24"/>
              </w:rPr>
              <w:t>CUARTA SALA UNITARIA DE PRIMERA INSTANCIA DEL TRIBUNAL DE JUSTICIA ADMINISTRATIVA</w:t>
            </w:r>
            <w:r w:rsidRPr="002F6E68">
              <w:rPr>
                <w:rFonts w:ascii="Arial" w:eastAsia="Times New Roman" w:hAnsi="Arial" w:cs="Arial"/>
                <w:b/>
                <w:iCs/>
                <w:kern w:val="2"/>
                <w:sz w:val="24"/>
                <w:szCs w:val="24"/>
                <w:lang w:val="es-ES_tradnl" w:eastAsia="es-ES"/>
              </w:rPr>
              <w:t xml:space="preserve"> DEL ESTADO.</w:t>
            </w:r>
          </w:p>
          <w:p w:rsidR="00D96E91" w:rsidRPr="002F6E68" w:rsidRDefault="00D96E91" w:rsidP="009D778E">
            <w:pPr>
              <w:pStyle w:val="Encabezado"/>
              <w:jc w:val="both"/>
              <w:rPr>
                <w:rFonts w:ascii="Arial" w:hAnsi="Arial" w:cs="Arial"/>
                <w:b/>
                <w:sz w:val="24"/>
                <w:szCs w:val="24"/>
              </w:rPr>
            </w:pPr>
          </w:p>
        </w:tc>
      </w:tr>
      <w:tr w:rsidR="00D96E91" w:rsidRPr="002F6E68" w:rsidTr="00BD4591">
        <w:trPr>
          <w:trHeight w:val="484"/>
        </w:trPr>
        <w:tc>
          <w:tcPr>
            <w:tcW w:w="2835" w:type="dxa"/>
            <w:hideMark/>
          </w:tcPr>
          <w:p w:rsidR="00D96E91" w:rsidRPr="002F6E68" w:rsidRDefault="00D96E91" w:rsidP="00BD4591">
            <w:pPr>
              <w:tabs>
                <w:tab w:val="center" w:pos="4419"/>
                <w:tab w:val="right" w:pos="8838"/>
              </w:tabs>
              <w:suppressAutoHyphens/>
              <w:spacing w:after="0" w:line="100" w:lineRule="atLeast"/>
              <w:ind w:right="-110"/>
              <w:jc w:val="both"/>
              <w:rPr>
                <w:rFonts w:ascii="Arial" w:eastAsia="Times New Roman" w:hAnsi="Arial" w:cs="Arial"/>
                <w:b/>
                <w:iCs/>
                <w:kern w:val="2"/>
                <w:sz w:val="24"/>
                <w:szCs w:val="24"/>
                <w:lang w:val="es-ES_tradnl" w:eastAsia="es-ES"/>
              </w:rPr>
            </w:pPr>
            <w:r w:rsidRPr="002F6E68">
              <w:rPr>
                <w:rFonts w:ascii="Arial" w:eastAsia="Times New Roman" w:hAnsi="Arial" w:cs="Arial"/>
                <w:b/>
                <w:iCs/>
                <w:caps/>
                <w:kern w:val="2"/>
                <w:sz w:val="24"/>
                <w:szCs w:val="24"/>
                <w:lang w:val="es-ES_tradnl" w:eastAsia="es-ES"/>
              </w:rPr>
              <w:t>juicio de nulidad:</w:t>
            </w:r>
          </w:p>
        </w:tc>
        <w:tc>
          <w:tcPr>
            <w:tcW w:w="3260" w:type="dxa"/>
            <w:hideMark/>
          </w:tcPr>
          <w:p w:rsidR="00D96E91" w:rsidRPr="002F6E68" w:rsidRDefault="001333F2" w:rsidP="009D778E">
            <w:pPr>
              <w:tabs>
                <w:tab w:val="center" w:pos="4419"/>
                <w:tab w:val="right" w:pos="8838"/>
              </w:tabs>
              <w:suppressAutoHyphens/>
              <w:spacing w:after="0" w:line="100" w:lineRule="atLeast"/>
              <w:ind w:right="51"/>
              <w:jc w:val="both"/>
              <w:rPr>
                <w:rFonts w:ascii="Arial" w:eastAsia="Times New Roman" w:hAnsi="Arial" w:cs="Arial"/>
                <w:bCs/>
                <w:iCs/>
                <w:caps/>
                <w:kern w:val="2"/>
                <w:sz w:val="24"/>
                <w:szCs w:val="24"/>
                <w:lang w:val="es-ES_tradnl" w:eastAsia="es-ES"/>
              </w:rPr>
            </w:pPr>
            <w:r w:rsidRPr="002F6E68">
              <w:rPr>
                <w:rFonts w:ascii="Arial" w:eastAsia="Times New Roman" w:hAnsi="Arial" w:cs="Arial"/>
                <w:bCs/>
                <w:iCs/>
                <w:caps/>
                <w:kern w:val="2"/>
                <w:sz w:val="24"/>
                <w:szCs w:val="24"/>
                <w:lang w:val="es-ES_tradnl" w:eastAsia="es-ES"/>
              </w:rPr>
              <w:t>0</w:t>
            </w:r>
            <w:r w:rsidR="001154A4" w:rsidRPr="002F6E68">
              <w:rPr>
                <w:rFonts w:ascii="Arial" w:eastAsia="Times New Roman" w:hAnsi="Arial" w:cs="Arial"/>
                <w:bCs/>
                <w:iCs/>
                <w:caps/>
                <w:kern w:val="2"/>
                <w:sz w:val="24"/>
                <w:szCs w:val="24"/>
                <w:lang w:val="es-ES_tradnl" w:eastAsia="es-ES"/>
              </w:rPr>
              <w:t>0</w:t>
            </w:r>
            <w:r w:rsidRPr="002F6E68">
              <w:rPr>
                <w:rFonts w:ascii="Arial" w:eastAsia="Times New Roman" w:hAnsi="Arial" w:cs="Arial"/>
                <w:bCs/>
                <w:iCs/>
                <w:caps/>
                <w:kern w:val="2"/>
                <w:sz w:val="24"/>
                <w:szCs w:val="24"/>
                <w:lang w:val="es-ES_tradnl" w:eastAsia="es-ES"/>
              </w:rPr>
              <w:t>63/2017</w:t>
            </w:r>
          </w:p>
        </w:tc>
      </w:tr>
      <w:tr w:rsidR="00D96E91" w:rsidRPr="002F6E68" w:rsidTr="00BD4591">
        <w:trPr>
          <w:trHeight w:val="235"/>
        </w:trPr>
        <w:tc>
          <w:tcPr>
            <w:tcW w:w="2835" w:type="dxa"/>
          </w:tcPr>
          <w:p w:rsidR="00D96E91" w:rsidRPr="002F6E68" w:rsidRDefault="00D96E91" w:rsidP="009D778E">
            <w:pPr>
              <w:tabs>
                <w:tab w:val="center" w:pos="4419"/>
                <w:tab w:val="right" w:pos="8838"/>
              </w:tabs>
              <w:suppressAutoHyphens/>
              <w:spacing w:after="0" w:line="100" w:lineRule="atLeast"/>
              <w:ind w:right="51"/>
              <w:jc w:val="both"/>
              <w:rPr>
                <w:rFonts w:ascii="Arial" w:eastAsia="Times New Roman" w:hAnsi="Arial" w:cs="Arial"/>
                <w:b/>
                <w:iCs/>
                <w:caps/>
                <w:kern w:val="2"/>
                <w:sz w:val="24"/>
                <w:szCs w:val="24"/>
                <w:lang w:val="es-ES_tradnl" w:eastAsia="es-ES"/>
              </w:rPr>
            </w:pPr>
            <w:r w:rsidRPr="002F6E68">
              <w:rPr>
                <w:rFonts w:ascii="Arial" w:eastAsia="Times New Roman" w:hAnsi="Arial" w:cs="Arial"/>
                <w:b/>
                <w:iCs/>
                <w:caps/>
                <w:kern w:val="2"/>
                <w:sz w:val="24"/>
                <w:szCs w:val="24"/>
                <w:lang w:val="es-ES_tradnl" w:eastAsia="es-ES"/>
              </w:rPr>
              <w:t>ACTOR:</w:t>
            </w:r>
          </w:p>
        </w:tc>
        <w:tc>
          <w:tcPr>
            <w:tcW w:w="3260" w:type="dxa"/>
          </w:tcPr>
          <w:p w:rsidR="00D96E91" w:rsidRPr="002F6E68" w:rsidRDefault="00156E67" w:rsidP="009D778E">
            <w:pPr>
              <w:suppressAutoHyphens/>
              <w:spacing w:after="0" w:line="100" w:lineRule="atLeast"/>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3"/>
                <w:szCs w:val="23"/>
                <w:lang w:val="es-ES_tradnl" w:eastAsia="es-ES"/>
              </w:rPr>
              <w:t xml:space="preserve">********** </w:t>
            </w:r>
          </w:p>
        </w:tc>
      </w:tr>
      <w:tr w:rsidR="00D96E91" w:rsidRPr="002F6E68" w:rsidTr="00BD4591">
        <w:trPr>
          <w:trHeight w:val="249"/>
        </w:trPr>
        <w:tc>
          <w:tcPr>
            <w:tcW w:w="2835" w:type="dxa"/>
          </w:tcPr>
          <w:p w:rsidR="00D96E91" w:rsidRPr="002F6E68" w:rsidRDefault="00D96E91" w:rsidP="009D778E">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p>
          <w:p w:rsidR="00D96E91" w:rsidRPr="002F6E68" w:rsidRDefault="00D96E91" w:rsidP="00BD4591">
            <w:pPr>
              <w:tabs>
                <w:tab w:val="center" w:pos="4419"/>
                <w:tab w:val="right" w:pos="8838"/>
              </w:tabs>
              <w:suppressAutoHyphens/>
              <w:spacing w:after="0" w:line="100" w:lineRule="atLeast"/>
              <w:ind w:right="-110"/>
              <w:jc w:val="both"/>
              <w:rPr>
                <w:rFonts w:ascii="Arial" w:eastAsia="Times New Roman" w:hAnsi="Arial" w:cs="Arial"/>
                <w:b/>
                <w:bCs/>
                <w:iCs/>
                <w:caps/>
                <w:kern w:val="2"/>
                <w:sz w:val="24"/>
                <w:szCs w:val="24"/>
                <w:lang w:val="es-ES_tradnl" w:eastAsia="es-ES"/>
              </w:rPr>
            </w:pPr>
            <w:r w:rsidRPr="002F6E68">
              <w:rPr>
                <w:rFonts w:ascii="Arial" w:eastAsia="Times New Roman" w:hAnsi="Arial" w:cs="Arial"/>
                <w:b/>
                <w:bCs/>
                <w:iCs/>
                <w:caps/>
                <w:kern w:val="2"/>
                <w:sz w:val="24"/>
                <w:szCs w:val="24"/>
                <w:lang w:val="es-ES_tradnl" w:eastAsia="es-ES"/>
              </w:rPr>
              <w:t>demandado:</w:t>
            </w:r>
          </w:p>
          <w:p w:rsidR="00D96E91" w:rsidRPr="002F6E68" w:rsidRDefault="00D96E91" w:rsidP="009D778E">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D96E91" w:rsidRPr="002F6E68" w:rsidRDefault="00D96E91" w:rsidP="009D778E">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D96E91" w:rsidRPr="002F6E68" w:rsidRDefault="00D96E91" w:rsidP="009D778E">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D96E91" w:rsidRPr="002F6E68" w:rsidRDefault="00D96E91" w:rsidP="009D778E">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r w:rsidRPr="002F6E68">
              <w:rPr>
                <w:rFonts w:ascii="Arial" w:eastAsia="Times New Roman" w:hAnsi="Arial" w:cs="Arial"/>
                <w:b/>
                <w:bCs/>
                <w:iCs/>
                <w:caps/>
                <w:kern w:val="2"/>
                <w:sz w:val="24"/>
                <w:szCs w:val="24"/>
                <w:lang w:val="es-ES_tradnl" w:eastAsia="es-ES"/>
              </w:rPr>
              <w:t>MAGISTRADO:</w:t>
            </w:r>
          </w:p>
          <w:p w:rsidR="00D96E91" w:rsidRPr="002F6E68" w:rsidRDefault="00D96E91" w:rsidP="009D778E">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D96E91" w:rsidRPr="002F6E68" w:rsidRDefault="00D96E91" w:rsidP="009D778E">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D96E91" w:rsidRPr="002F6E68" w:rsidRDefault="00D96E91" w:rsidP="009D778E">
            <w:pPr>
              <w:tabs>
                <w:tab w:val="center" w:pos="4419"/>
                <w:tab w:val="right" w:pos="8838"/>
              </w:tabs>
              <w:suppressAutoHyphens/>
              <w:spacing w:after="0" w:line="100" w:lineRule="atLeast"/>
              <w:ind w:right="51"/>
              <w:jc w:val="both"/>
              <w:rPr>
                <w:rFonts w:ascii="Arial" w:eastAsia="Times New Roman" w:hAnsi="Arial" w:cs="Arial"/>
                <w:b/>
                <w:iCs/>
                <w:caps/>
                <w:kern w:val="2"/>
                <w:sz w:val="24"/>
                <w:szCs w:val="24"/>
                <w:lang w:val="es-ES_tradnl" w:eastAsia="es-ES"/>
              </w:rPr>
            </w:pPr>
            <w:r w:rsidRPr="002F6E68">
              <w:rPr>
                <w:rFonts w:ascii="Arial" w:eastAsia="Times New Roman" w:hAnsi="Arial" w:cs="Arial"/>
                <w:b/>
                <w:bCs/>
                <w:iCs/>
                <w:caps/>
                <w:kern w:val="2"/>
                <w:sz w:val="24"/>
                <w:szCs w:val="24"/>
                <w:lang w:val="es-ES_tradnl" w:eastAsia="es-ES"/>
              </w:rPr>
              <w:t>SECRETARIa:</w:t>
            </w:r>
          </w:p>
        </w:tc>
        <w:tc>
          <w:tcPr>
            <w:tcW w:w="3260" w:type="dxa"/>
          </w:tcPr>
          <w:p w:rsidR="00D96E91" w:rsidRPr="002F6E68" w:rsidRDefault="00D96E91" w:rsidP="009D778E">
            <w:pPr>
              <w:suppressAutoHyphens/>
              <w:spacing w:after="0" w:line="100" w:lineRule="atLeast"/>
              <w:ind w:left="34" w:right="51"/>
              <w:jc w:val="both"/>
              <w:rPr>
                <w:rFonts w:ascii="Arial" w:eastAsia="Times New Roman" w:hAnsi="Arial" w:cs="Arial"/>
                <w:sz w:val="24"/>
                <w:szCs w:val="24"/>
                <w:lang w:val="es-ES_tradnl" w:eastAsia="es-ES"/>
              </w:rPr>
            </w:pPr>
          </w:p>
          <w:p w:rsidR="00D96E91" w:rsidRPr="002F6E68" w:rsidRDefault="001333F2" w:rsidP="009D778E">
            <w:pPr>
              <w:suppressAutoHyphens/>
              <w:spacing w:after="0" w:line="100" w:lineRule="atLeast"/>
              <w:ind w:right="51"/>
              <w:jc w:val="both"/>
              <w:rPr>
                <w:rFonts w:ascii="Arial" w:eastAsia="Times New Roman" w:hAnsi="Arial" w:cs="Arial"/>
                <w:sz w:val="24"/>
                <w:szCs w:val="24"/>
                <w:lang w:val="es-ES_tradnl" w:eastAsia="es-ES"/>
              </w:rPr>
            </w:pPr>
            <w:r w:rsidRPr="002F6E68">
              <w:rPr>
                <w:rFonts w:ascii="Arial" w:eastAsia="Times New Roman" w:hAnsi="Arial" w:cs="Arial"/>
                <w:sz w:val="24"/>
                <w:szCs w:val="24"/>
                <w:lang w:val="es-ES_tradnl" w:eastAsia="es-ES"/>
              </w:rPr>
              <w:t>SECRETARIO DE ADMINISTRACIÓN DEL GOBIERNO DEL ESTADO, Y OTROS.</w:t>
            </w:r>
          </w:p>
          <w:p w:rsidR="00D96E91" w:rsidRPr="002F6E68" w:rsidRDefault="00D96E91" w:rsidP="009D778E">
            <w:pPr>
              <w:suppressAutoHyphens/>
              <w:spacing w:after="0" w:line="100" w:lineRule="atLeast"/>
              <w:ind w:right="51"/>
              <w:jc w:val="both"/>
              <w:rPr>
                <w:rFonts w:ascii="Arial" w:eastAsia="Times New Roman" w:hAnsi="Arial" w:cs="Arial"/>
                <w:sz w:val="24"/>
                <w:szCs w:val="24"/>
                <w:lang w:val="es-ES_tradnl" w:eastAsia="es-ES"/>
              </w:rPr>
            </w:pPr>
          </w:p>
          <w:p w:rsidR="00D96E91" w:rsidRPr="002F6E68" w:rsidRDefault="00D96E91" w:rsidP="009D778E">
            <w:pPr>
              <w:suppressAutoHyphens/>
              <w:spacing w:after="0" w:line="100" w:lineRule="atLeast"/>
              <w:ind w:right="51"/>
              <w:jc w:val="both"/>
              <w:rPr>
                <w:rFonts w:ascii="Arial" w:eastAsia="Times New Roman" w:hAnsi="Arial" w:cs="Arial"/>
                <w:sz w:val="24"/>
                <w:szCs w:val="24"/>
                <w:lang w:val="es-ES_tradnl" w:eastAsia="es-ES"/>
              </w:rPr>
            </w:pPr>
            <w:r w:rsidRPr="002F6E68">
              <w:rPr>
                <w:rFonts w:ascii="Arial" w:eastAsia="Times New Roman" w:hAnsi="Arial" w:cs="Arial"/>
                <w:sz w:val="24"/>
                <w:szCs w:val="24"/>
                <w:lang w:val="es-ES_tradnl" w:eastAsia="es-ES"/>
              </w:rPr>
              <w:t>M.D. PEDRO CARLOS ZAMORA MARTÍNEZ.</w:t>
            </w:r>
          </w:p>
          <w:p w:rsidR="00D96E91" w:rsidRPr="002F6E68" w:rsidRDefault="00D96E91" w:rsidP="009D778E">
            <w:pPr>
              <w:suppressAutoHyphens/>
              <w:spacing w:after="0" w:line="100" w:lineRule="atLeast"/>
              <w:ind w:right="51"/>
              <w:jc w:val="both"/>
              <w:rPr>
                <w:rFonts w:ascii="Arial" w:eastAsia="Times New Roman" w:hAnsi="Arial" w:cs="Arial"/>
                <w:sz w:val="24"/>
                <w:szCs w:val="24"/>
                <w:lang w:val="es-ES_tradnl" w:eastAsia="es-ES"/>
              </w:rPr>
            </w:pPr>
          </w:p>
          <w:p w:rsidR="00D96E91" w:rsidRPr="002F6E68" w:rsidRDefault="00D96E91" w:rsidP="009D778E">
            <w:pPr>
              <w:suppressAutoHyphens/>
              <w:spacing w:after="0" w:line="100" w:lineRule="atLeast"/>
              <w:ind w:right="51"/>
              <w:jc w:val="both"/>
              <w:rPr>
                <w:rFonts w:ascii="Arial" w:eastAsia="Times New Roman" w:hAnsi="Arial" w:cs="Arial"/>
                <w:bCs/>
                <w:iCs/>
                <w:caps/>
                <w:kern w:val="2"/>
                <w:sz w:val="24"/>
                <w:szCs w:val="24"/>
                <w:lang w:val="es-ES_tradnl" w:eastAsia="es-ES"/>
              </w:rPr>
            </w:pPr>
            <w:r w:rsidRPr="002F6E68">
              <w:rPr>
                <w:rFonts w:ascii="Arial" w:eastAsia="Times New Roman" w:hAnsi="Arial" w:cs="Arial"/>
                <w:sz w:val="24"/>
                <w:szCs w:val="24"/>
                <w:lang w:val="es-ES_tradnl" w:eastAsia="es-ES"/>
              </w:rPr>
              <w:t>LIC. MONSERRAT GARCÍA ALTAMIRANO.</w:t>
            </w:r>
          </w:p>
        </w:tc>
      </w:tr>
    </w:tbl>
    <w:p w:rsidR="009D7854" w:rsidRPr="002F6E68" w:rsidRDefault="009D7854" w:rsidP="009D7854">
      <w:pPr>
        <w:spacing w:after="0" w:line="360" w:lineRule="auto"/>
        <w:ind w:right="51" w:firstLine="567"/>
        <w:jc w:val="both"/>
        <w:rPr>
          <w:rFonts w:ascii="Arial" w:eastAsia="Times New Roman" w:hAnsi="Arial" w:cs="Arial"/>
          <w:b/>
          <w:sz w:val="24"/>
          <w:szCs w:val="24"/>
          <w:lang w:val="es-ES_tradnl" w:eastAsia="es-ES"/>
        </w:rPr>
      </w:pPr>
    </w:p>
    <w:p w:rsidR="00350D17" w:rsidRPr="002F6E68" w:rsidRDefault="00350D17" w:rsidP="00350D17">
      <w:pPr>
        <w:spacing w:line="360" w:lineRule="auto"/>
        <w:jc w:val="both"/>
        <w:rPr>
          <w:rFonts w:ascii="Arial" w:hAnsi="Arial" w:cs="Arial"/>
          <w:b/>
          <w:sz w:val="24"/>
          <w:szCs w:val="24"/>
        </w:rPr>
      </w:pPr>
      <w:r w:rsidRPr="002F6E68">
        <w:rPr>
          <w:rFonts w:ascii="Arial" w:hAnsi="Arial" w:cs="Arial"/>
          <w:b/>
          <w:sz w:val="24"/>
          <w:szCs w:val="24"/>
        </w:rPr>
        <w:t xml:space="preserve">OAXACA DE JUÁREZ, OAXACA A </w:t>
      </w:r>
      <w:r w:rsidR="005E46CD">
        <w:rPr>
          <w:rFonts w:ascii="Arial" w:hAnsi="Arial" w:cs="Arial"/>
          <w:b/>
          <w:sz w:val="24"/>
          <w:szCs w:val="24"/>
        </w:rPr>
        <w:t>25 VEINTICINCO</w:t>
      </w:r>
      <w:r w:rsidR="00F83732" w:rsidRPr="002F6E68">
        <w:rPr>
          <w:rFonts w:ascii="Arial" w:hAnsi="Arial" w:cs="Arial"/>
          <w:b/>
          <w:sz w:val="24"/>
          <w:szCs w:val="24"/>
        </w:rPr>
        <w:t xml:space="preserve"> </w:t>
      </w:r>
      <w:r w:rsidR="001333F2" w:rsidRPr="002F6E68">
        <w:rPr>
          <w:rFonts w:ascii="Arial" w:hAnsi="Arial" w:cs="Arial"/>
          <w:b/>
          <w:sz w:val="24"/>
          <w:szCs w:val="24"/>
        </w:rPr>
        <w:t xml:space="preserve">DE MAYO </w:t>
      </w:r>
      <w:r w:rsidRPr="002F6E68">
        <w:rPr>
          <w:rFonts w:ascii="Arial" w:hAnsi="Arial" w:cs="Arial"/>
          <w:b/>
          <w:sz w:val="24"/>
          <w:szCs w:val="24"/>
        </w:rPr>
        <w:t xml:space="preserve">DE </w:t>
      </w:r>
      <w:r w:rsidR="00B27C11" w:rsidRPr="002F6E68">
        <w:rPr>
          <w:rFonts w:ascii="Arial" w:hAnsi="Arial" w:cs="Arial"/>
          <w:b/>
          <w:sz w:val="24"/>
          <w:szCs w:val="24"/>
        </w:rPr>
        <w:t>2018 DOS MIL DIECIOCHO</w:t>
      </w:r>
      <w:r w:rsidRPr="002F6E68">
        <w:rPr>
          <w:rFonts w:ascii="Arial" w:hAnsi="Arial" w:cs="Arial"/>
          <w:b/>
          <w:sz w:val="24"/>
          <w:szCs w:val="24"/>
        </w:rPr>
        <w:t xml:space="preserve">. - - - - - - - - - - - - - - - - - - - - - - - - - - - - - - - - - - - - - - - - - </w:t>
      </w:r>
    </w:p>
    <w:p w:rsidR="0020225B" w:rsidRPr="002F6E68" w:rsidRDefault="00350D17" w:rsidP="00DF3AAB">
      <w:pPr>
        <w:spacing w:before="240" w:line="360" w:lineRule="auto"/>
        <w:ind w:firstLine="567"/>
        <w:jc w:val="both"/>
        <w:rPr>
          <w:rFonts w:ascii="Arial" w:eastAsia="Times New Roman" w:hAnsi="Arial" w:cs="Arial"/>
          <w:sz w:val="24"/>
          <w:szCs w:val="24"/>
          <w:lang w:eastAsia="es-ES"/>
        </w:rPr>
      </w:pPr>
      <w:r w:rsidRPr="002F6E68">
        <w:rPr>
          <w:rFonts w:ascii="Arial" w:eastAsia="Times New Roman" w:hAnsi="Arial" w:cs="Arial"/>
          <w:b/>
          <w:bCs/>
          <w:sz w:val="24"/>
          <w:szCs w:val="24"/>
          <w:lang w:eastAsia="es-ES"/>
        </w:rPr>
        <w:t>VISTOS</w:t>
      </w:r>
      <w:r w:rsidRPr="002F6E68">
        <w:rPr>
          <w:rFonts w:ascii="Arial" w:eastAsia="Times New Roman" w:hAnsi="Arial" w:cs="Arial"/>
          <w:bCs/>
          <w:sz w:val="24"/>
          <w:szCs w:val="24"/>
          <w:lang w:eastAsia="es-ES"/>
        </w:rPr>
        <w:t>,</w:t>
      </w:r>
      <w:r w:rsidRPr="002F6E68">
        <w:rPr>
          <w:rFonts w:ascii="Arial" w:eastAsia="Times New Roman" w:hAnsi="Arial" w:cs="Arial"/>
          <w:sz w:val="24"/>
          <w:szCs w:val="24"/>
          <w:lang w:eastAsia="es-ES"/>
        </w:rPr>
        <w:t xml:space="preserve"> para resolver los autos del juicio de nulidad número </w:t>
      </w:r>
      <w:r w:rsidR="001154A4" w:rsidRPr="002F6E68">
        <w:rPr>
          <w:rFonts w:ascii="Arial" w:eastAsia="Times New Roman" w:hAnsi="Arial" w:cs="Arial"/>
          <w:b/>
          <w:sz w:val="24"/>
          <w:szCs w:val="24"/>
          <w:lang w:eastAsia="es-ES"/>
        </w:rPr>
        <w:t>0</w:t>
      </w:r>
      <w:r w:rsidR="001333F2" w:rsidRPr="002F6E68">
        <w:rPr>
          <w:rFonts w:ascii="Arial" w:eastAsia="Times New Roman" w:hAnsi="Arial" w:cs="Arial"/>
          <w:b/>
          <w:sz w:val="24"/>
          <w:szCs w:val="24"/>
          <w:lang w:eastAsia="es-ES"/>
        </w:rPr>
        <w:t>063/2017</w:t>
      </w:r>
      <w:r w:rsidRPr="002F6E68">
        <w:rPr>
          <w:rFonts w:ascii="Arial" w:eastAsia="Times New Roman" w:hAnsi="Arial" w:cs="Arial"/>
          <w:sz w:val="24"/>
          <w:szCs w:val="24"/>
          <w:lang w:eastAsia="es-ES"/>
        </w:rPr>
        <w:t>,</w:t>
      </w:r>
      <w:r w:rsidRPr="002F6E68">
        <w:rPr>
          <w:rFonts w:ascii="Arial" w:eastAsia="Times New Roman" w:hAnsi="Arial" w:cs="Arial"/>
          <w:b/>
          <w:sz w:val="24"/>
          <w:szCs w:val="24"/>
          <w:lang w:eastAsia="es-ES"/>
        </w:rPr>
        <w:t xml:space="preserve"> </w:t>
      </w:r>
      <w:r w:rsidRPr="002F6E68">
        <w:rPr>
          <w:rFonts w:ascii="Arial" w:eastAsia="Times New Roman" w:hAnsi="Arial" w:cs="Arial"/>
          <w:sz w:val="24"/>
          <w:szCs w:val="24"/>
          <w:lang w:eastAsia="es-ES"/>
        </w:rPr>
        <w:t>promovido por</w:t>
      </w:r>
      <w:r w:rsidRPr="002F6E68">
        <w:rPr>
          <w:rFonts w:ascii="Arial" w:eastAsia="Times New Roman" w:hAnsi="Arial" w:cs="Arial"/>
          <w:b/>
          <w:sz w:val="24"/>
          <w:szCs w:val="24"/>
          <w:lang w:eastAsia="es-ES"/>
        </w:rPr>
        <w:t xml:space="preserve"> </w:t>
      </w:r>
      <w:r w:rsidR="00BC4250">
        <w:rPr>
          <w:rFonts w:ascii="Arial" w:eastAsia="Times New Roman" w:hAnsi="Arial" w:cs="Arial"/>
          <w:bCs/>
          <w:iCs/>
          <w:caps/>
          <w:kern w:val="2"/>
          <w:sz w:val="23"/>
          <w:szCs w:val="23"/>
          <w:lang w:val="es-ES_tradnl" w:eastAsia="es-ES"/>
        </w:rPr>
        <w:t>**********</w:t>
      </w:r>
      <w:r w:rsidRPr="002F6E68">
        <w:rPr>
          <w:rFonts w:ascii="Arial" w:eastAsia="Times New Roman" w:hAnsi="Arial" w:cs="Arial"/>
          <w:sz w:val="24"/>
          <w:szCs w:val="24"/>
          <w:lang w:eastAsia="es-ES"/>
        </w:rPr>
        <w:t>, en contra de</w:t>
      </w:r>
      <w:r w:rsidR="00BD4591" w:rsidRPr="002F6E68">
        <w:rPr>
          <w:rFonts w:ascii="Arial" w:eastAsia="Times New Roman" w:hAnsi="Arial" w:cs="Arial"/>
          <w:sz w:val="24"/>
          <w:szCs w:val="24"/>
          <w:lang w:eastAsia="es-ES"/>
        </w:rPr>
        <w:t xml:space="preserve"> </w:t>
      </w:r>
      <w:r w:rsidRPr="002F6E68">
        <w:rPr>
          <w:rFonts w:ascii="Arial" w:eastAsia="Times New Roman" w:hAnsi="Arial" w:cs="Arial"/>
          <w:sz w:val="24"/>
          <w:szCs w:val="24"/>
          <w:lang w:eastAsia="es-ES"/>
        </w:rPr>
        <w:t>l</w:t>
      </w:r>
      <w:r w:rsidR="00BD4591" w:rsidRPr="002F6E68">
        <w:rPr>
          <w:rFonts w:ascii="Arial" w:eastAsia="Times New Roman" w:hAnsi="Arial" w:cs="Arial"/>
          <w:sz w:val="24"/>
          <w:szCs w:val="24"/>
          <w:lang w:eastAsia="es-ES"/>
        </w:rPr>
        <w:t xml:space="preserve">as autoridades </w:t>
      </w:r>
      <w:r w:rsidR="00BD4591" w:rsidRPr="002F6E68">
        <w:rPr>
          <w:rFonts w:ascii="Arial" w:eastAsia="Times New Roman" w:hAnsi="Arial" w:cs="Arial"/>
          <w:b/>
          <w:sz w:val="24"/>
          <w:szCs w:val="24"/>
          <w:lang w:eastAsia="es-ES"/>
        </w:rPr>
        <w:t>SECRETARIO DE ADMINSITRACIÓN,</w:t>
      </w:r>
      <w:r w:rsidR="00BD4591" w:rsidRPr="002F6E68">
        <w:rPr>
          <w:rFonts w:ascii="Arial" w:eastAsia="Times New Roman" w:hAnsi="Arial" w:cs="Arial"/>
          <w:sz w:val="24"/>
          <w:szCs w:val="24"/>
          <w:lang w:eastAsia="es-ES"/>
        </w:rPr>
        <w:t xml:space="preserve"> </w:t>
      </w:r>
      <w:r w:rsidR="00BD4591" w:rsidRPr="002F6E68">
        <w:rPr>
          <w:rFonts w:ascii="Arial" w:eastAsia="Times New Roman" w:hAnsi="Arial" w:cs="Arial"/>
          <w:b/>
          <w:sz w:val="24"/>
          <w:szCs w:val="24"/>
          <w:lang w:eastAsia="es-ES"/>
        </w:rPr>
        <w:t xml:space="preserve">DIRECTOR DE RECURSOS HUMANOS, AUTORIDADES DE LA SECRETARÍA DE ADMINISTRACIÓN </w:t>
      </w:r>
      <w:r w:rsidR="00BD4591" w:rsidRPr="002F6E68">
        <w:rPr>
          <w:rFonts w:ascii="Arial" w:eastAsia="Times New Roman" w:hAnsi="Arial" w:cs="Arial"/>
          <w:b/>
          <w:sz w:val="24"/>
          <w:szCs w:val="24"/>
          <w:lang w:val="es-ES_tradnl" w:eastAsia="es-ES"/>
        </w:rPr>
        <w:t>DEL GOBIERNO DEL ESTADO</w:t>
      </w:r>
      <w:r w:rsidR="00BD4591" w:rsidRPr="002F6E68">
        <w:rPr>
          <w:rFonts w:ascii="Arial" w:eastAsia="Times New Roman" w:hAnsi="Arial" w:cs="Arial"/>
          <w:b/>
          <w:sz w:val="24"/>
          <w:szCs w:val="24"/>
          <w:lang w:eastAsia="es-ES"/>
        </w:rPr>
        <w:t xml:space="preserve"> Y DEL COORDINADOR GENERAL DE EDUCACIÓN MEDIA SUPERIOR CIENCIA Y TECNOLOGÍA DEL GOBIERNO DEL ESTADO</w:t>
      </w:r>
      <w:r w:rsidR="00645F91" w:rsidRPr="002F6E68">
        <w:rPr>
          <w:rFonts w:ascii="Arial" w:eastAsia="Times New Roman" w:hAnsi="Arial" w:cs="Arial"/>
          <w:sz w:val="24"/>
          <w:szCs w:val="24"/>
          <w:lang w:eastAsia="es-ES"/>
        </w:rPr>
        <w:t xml:space="preserve"> y del </w:t>
      </w:r>
      <w:r w:rsidR="00821940" w:rsidRPr="002F6E68">
        <w:rPr>
          <w:rFonts w:ascii="Arial" w:eastAsia="Times New Roman" w:hAnsi="Arial" w:cs="Arial"/>
          <w:sz w:val="24"/>
          <w:szCs w:val="24"/>
          <w:lang w:eastAsia="es-ES"/>
        </w:rPr>
        <w:t xml:space="preserve">contenido del </w:t>
      </w:r>
      <w:r w:rsidR="00BA224E" w:rsidRPr="002F6E68">
        <w:rPr>
          <w:rFonts w:ascii="Arial" w:eastAsia="Times New Roman" w:hAnsi="Arial" w:cs="Arial"/>
          <w:sz w:val="24"/>
          <w:szCs w:val="24"/>
          <w:lang w:eastAsia="es-ES"/>
        </w:rPr>
        <w:t xml:space="preserve">oficio número </w:t>
      </w:r>
      <w:r w:rsidR="00352B81">
        <w:rPr>
          <w:rFonts w:ascii="Arial" w:eastAsia="Times New Roman" w:hAnsi="Arial" w:cs="Arial"/>
          <w:b/>
          <w:sz w:val="24"/>
          <w:szCs w:val="24"/>
          <w:lang w:eastAsia="es-ES"/>
        </w:rPr>
        <w:t>**********</w:t>
      </w:r>
      <w:r w:rsidR="00BA224E" w:rsidRPr="002F6E68">
        <w:rPr>
          <w:rFonts w:ascii="Arial" w:eastAsia="Times New Roman" w:hAnsi="Arial" w:cs="Arial"/>
          <w:sz w:val="24"/>
          <w:szCs w:val="24"/>
          <w:lang w:eastAsia="es-ES"/>
        </w:rPr>
        <w:t xml:space="preserve">, de </w:t>
      </w:r>
      <w:r w:rsidR="001333F2" w:rsidRPr="002F6E68">
        <w:rPr>
          <w:rFonts w:ascii="Arial" w:eastAsia="Times New Roman" w:hAnsi="Arial" w:cs="Arial"/>
          <w:sz w:val="24"/>
          <w:szCs w:val="24"/>
          <w:lang w:eastAsia="es-ES"/>
        </w:rPr>
        <w:t xml:space="preserve">15 quince de marzo </w:t>
      </w:r>
      <w:r w:rsidR="00BA224E" w:rsidRPr="002F6E68">
        <w:rPr>
          <w:rFonts w:ascii="Arial" w:eastAsia="Times New Roman" w:hAnsi="Arial" w:cs="Arial"/>
          <w:sz w:val="24"/>
          <w:szCs w:val="24"/>
          <w:lang w:eastAsia="es-ES"/>
        </w:rPr>
        <w:t xml:space="preserve">de 2017 dos mil diecisiete, </w:t>
      </w:r>
      <w:r w:rsidRPr="002F6E68">
        <w:rPr>
          <w:rFonts w:ascii="Arial" w:eastAsia="Times New Roman" w:hAnsi="Arial" w:cs="Arial"/>
          <w:sz w:val="24"/>
          <w:szCs w:val="24"/>
          <w:lang w:eastAsia="es-ES"/>
        </w:rPr>
        <w:t>y</w:t>
      </w:r>
      <w:r w:rsidRPr="002F6E68">
        <w:rPr>
          <w:rFonts w:ascii="Arial" w:eastAsia="Times New Roman" w:hAnsi="Arial" w:cs="Arial"/>
          <w:bCs/>
          <w:sz w:val="24"/>
          <w:szCs w:val="24"/>
          <w:lang w:eastAsia="es-ES"/>
        </w:rPr>
        <w:t xml:space="preserve">; </w:t>
      </w:r>
    </w:p>
    <w:p w:rsidR="00350D17" w:rsidRPr="002F6E68" w:rsidRDefault="00350D17" w:rsidP="00744838">
      <w:pPr>
        <w:widowControl w:val="0"/>
        <w:spacing w:line="360" w:lineRule="auto"/>
        <w:ind w:right="51"/>
        <w:jc w:val="center"/>
        <w:rPr>
          <w:rFonts w:ascii="Arial" w:eastAsia="Times New Roman" w:hAnsi="Arial" w:cs="Arial"/>
          <w:b/>
          <w:bCs/>
          <w:sz w:val="24"/>
          <w:szCs w:val="24"/>
          <w:lang w:val="es-ES" w:eastAsia="es-ES"/>
        </w:rPr>
      </w:pPr>
      <w:r w:rsidRPr="002F6E68">
        <w:rPr>
          <w:rFonts w:ascii="Arial" w:eastAsia="Times New Roman" w:hAnsi="Arial" w:cs="Arial"/>
          <w:b/>
          <w:bCs/>
          <w:sz w:val="24"/>
          <w:szCs w:val="24"/>
          <w:lang w:val="es-ES" w:eastAsia="es-ES"/>
        </w:rPr>
        <w:t>R E S U L T A N D O:</w:t>
      </w:r>
    </w:p>
    <w:p w:rsidR="00350D17" w:rsidRPr="002F6E68" w:rsidRDefault="00350D17" w:rsidP="000B2F2A">
      <w:pPr>
        <w:spacing w:after="0" w:line="360" w:lineRule="auto"/>
        <w:ind w:right="51" w:firstLine="567"/>
        <w:jc w:val="both"/>
        <w:rPr>
          <w:rFonts w:ascii="Arial" w:eastAsia="Times New Roman" w:hAnsi="Arial" w:cs="Arial"/>
          <w:sz w:val="24"/>
          <w:szCs w:val="24"/>
          <w:lang w:val="es-ES" w:eastAsia="es-ES"/>
        </w:rPr>
      </w:pPr>
      <w:r w:rsidRPr="002F6E68">
        <w:rPr>
          <w:rFonts w:ascii="Arial" w:eastAsia="Times New Roman" w:hAnsi="Arial" w:cs="Arial"/>
          <w:b/>
          <w:bCs/>
          <w:sz w:val="24"/>
          <w:szCs w:val="24"/>
          <w:lang w:val="es-ES" w:eastAsia="es-ES"/>
        </w:rPr>
        <w:t xml:space="preserve">PRIMERO.- </w:t>
      </w:r>
      <w:r w:rsidRPr="002F6E68">
        <w:rPr>
          <w:rFonts w:ascii="Arial" w:eastAsia="Times New Roman" w:hAnsi="Arial" w:cs="Arial"/>
          <w:sz w:val="24"/>
          <w:szCs w:val="24"/>
          <w:lang w:eastAsia="es-ES"/>
        </w:rPr>
        <w:t xml:space="preserve">Por escrito recibido el </w:t>
      </w:r>
      <w:r w:rsidR="00494772" w:rsidRPr="002F6E68">
        <w:rPr>
          <w:rFonts w:ascii="Arial" w:eastAsia="Times New Roman" w:hAnsi="Arial" w:cs="Arial"/>
          <w:sz w:val="24"/>
          <w:szCs w:val="24"/>
          <w:lang w:eastAsia="es-ES"/>
        </w:rPr>
        <w:t>28 veintiocho de junio de 2017 dos  mil diecisiete</w:t>
      </w:r>
      <w:r w:rsidRPr="002F6E68">
        <w:rPr>
          <w:rFonts w:ascii="Arial" w:eastAsia="Times New Roman" w:hAnsi="Arial" w:cs="Arial"/>
          <w:sz w:val="24"/>
          <w:szCs w:val="24"/>
          <w:lang w:eastAsia="es-ES"/>
        </w:rPr>
        <w:t>, e</w:t>
      </w:r>
      <w:r w:rsidRPr="002F6E68">
        <w:rPr>
          <w:rFonts w:ascii="Arial" w:eastAsia="Times New Roman" w:hAnsi="Arial" w:cs="Arial"/>
          <w:sz w:val="24"/>
          <w:szCs w:val="24"/>
          <w:lang w:val="es-ES_tradnl" w:eastAsia="es-ES"/>
        </w:rPr>
        <w:t xml:space="preserve">n la Oficialía de Partes Común de </w:t>
      </w:r>
      <w:r w:rsidR="008506AF" w:rsidRPr="002F6E68">
        <w:rPr>
          <w:rFonts w:ascii="Arial" w:eastAsia="Times New Roman" w:hAnsi="Arial" w:cs="Arial"/>
          <w:sz w:val="24"/>
          <w:szCs w:val="24"/>
          <w:lang w:val="es-ES_tradnl" w:eastAsia="es-ES"/>
        </w:rPr>
        <w:t xml:space="preserve">Primera Instancia de la anterior estructura de </w:t>
      </w:r>
      <w:r w:rsidRPr="002F6E68">
        <w:rPr>
          <w:rFonts w:ascii="Arial" w:eastAsia="Times New Roman" w:hAnsi="Arial" w:cs="Arial"/>
          <w:sz w:val="24"/>
          <w:szCs w:val="24"/>
          <w:lang w:val="es-ES_tradnl" w:eastAsia="es-ES"/>
        </w:rPr>
        <w:t>este Tribunal</w:t>
      </w:r>
      <w:r w:rsidRPr="002F6E68">
        <w:rPr>
          <w:rFonts w:ascii="Arial" w:eastAsia="Times New Roman" w:hAnsi="Arial" w:cs="Arial"/>
          <w:sz w:val="24"/>
          <w:szCs w:val="24"/>
          <w:lang w:eastAsia="es-ES"/>
        </w:rPr>
        <w:t xml:space="preserve">, </w:t>
      </w:r>
      <w:r w:rsidR="00156E67">
        <w:rPr>
          <w:rFonts w:ascii="Arial" w:eastAsia="Times New Roman" w:hAnsi="Arial" w:cs="Arial"/>
          <w:bCs/>
          <w:iCs/>
          <w:caps/>
          <w:kern w:val="2"/>
          <w:sz w:val="23"/>
          <w:szCs w:val="23"/>
          <w:lang w:val="es-ES_tradnl" w:eastAsia="es-ES"/>
        </w:rPr>
        <w:t xml:space="preserve">********** </w:t>
      </w:r>
      <w:r w:rsidRPr="002F6E68">
        <w:rPr>
          <w:rFonts w:ascii="Arial" w:eastAsia="Times New Roman" w:hAnsi="Arial" w:cs="Arial"/>
          <w:sz w:val="24"/>
          <w:szCs w:val="24"/>
          <w:lang w:eastAsia="es-ES"/>
        </w:rPr>
        <w:t>,</w:t>
      </w:r>
      <w:r w:rsidRPr="002F6E68">
        <w:rPr>
          <w:rFonts w:ascii="Arial" w:eastAsia="Times New Roman" w:hAnsi="Arial" w:cs="Arial"/>
          <w:sz w:val="24"/>
          <w:szCs w:val="24"/>
          <w:lang w:val="es-ES_tradnl" w:eastAsia="es-ES"/>
        </w:rPr>
        <w:t xml:space="preserve"> demandó </w:t>
      </w:r>
      <w:r w:rsidRPr="002F6E68">
        <w:rPr>
          <w:rFonts w:ascii="Arial" w:eastAsia="Times New Roman" w:hAnsi="Arial" w:cs="Arial"/>
          <w:b/>
          <w:sz w:val="24"/>
          <w:szCs w:val="24"/>
          <w:lang w:val="es-ES_tradnl" w:eastAsia="es-ES"/>
        </w:rPr>
        <w:t>a)</w:t>
      </w:r>
      <w:r w:rsidRPr="002F6E68">
        <w:rPr>
          <w:rFonts w:ascii="Arial" w:eastAsia="Times New Roman" w:hAnsi="Arial" w:cs="Arial"/>
          <w:sz w:val="24"/>
          <w:szCs w:val="24"/>
          <w:lang w:val="es-ES_tradnl" w:eastAsia="es-ES"/>
        </w:rPr>
        <w:t xml:space="preserve"> La nulidad </w:t>
      </w:r>
      <w:r w:rsidRPr="002F6E68">
        <w:rPr>
          <w:rFonts w:ascii="Arial" w:eastAsia="Times New Roman" w:hAnsi="Arial" w:cs="Arial"/>
          <w:sz w:val="24"/>
          <w:szCs w:val="24"/>
          <w:lang w:val="es-ES" w:eastAsia="es-ES"/>
        </w:rPr>
        <w:t xml:space="preserve">del contenido en el oficio número </w:t>
      </w:r>
      <w:r w:rsidR="00352B81">
        <w:rPr>
          <w:rFonts w:ascii="Arial" w:eastAsia="Times New Roman" w:hAnsi="Arial" w:cs="Arial"/>
          <w:color w:val="000000"/>
          <w:sz w:val="24"/>
          <w:szCs w:val="24"/>
          <w:lang w:val="es-ES" w:eastAsia="es-ES"/>
        </w:rPr>
        <w:t>**********</w:t>
      </w:r>
      <w:r w:rsidRPr="002F6E68">
        <w:rPr>
          <w:rFonts w:ascii="Arial" w:eastAsia="Times New Roman" w:hAnsi="Arial" w:cs="Arial"/>
          <w:color w:val="000000"/>
          <w:sz w:val="24"/>
          <w:szCs w:val="24"/>
          <w:lang w:val="es-ES" w:eastAsia="es-ES"/>
        </w:rPr>
        <w:t xml:space="preserve">, </w:t>
      </w:r>
      <w:r w:rsidR="006266EB" w:rsidRPr="002F6E68">
        <w:rPr>
          <w:rFonts w:ascii="Arial" w:eastAsia="Times New Roman" w:hAnsi="Arial" w:cs="Arial"/>
          <w:color w:val="000000"/>
          <w:sz w:val="24"/>
          <w:szCs w:val="24"/>
          <w:lang w:val="es-ES" w:eastAsia="es-ES"/>
        </w:rPr>
        <w:t xml:space="preserve">de 15 quince de marzo de 2017 dos mil diecisiete, </w:t>
      </w:r>
      <w:r w:rsidRPr="002F6E68">
        <w:rPr>
          <w:rFonts w:ascii="Arial" w:eastAsia="Times New Roman" w:hAnsi="Arial" w:cs="Arial"/>
          <w:sz w:val="24"/>
          <w:szCs w:val="24"/>
          <w:lang w:val="es-ES" w:eastAsia="es-ES"/>
        </w:rPr>
        <w:t xml:space="preserve">emitido por el </w:t>
      </w:r>
      <w:r w:rsidR="006266EB" w:rsidRPr="002F6E68">
        <w:rPr>
          <w:rFonts w:ascii="Arial" w:eastAsia="Times New Roman" w:hAnsi="Arial" w:cs="Arial"/>
          <w:sz w:val="24"/>
          <w:szCs w:val="24"/>
          <w:lang w:val="es-ES" w:eastAsia="es-ES"/>
        </w:rPr>
        <w:t xml:space="preserve">Director de Recursos Humanos de la </w:t>
      </w:r>
      <w:r w:rsidR="009058BA" w:rsidRPr="002F6E68">
        <w:rPr>
          <w:rFonts w:ascii="Arial" w:eastAsia="Times New Roman" w:hAnsi="Arial" w:cs="Arial"/>
          <w:sz w:val="24"/>
          <w:szCs w:val="24"/>
          <w:lang w:val="es-ES" w:eastAsia="es-ES"/>
        </w:rPr>
        <w:t>Secretaría de Administración del Gobierno del Estado</w:t>
      </w:r>
      <w:r w:rsidRPr="002F6E68">
        <w:rPr>
          <w:rFonts w:ascii="Arial" w:eastAsia="Times New Roman" w:hAnsi="Arial" w:cs="Arial"/>
          <w:sz w:val="24"/>
          <w:szCs w:val="24"/>
          <w:lang w:val="es-ES" w:eastAsia="es-ES"/>
        </w:rPr>
        <w:t xml:space="preserve">; </w:t>
      </w:r>
      <w:r w:rsidRPr="002F6E68">
        <w:rPr>
          <w:rFonts w:ascii="Arial" w:eastAsia="Times New Roman" w:hAnsi="Arial" w:cs="Arial"/>
          <w:b/>
          <w:sz w:val="24"/>
          <w:szCs w:val="24"/>
          <w:lang w:val="es-ES" w:eastAsia="es-ES"/>
        </w:rPr>
        <w:t>b)</w:t>
      </w:r>
      <w:r w:rsidRPr="002F6E68">
        <w:rPr>
          <w:rFonts w:ascii="Arial" w:eastAsia="Times New Roman" w:hAnsi="Arial" w:cs="Arial"/>
          <w:sz w:val="24"/>
          <w:szCs w:val="24"/>
          <w:lang w:val="es-ES" w:eastAsia="es-ES"/>
        </w:rPr>
        <w:t xml:space="preserve"> </w:t>
      </w:r>
      <w:r w:rsidR="008C541A" w:rsidRPr="002F6E68">
        <w:rPr>
          <w:rFonts w:ascii="Arial" w:eastAsia="Times New Roman" w:hAnsi="Arial" w:cs="Arial"/>
          <w:sz w:val="24"/>
          <w:szCs w:val="24"/>
          <w:lang w:val="es-ES" w:eastAsia="es-ES"/>
        </w:rPr>
        <w:t>E</w:t>
      </w:r>
      <w:r w:rsidR="009058BA" w:rsidRPr="002F6E68">
        <w:rPr>
          <w:rFonts w:ascii="Arial" w:eastAsia="Times New Roman" w:hAnsi="Arial" w:cs="Arial"/>
          <w:sz w:val="24"/>
          <w:szCs w:val="24"/>
          <w:lang w:val="es-ES" w:eastAsia="es-ES"/>
        </w:rPr>
        <w:t>l reintegro y pago de la cantidad de $2,848.50 (dos mil ochocientos cuarenta y ocho pesos 50/100 M.N.), que le fueron descontados</w:t>
      </w:r>
      <w:r w:rsidR="00B92C33" w:rsidRPr="002F6E68">
        <w:rPr>
          <w:rFonts w:ascii="Arial" w:eastAsia="Times New Roman" w:hAnsi="Arial" w:cs="Arial"/>
          <w:sz w:val="24"/>
          <w:szCs w:val="24"/>
          <w:lang w:val="es-ES" w:eastAsia="es-ES"/>
        </w:rPr>
        <w:t xml:space="preserve"> de su sueldo</w:t>
      </w:r>
      <w:r w:rsidR="009058BA" w:rsidRPr="002F6E68">
        <w:rPr>
          <w:rFonts w:ascii="Arial" w:eastAsia="Times New Roman" w:hAnsi="Arial" w:cs="Arial"/>
          <w:sz w:val="24"/>
          <w:szCs w:val="24"/>
          <w:lang w:val="es-ES" w:eastAsia="es-ES"/>
        </w:rPr>
        <w:t xml:space="preserve">; y </w:t>
      </w:r>
      <w:r w:rsidR="009058BA" w:rsidRPr="002F6E68">
        <w:rPr>
          <w:rFonts w:ascii="Arial" w:eastAsia="Times New Roman" w:hAnsi="Arial" w:cs="Arial"/>
          <w:b/>
          <w:sz w:val="24"/>
          <w:szCs w:val="24"/>
          <w:lang w:val="es-ES" w:eastAsia="es-ES"/>
        </w:rPr>
        <w:t>c)</w:t>
      </w:r>
      <w:r w:rsidR="00905ED3" w:rsidRPr="002F6E68">
        <w:rPr>
          <w:rFonts w:ascii="Arial" w:eastAsia="Times New Roman" w:hAnsi="Arial" w:cs="Arial"/>
          <w:b/>
          <w:sz w:val="24"/>
          <w:szCs w:val="24"/>
          <w:lang w:val="es-ES" w:eastAsia="es-ES"/>
        </w:rPr>
        <w:t xml:space="preserve"> </w:t>
      </w:r>
      <w:r w:rsidR="00905ED3" w:rsidRPr="002F6E68">
        <w:rPr>
          <w:rFonts w:ascii="Arial" w:eastAsia="Times New Roman" w:hAnsi="Arial" w:cs="Arial"/>
          <w:sz w:val="24"/>
          <w:szCs w:val="24"/>
          <w:lang w:val="es-ES" w:eastAsia="es-ES"/>
        </w:rPr>
        <w:t>E</w:t>
      </w:r>
      <w:r w:rsidR="009058BA" w:rsidRPr="002F6E68">
        <w:rPr>
          <w:rFonts w:ascii="Arial" w:eastAsia="Times New Roman" w:hAnsi="Arial" w:cs="Arial"/>
          <w:sz w:val="24"/>
          <w:szCs w:val="24"/>
          <w:lang w:val="es-ES" w:eastAsia="es-ES"/>
        </w:rPr>
        <w:t>l pago del interés legal calculado al 9% anual sobre la cantidad reclamada.</w:t>
      </w:r>
    </w:p>
    <w:p w:rsidR="00350D17" w:rsidRPr="002F6E68" w:rsidRDefault="00350D17" w:rsidP="00350D17">
      <w:pPr>
        <w:spacing w:after="0" w:line="360" w:lineRule="auto"/>
        <w:ind w:right="51"/>
        <w:jc w:val="both"/>
        <w:rPr>
          <w:rFonts w:ascii="Arial" w:eastAsia="Times New Roman" w:hAnsi="Arial" w:cs="Arial"/>
          <w:b/>
          <w:sz w:val="24"/>
          <w:szCs w:val="24"/>
          <w:lang w:val="es-ES" w:eastAsia="es-ES"/>
        </w:rPr>
      </w:pPr>
    </w:p>
    <w:p w:rsidR="00350D17" w:rsidRPr="002F6E68" w:rsidRDefault="009058BA" w:rsidP="009058BA">
      <w:pPr>
        <w:spacing w:after="0" w:line="360" w:lineRule="auto"/>
        <w:ind w:right="51" w:firstLine="567"/>
        <w:jc w:val="both"/>
        <w:rPr>
          <w:rFonts w:ascii="Arial" w:eastAsia="Times New Roman" w:hAnsi="Arial" w:cs="Arial"/>
          <w:sz w:val="24"/>
          <w:szCs w:val="24"/>
          <w:lang w:val="es-ES_tradnl" w:eastAsia="es-ES"/>
        </w:rPr>
      </w:pPr>
      <w:r w:rsidRPr="002F6E68">
        <w:rPr>
          <w:rFonts w:ascii="Arial" w:eastAsia="Times New Roman" w:hAnsi="Arial" w:cs="Arial"/>
          <w:sz w:val="24"/>
          <w:szCs w:val="24"/>
          <w:lang w:val="es-ES" w:eastAsia="es-ES"/>
        </w:rPr>
        <w:t xml:space="preserve">Por auto </w:t>
      </w:r>
      <w:r w:rsidR="00350D17" w:rsidRPr="002F6E68">
        <w:rPr>
          <w:rFonts w:ascii="Arial" w:eastAsia="Times New Roman" w:hAnsi="Arial" w:cs="Arial"/>
          <w:sz w:val="24"/>
          <w:szCs w:val="24"/>
          <w:lang w:val="es-ES" w:eastAsia="es-ES"/>
        </w:rPr>
        <w:t xml:space="preserve">de </w:t>
      </w:r>
      <w:r w:rsidRPr="002F6E68">
        <w:rPr>
          <w:rFonts w:ascii="Arial" w:eastAsia="Times New Roman" w:hAnsi="Arial" w:cs="Arial"/>
          <w:sz w:val="24"/>
          <w:szCs w:val="24"/>
          <w:lang w:val="es-ES" w:eastAsia="es-ES"/>
        </w:rPr>
        <w:t>29 veintinueve de junio de 2017 dos mil diecisiete,</w:t>
      </w:r>
      <w:r w:rsidR="00350D17" w:rsidRPr="002F6E68">
        <w:rPr>
          <w:rFonts w:ascii="Arial" w:eastAsia="Times New Roman" w:hAnsi="Arial" w:cs="Arial"/>
          <w:sz w:val="24"/>
          <w:szCs w:val="24"/>
          <w:lang w:val="es-ES" w:eastAsia="es-ES"/>
        </w:rPr>
        <w:t xml:space="preserve"> </w:t>
      </w:r>
      <w:r w:rsidR="00350D17" w:rsidRPr="002F6E68">
        <w:rPr>
          <w:rFonts w:ascii="Arial" w:eastAsia="Times New Roman" w:hAnsi="Arial" w:cs="Arial"/>
          <w:b/>
          <w:sz w:val="24"/>
          <w:szCs w:val="24"/>
          <w:lang w:val="es-ES" w:eastAsia="es-ES"/>
        </w:rPr>
        <w:t>se admitió a trámite la demanda</w:t>
      </w:r>
      <w:r w:rsidR="00350D17" w:rsidRPr="002F6E68">
        <w:rPr>
          <w:rFonts w:ascii="Arial" w:eastAsia="Times New Roman" w:hAnsi="Arial" w:cs="Arial"/>
          <w:sz w:val="24"/>
          <w:szCs w:val="24"/>
          <w:lang w:val="es-ES" w:eastAsia="es-ES"/>
        </w:rPr>
        <w:t xml:space="preserve">, ordenándose </w:t>
      </w:r>
      <w:r w:rsidR="00350D17" w:rsidRPr="002F6E68">
        <w:rPr>
          <w:rFonts w:ascii="Arial" w:eastAsia="Times New Roman" w:hAnsi="Arial" w:cs="Arial"/>
          <w:sz w:val="24"/>
          <w:szCs w:val="24"/>
          <w:lang w:val="es-ES_tradnl" w:eastAsia="es-ES"/>
        </w:rPr>
        <w:t>notificar, emplazar y correr traslado a las autoridades demandada</w:t>
      </w:r>
      <w:r w:rsidRPr="002F6E68">
        <w:rPr>
          <w:rFonts w:ascii="Arial" w:eastAsia="Times New Roman" w:hAnsi="Arial" w:cs="Arial"/>
          <w:sz w:val="24"/>
          <w:szCs w:val="24"/>
          <w:lang w:val="es-ES_tradnl" w:eastAsia="es-ES"/>
        </w:rPr>
        <w:t xml:space="preserve">s, </w:t>
      </w:r>
      <w:r w:rsidR="00350D17" w:rsidRPr="002F6E68">
        <w:rPr>
          <w:rFonts w:ascii="Arial" w:eastAsia="Times New Roman" w:hAnsi="Arial" w:cs="Arial"/>
          <w:sz w:val="24"/>
          <w:szCs w:val="24"/>
          <w:lang w:val="es-ES_tradnl" w:eastAsia="es-ES"/>
        </w:rPr>
        <w:t>para que produjera su contestación en los términos de ley apercibida</w:t>
      </w:r>
      <w:r w:rsidRPr="002F6E68">
        <w:rPr>
          <w:rFonts w:ascii="Arial" w:eastAsia="Times New Roman" w:hAnsi="Arial" w:cs="Arial"/>
          <w:sz w:val="24"/>
          <w:szCs w:val="24"/>
          <w:lang w:val="es-ES_tradnl" w:eastAsia="es-ES"/>
        </w:rPr>
        <w:t>s</w:t>
      </w:r>
      <w:r w:rsidR="00350D17" w:rsidRPr="002F6E68">
        <w:rPr>
          <w:rFonts w:ascii="Arial" w:eastAsia="Times New Roman" w:hAnsi="Arial" w:cs="Arial"/>
          <w:sz w:val="24"/>
          <w:szCs w:val="24"/>
          <w:lang w:val="es-ES_tradnl" w:eastAsia="es-ES"/>
        </w:rPr>
        <w:t xml:space="preserve"> que para el caso de no hacerlo, se declararía precluído su derecho y se </w:t>
      </w:r>
      <w:r w:rsidRPr="002F6E68">
        <w:rPr>
          <w:rFonts w:ascii="Arial" w:eastAsia="Times New Roman" w:hAnsi="Arial" w:cs="Arial"/>
          <w:sz w:val="24"/>
          <w:szCs w:val="24"/>
          <w:lang w:val="es-ES_tradnl" w:eastAsia="es-ES"/>
        </w:rPr>
        <w:t xml:space="preserve">les </w:t>
      </w:r>
      <w:r w:rsidR="00350D17" w:rsidRPr="002F6E68">
        <w:rPr>
          <w:rFonts w:ascii="Arial" w:eastAsia="Times New Roman" w:hAnsi="Arial" w:cs="Arial"/>
          <w:sz w:val="24"/>
          <w:szCs w:val="24"/>
          <w:lang w:val="es-ES_tradnl" w:eastAsia="es-ES"/>
        </w:rPr>
        <w:t>tendría por contestada la demanda en sentido afirmativ</w:t>
      </w:r>
      <w:r w:rsidRPr="002F6E68">
        <w:rPr>
          <w:rFonts w:ascii="Arial" w:eastAsia="Times New Roman" w:hAnsi="Arial" w:cs="Arial"/>
          <w:sz w:val="24"/>
          <w:szCs w:val="24"/>
          <w:lang w:val="es-ES_tradnl" w:eastAsia="es-ES"/>
        </w:rPr>
        <w:t>o, salvo prueba en contrario, (</w:t>
      </w:r>
      <w:r w:rsidR="00350D17" w:rsidRPr="002F6E68">
        <w:rPr>
          <w:rFonts w:ascii="Arial" w:eastAsia="Times New Roman" w:hAnsi="Arial" w:cs="Arial"/>
          <w:sz w:val="24"/>
          <w:szCs w:val="24"/>
          <w:lang w:val="es-ES_tradnl" w:eastAsia="es-ES"/>
        </w:rPr>
        <w:t>foja</w:t>
      </w:r>
      <w:r w:rsidRPr="002F6E68">
        <w:rPr>
          <w:rFonts w:ascii="Arial" w:eastAsia="Times New Roman" w:hAnsi="Arial" w:cs="Arial"/>
          <w:sz w:val="24"/>
          <w:szCs w:val="24"/>
          <w:lang w:val="es-ES_tradnl" w:eastAsia="es-ES"/>
        </w:rPr>
        <w:t>s 11 y 12</w:t>
      </w:r>
      <w:r w:rsidR="00350D17" w:rsidRPr="002F6E68">
        <w:rPr>
          <w:rFonts w:ascii="Arial" w:eastAsia="Times New Roman" w:hAnsi="Arial" w:cs="Arial"/>
          <w:sz w:val="24"/>
          <w:szCs w:val="24"/>
          <w:lang w:val="es-ES_tradnl" w:eastAsia="es-ES"/>
        </w:rPr>
        <w:t>)</w:t>
      </w:r>
      <w:r w:rsidR="0018351D">
        <w:rPr>
          <w:rFonts w:ascii="Arial" w:eastAsia="Times New Roman" w:hAnsi="Arial" w:cs="Arial"/>
          <w:sz w:val="24"/>
          <w:szCs w:val="24"/>
          <w:lang w:val="es-ES_tradnl" w:eastAsia="es-ES"/>
        </w:rPr>
        <w:t>.</w:t>
      </w:r>
    </w:p>
    <w:p w:rsidR="00A30668" w:rsidRPr="002F6E68" w:rsidRDefault="002160EF" w:rsidP="00A30668">
      <w:pPr>
        <w:spacing w:line="360" w:lineRule="auto"/>
        <w:ind w:right="51" w:firstLine="567"/>
        <w:jc w:val="both"/>
        <w:rPr>
          <w:rFonts w:ascii="Arial" w:eastAsia="Times New Roman" w:hAnsi="Arial" w:cs="Arial"/>
          <w:bCs/>
          <w:sz w:val="24"/>
          <w:szCs w:val="24"/>
          <w:lang w:val="es-ES_tradnl" w:eastAsia="es-ES"/>
        </w:rPr>
      </w:pPr>
      <w:r>
        <w:rPr>
          <w:noProof/>
        </w:rPr>
        <w:lastRenderedPageBreak/>
        <mc:AlternateContent>
          <mc:Choice Requires="wps">
            <w:drawing>
              <wp:anchor distT="45720" distB="45720" distL="114300" distR="114300" simplePos="0" relativeHeight="251657728" behindDoc="0" locked="0" layoutInCell="1" allowOverlap="1" wp14:anchorId="45AB01FA" wp14:editId="4C77B347">
                <wp:simplePos x="0" y="0"/>
                <wp:positionH relativeFrom="column">
                  <wp:posOffset>5722374</wp:posOffset>
                </wp:positionH>
                <wp:positionV relativeFrom="paragraph">
                  <wp:posOffset>118581</wp:posOffset>
                </wp:positionV>
                <wp:extent cx="914400" cy="2113935"/>
                <wp:effectExtent l="0" t="0" r="19050" b="1968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13935"/>
                        </a:xfrm>
                        <a:prstGeom prst="rect">
                          <a:avLst/>
                        </a:prstGeom>
                        <a:solidFill>
                          <a:srgbClr val="FFFFFF"/>
                        </a:solidFill>
                        <a:ln w="9525">
                          <a:solidFill>
                            <a:srgbClr val="000000"/>
                          </a:solidFill>
                          <a:miter lim="800000"/>
                          <a:headEnd/>
                          <a:tailEnd/>
                        </a:ln>
                      </wps:spPr>
                      <wps:txbx>
                        <w:txbxContent>
                          <w:p w:rsidR="002160EF" w:rsidRPr="009561BF" w:rsidRDefault="002160EF" w:rsidP="002160EF">
                            <w:pPr>
                              <w:rPr>
                                <w:sz w:val="24"/>
                                <w:szCs w:val="24"/>
                              </w:rPr>
                            </w:pPr>
                            <w:r w:rsidRPr="009561BF">
                              <w:rPr>
                                <w:rFonts w:ascii="Arial" w:eastAsia="Calibri" w:hAnsi="Arial" w:cs="Arial"/>
                                <w:sz w:val="24"/>
                                <w:szCs w:val="24"/>
                              </w:rPr>
                              <w:t xml:space="preserve">Datos protegidos por el artículo 116 de la LGTAIP y el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B01FA" id="_x0000_t202" coordsize="21600,21600" o:spt="202" path="m,l,21600r21600,l21600,xe">
                <v:stroke joinstyle="miter"/>
                <v:path gradientshapeok="t" o:connecttype="rect"/>
              </v:shapetype>
              <v:shape id="Cuadro de texto 2" o:spid="_x0000_s1026" type="#_x0000_t202" style="position:absolute;left:0;text-align:left;margin-left:450.6pt;margin-top:9.35pt;width:1in;height:166.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">
                <v:textbox>
                  <w:txbxContent>
                    <w:p w:rsidR="002160EF" w:rsidRPr="009561BF" w:rsidRDefault="002160EF" w:rsidP="002160EF">
                      <w:pPr>
                        <w:rPr>
                          <w:sz w:val="24"/>
                          <w:szCs w:val="24"/>
                        </w:rPr>
                      </w:pPr>
                      <w:r w:rsidRPr="009561BF">
                        <w:rPr>
                          <w:rFonts w:ascii="Arial" w:eastAsia="Calibri" w:hAnsi="Arial" w:cs="Arial"/>
                          <w:sz w:val="24"/>
                          <w:szCs w:val="24"/>
                        </w:rPr>
                        <w:t xml:space="preserve">Datos protegidos por el artículo 116 de la LGTAIP y el Artículo 56 de la LTAIPEO </w:t>
                      </w:r>
                    </w:p>
                  </w:txbxContent>
                </v:textbox>
              </v:shape>
            </w:pict>
          </mc:Fallback>
        </mc:AlternateContent>
      </w:r>
      <w:r w:rsidR="00744838" w:rsidRPr="002F6E68">
        <w:rPr>
          <w:rFonts w:ascii="Arial" w:eastAsia="Times New Roman" w:hAnsi="Arial" w:cs="Arial"/>
          <w:b/>
          <w:bCs/>
          <w:sz w:val="24"/>
          <w:szCs w:val="24"/>
          <w:lang w:val="es-ES_tradnl" w:eastAsia="es-ES"/>
        </w:rPr>
        <w:t>SEGUNDO</w:t>
      </w:r>
      <w:r w:rsidR="00350D17" w:rsidRPr="002F6E68">
        <w:rPr>
          <w:rFonts w:ascii="Arial" w:eastAsia="Times New Roman" w:hAnsi="Arial" w:cs="Arial"/>
          <w:b/>
          <w:bCs/>
          <w:sz w:val="24"/>
          <w:szCs w:val="24"/>
          <w:lang w:val="es-ES_tradnl" w:eastAsia="es-ES"/>
        </w:rPr>
        <w:t xml:space="preserve">.- </w:t>
      </w:r>
      <w:r w:rsidR="00350D17" w:rsidRPr="002F6E68">
        <w:rPr>
          <w:rFonts w:ascii="Arial" w:eastAsia="Times New Roman" w:hAnsi="Arial" w:cs="Arial"/>
          <w:bCs/>
          <w:sz w:val="24"/>
          <w:szCs w:val="24"/>
          <w:lang w:val="es-ES_tradnl" w:eastAsia="es-ES"/>
        </w:rPr>
        <w:t xml:space="preserve">Mediante proveído de </w:t>
      </w:r>
      <w:r w:rsidR="00744838" w:rsidRPr="002F6E68">
        <w:rPr>
          <w:rFonts w:ascii="Arial" w:eastAsia="Times New Roman" w:hAnsi="Arial" w:cs="Arial"/>
          <w:bCs/>
          <w:sz w:val="24"/>
          <w:szCs w:val="24"/>
          <w:lang w:val="es-ES_tradnl" w:eastAsia="es-ES"/>
        </w:rPr>
        <w:t xml:space="preserve">27 veintisiete de octubre </w:t>
      </w:r>
      <w:r w:rsidR="00350D17" w:rsidRPr="002F6E68">
        <w:rPr>
          <w:rFonts w:ascii="Arial" w:eastAsia="Times New Roman" w:hAnsi="Arial" w:cs="Arial"/>
          <w:bCs/>
          <w:sz w:val="24"/>
          <w:szCs w:val="24"/>
          <w:lang w:val="es-ES_tradnl" w:eastAsia="es-ES"/>
        </w:rPr>
        <w:t>de 2017 dos mil diecisiete, se tuvo a la</w:t>
      </w:r>
      <w:r w:rsidR="00744838" w:rsidRPr="002F6E68">
        <w:rPr>
          <w:rFonts w:ascii="Arial" w:eastAsia="Times New Roman" w:hAnsi="Arial" w:cs="Arial"/>
          <w:bCs/>
          <w:sz w:val="24"/>
          <w:szCs w:val="24"/>
          <w:lang w:val="es-ES_tradnl" w:eastAsia="es-ES"/>
        </w:rPr>
        <w:t xml:space="preserve"> </w:t>
      </w:r>
      <w:r w:rsidR="00744838" w:rsidRPr="002F6E68">
        <w:rPr>
          <w:rFonts w:ascii="Arial" w:eastAsia="Times New Roman" w:hAnsi="Arial" w:cs="Arial"/>
          <w:b/>
          <w:bCs/>
          <w:sz w:val="24"/>
          <w:szCs w:val="24"/>
          <w:lang w:val="es-ES_tradnl" w:eastAsia="es-ES"/>
        </w:rPr>
        <w:t xml:space="preserve">parte actora </w:t>
      </w:r>
      <w:r w:rsidR="00744838" w:rsidRPr="002F6E68">
        <w:rPr>
          <w:rFonts w:ascii="Arial" w:eastAsia="Times New Roman" w:hAnsi="Arial" w:cs="Arial"/>
          <w:bCs/>
          <w:sz w:val="24"/>
          <w:szCs w:val="24"/>
          <w:lang w:val="es-ES_tradnl" w:eastAsia="es-ES"/>
        </w:rPr>
        <w:t xml:space="preserve">ofreciendo como prueba superviniente el oficio número </w:t>
      </w:r>
      <w:r w:rsidR="0018351D">
        <w:rPr>
          <w:rFonts w:ascii="Arial" w:eastAsia="Times New Roman" w:hAnsi="Arial" w:cs="Arial"/>
          <w:b/>
          <w:bCs/>
          <w:sz w:val="24"/>
          <w:szCs w:val="24"/>
          <w:lang w:val="es-ES_tradnl" w:eastAsia="es-ES"/>
        </w:rPr>
        <w:t>**********</w:t>
      </w:r>
      <w:r w:rsidR="00744838" w:rsidRPr="002F6E68">
        <w:rPr>
          <w:rFonts w:ascii="Arial" w:eastAsia="Times New Roman" w:hAnsi="Arial" w:cs="Arial"/>
          <w:b/>
          <w:bCs/>
          <w:sz w:val="24"/>
          <w:szCs w:val="24"/>
          <w:lang w:val="es-ES_tradnl" w:eastAsia="es-ES"/>
        </w:rPr>
        <w:t xml:space="preserve">, </w:t>
      </w:r>
      <w:r w:rsidR="00744838" w:rsidRPr="002F6E68">
        <w:rPr>
          <w:rFonts w:ascii="Arial" w:eastAsia="Times New Roman" w:hAnsi="Arial" w:cs="Arial"/>
          <w:bCs/>
          <w:sz w:val="24"/>
          <w:szCs w:val="24"/>
          <w:lang w:val="es-ES_tradnl" w:eastAsia="es-ES"/>
        </w:rPr>
        <w:t>de 21 veintiuno de j</w:t>
      </w:r>
      <w:r w:rsidR="00C82358" w:rsidRPr="002F6E68">
        <w:rPr>
          <w:rFonts w:ascii="Arial" w:eastAsia="Times New Roman" w:hAnsi="Arial" w:cs="Arial"/>
          <w:bCs/>
          <w:sz w:val="24"/>
          <w:szCs w:val="24"/>
          <w:lang w:val="es-ES_tradnl" w:eastAsia="es-ES"/>
        </w:rPr>
        <w:t>unio de 2017 dos mil diecisiete, suscrito por</w:t>
      </w:r>
      <w:r w:rsidR="00C82358" w:rsidRPr="002F6E68">
        <w:rPr>
          <w:rFonts w:ascii="Arial" w:eastAsia="Times New Roman" w:hAnsi="Arial" w:cs="Arial"/>
          <w:b/>
          <w:sz w:val="24"/>
          <w:szCs w:val="24"/>
          <w:lang w:val="es-ES_tradnl" w:eastAsia="es-ES"/>
        </w:rPr>
        <w:t xml:space="preserve">  la Directora de Recursos Humanos de la Secretaria de Administración </w:t>
      </w:r>
      <w:r w:rsidR="00C82358" w:rsidRPr="002F6E68">
        <w:rPr>
          <w:rFonts w:ascii="Arial" w:eastAsia="Times New Roman" w:hAnsi="Arial" w:cs="Arial"/>
          <w:bCs/>
          <w:sz w:val="24"/>
          <w:szCs w:val="24"/>
          <w:lang w:val="es-ES_tradnl" w:eastAsia="es-ES"/>
        </w:rPr>
        <w:t xml:space="preserve">y al </w:t>
      </w:r>
      <w:r w:rsidR="00A05B99" w:rsidRPr="002F6E68">
        <w:rPr>
          <w:rFonts w:ascii="Arial" w:eastAsia="Times New Roman" w:hAnsi="Arial" w:cs="Arial"/>
          <w:b/>
          <w:sz w:val="24"/>
          <w:szCs w:val="24"/>
          <w:lang w:val="es-ES_tradnl" w:eastAsia="es-ES"/>
        </w:rPr>
        <w:t xml:space="preserve">Director Jurídico y Directora de Recursos Humanos, autoridades de la Secretaría de Administración </w:t>
      </w:r>
      <w:r w:rsidR="00350D17" w:rsidRPr="002F6E68">
        <w:rPr>
          <w:rFonts w:ascii="Arial" w:eastAsia="Times New Roman" w:hAnsi="Arial" w:cs="Arial"/>
          <w:b/>
          <w:sz w:val="24"/>
          <w:szCs w:val="24"/>
          <w:lang w:val="es-ES" w:eastAsia="es-ES"/>
        </w:rPr>
        <w:t>del Gobierno del Estado de Oaxaca</w:t>
      </w:r>
      <w:r w:rsidR="00350D17" w:rsidRPr="002F6E68">
        <w:rPr>
          <w:rFonts w:ascii="Arial" w:eastAsia="Times New Roman" w:hAnsi="Arial" w:cs="Arial"/>
          <w:bCs/>
          <w:sz w:val="24"/>
          <w:szCs w:val="24"/>
          <w:lang w:val="es-ES_tradnl" w:eastAsia="es-ES"/>
        </w:rPr>
        <w:t xml:space="preserve">, </w:t>
      </w:r>
      <w:r w:rsidR="00350D17" w:rsidRPr="002F6E68">
        <w:rPr>
          <w:rFonts w:ascii="Arial" w:eastAsia="Times New Roman" w:hAnsi="Arial" w:cs="Arial"/>
          <w:sz w:val="24"/>
          <w:szCs w:val="24"/>
          <w:lang w:val="es-ES_tradnl" w:eastAsia="es-ES"/>
        </w:rPr>
        <w:t xml:space="preserve">dando contestación a la demanda </w:t>
      </w:r>
      <w:r w:rsidR="00A05B99" w:rsidRPr="002F6E68">
        <w:rPr>
          <w:rFonts w:ascii="Arial" w:eastAsia="Times New Roman" w:hAnsi="Arial" w:cs="Arial"/>
          <w:sz w:val="24"/>
          <w:szCs w:val="24"/>
          <w:lang w:val="es-ES_tradnl" w:eastAsia="es-ES"/>
        </w:rPr>
        <w:t>de nulidad</w:t>
      </w:r>
      <w:r w:rsidR="00350D17" w:rsidRPr="002F6E68">
        <w:rPr>
          <w:rFonts w:ascii="Arial" w:eastAsia="Times New Roman" w:hAnsi="Arial" w:cs="Arial"/>
          <w:sz w:val="24"/>
          <w:szCs w:val="24"/>
          <w:lang w:val="es-ES_tradnl" w:eastAsia="es-ES"/>
        </w:rPr>
        <w:t>, haciendo valer sus excepciones y defensas y por ofrecidas y admitidas sus pruebas, ordenándose correr traslado a la parte actora con la</w:t>
      </w:r>
      <w:r w:rsidR="00A05B99" w:rsidRPr="002F6E68">
        <w:rPr>
          <w:rFonts w:ascii="Arial" w:eastAsia="Times New Roman" w:hAnsi="Arial" w:cs="Arial"/>
          <w:sz w:val="24"/>
          <w:szCs w:val="24"/>
          <w:lang w:val="es-ES_tradnl" w:eastAsia="es-ES"/>
        </w:rPr>
        <w:t xml:space="preserve">s </w:t>
      </w:r>
      <w:r w:rsidR="0027388F" w:rsidRPr="002F6E68">
        <w:rPr>
          <w:rFonts w:ascii="Arial" w:eastAsia="Times New Roman" w:hAnsi="Arial" w:cs="Arial"/>
          <w:sz w:val="24"/>
          <w:szCs w:val="24"/>
          <w:lang w:val="es-ES_tradnl" w:eastAsia="es-ES"/>
        </w:rPr>
        <w:t>contestaciones</w:t>
      </w:r>
      <w:r w:rsidR="00350D17" w:rsidRPr="002F6E68">
        <w:rPr>
          <w:rFonts w:ascii="Arial" w:eastAsia="Times New Roman" w:hAnsi="Arial" w:cs="Arial"/>
          <w:sz w:val="24"/>
          <w:szCs w:val="24"/>
          <w:lang w:val="es-ES_tradnl" w:eastAsia="es-ES"/>
        </w:rPr>
        <w:t xml:space="preserve"> de la demanda</w:t>
      </w:r>
      <w:r w:rsidR="00A30668" w:rsidRPr="002F6E68">
        <w:rPr>
          <w:rFonts w:ascii="Arial" w:eastAsia="Times New Roman" w:hAnsi="Arial" w:cs="Arial"/>
          <w:sz w:val="24"/>
          <w:szCs w:val="24"/>
          <w:lang w:val="es-ES_tradnl" w:eastAsia="es-ES"/>
        </w:rPr>
        <w:t>, ( fojas 51 y 52.</w:t>
      </w:r>
    </w:p>
    <w:p w:rsidR="00A30668" w:rsidRPr="002F6E68" w:rsidRDefault="00A05B99" w:rsidP="007B5E7D">
      <w:pPr>
        <w:spacing w:line="360" w:lineRule="auto"/>
        <w:ind w:right="51" w:firstLine="567"/>
        <w:jc w:val="both"/>
        <w:rPr>
          <w:rFonts w:ascii="Arial" w:eastAsia="Times New Roman" w:hAnsi="Arial" w:cs="Arial"/>
          <w:sz w:val="24"/>
          <w:szCs w:val="24"/>
          <w:lang w:val="es-ES_tradnl" w:eastAsia="es-ES"/>
        </w:rPr>
      </w:pPr>
      <w:r w:rsidRPr="002F6E68">
        <w:rPr>
          <w:rFonts w:ascii="Arial" w:eastAsia="Times New Roman" w:hAnsi="Arial" w:cs="Arial"/>
          <w:sz w:val="24"/>
          <w:szCs w:val="24"/>
          <w:lang w:val="es-ES_tradnl" w:eastAsia="es-ES"/>
        </w:rPr>
        <w:t xml:space="preserve">En el mismo auto, se requirió a la </w:t>
      </w:r>
      <w:r w:rsidRPr="002F6E68">
        <w:rPr>
          <w:rFonts w:ascii="Arial" w:eastAsia="Times New Roman" w:hAnsi="Arial" w:cs="Arial"/>
          <w:b/>
          <w:sz w:val="24"/>
          <w:szCs w:val="24"/>
          <w:lang w:val="es-ES_tradnl" w:eastAsia="es-ES"/>
        </w:rPr>
        <w:t>parte actora</w:t>
      </w:r>
      <w:r w:rsidRPr="002F6E68">
        <w:rPr>
          <w:rFonts w:ascii="Arial" w:eastAsia="Times New Roman" w:hAnsi="Arial" w:cs="Arial"/>
          <w:sz w:val="24"/>
          <w:szCs w:val="24"/>
          <w:lang w:val="es-ES_tradnl" w:eastAsia="es-ES"/>
        </w:rPr>
        <w:t xml:space="preserve"> para que proporcionara a éste Tribunal, el domicilio </w:t>
      </w:r>
      <w:r w:rsidR="0027388F" w:rsidRPr="002F6E68">
        <w:rPr>
          <w:rFonts w:ascii="Arial" w:eastAsia="Times New Roman" w:hAnsi="Arial" w:cs="Arial"/>
          <w:sz w:val="24"/>
          <w:szCs w:val="24"/>
          <w:lang w:val="es-ES_tradnl" w:eastAsia="es-ES"/>
        </w:rPr>
        <w:t xml:space="preserve">correcto de </w:t>
      </w:r>
      <w:r w:rsidR="00A30668" w:rsidRPr="002F6E68">
        <w:rPr>
          <w:rFonts w:ascii="Arial" w:eastAsia="Times New Roman" w:hAnsi="Arial" w:cs="Arial"/>
          <w:sz w:val="24"/>
          <w:szCs w:val="24"/>
          <w:lang w:val="es-ES_tradnl" w:eastAsia="es-ES"/>
        </w:rPr>
        <w:t xml:space="preserve">la también </w:t>
      </w:r>
      <w:r w:rsidR="0027388F" w:rsidRPr="002F6E68">
        <w:rPr>
          <w:rFonts w:ascii="Arial" w:eastAsia="Times New Roman" w:hAnsi="Arial" w:cs="Arial"/>
          <w:sz w:val="24"/>
          <w:szCs w:val="24"/>
          <w:lang w:val="es-ES_tradnl" w:eastAsia="es-ES"/>
        </w:rPr>
        <w:t>autoridad demandada Coordinador General de Educación Media Superior y Superior, Ciencia y Tecnología del Gobierno del Estado,</w:t>
      </w:r>
      <w:r w:rsidR="00350D17" w:rsidRPr="002F6E68">
        <w:rPr>
          <w:rFonts w:ascii="Arial" w:eastAsia="Times New Roman" w:hAnsi="Arial" w:cs="Arial"/>
          <w:sz w:val="24"/>
          <w:szCs w:val="24"/>
          <w:lang w:val="es-ES_tradnl" w:eastAsia="es-ES"/>
        </w:rPr>
        <w:t xml:space="preserve"> </w:t>
      </w:r>
      <w:r w:rsidR="0027388F" w:rsidRPr="002F6E68">
        <w:rPr>
          <w:rFonts w:ascii="Arial" w:eastAsia="Times New Roman" w:hAnsi="Arial" w:cs="Arial"/>
          <w:sz w:val="24"/>
          <w:szCs w:val="24"/>
          <w:lang w:val="es-ES_tradnl" w:eastAsia="es-ES"/>
        </w:rPr>
        <w:t xml:space="preserve">apercibiéndolo </w:t>
      </w:r>
      <w:r w:rsidR="00A30668" w:rsidRPr="002F6E68">
        <w:rPr>
          <w:rFonts w:ascii="Arial" w:eastAsia="Times New Roman" w:hAnsi="Arial" w:cs="Arial"/>
          <w:sz w:val="24"/>
          <w:szCs w:val="24"/>
          <w:lang w:val="es-ES_tradnl" w:eastAsia="es-ES"/>
        </w:rPr>
        <w:t>que,</w:t>
      </w:r>
      <w:r w:rsidR="0027388F" w:rsidRPr="002F6E68">
        <w:rPr>
          <w:rFonts w:ascii="Arial" w:eastAsia="Times New Roman" w:hAnsi="Arial" w:cs="Arial"/>
          <w:sz w:val="24"/>
          <w:szCs w:val="24"/>
          <w:lang w:val="es-ES_tradnl" w:eastAsia="es-ES"/>
        </w:rPr>
        <w:t xml:space="preserve"> en caso de omisión, se desecharía su demanda de nulidad respecto de dicha </w:t>
      </w:r>
      <w:r w:rsidR="00A30668" w:rsidRPr="002F6E68">
        <w:rPr>
          <w:rFonts w:ascii="Arial" w:eastAsia="Times New Roman" w:hAnsi="Arial" w:cs="Arial"/>
          <w:sz w:val="24"/>
          <w:szCs w:val="24"/>
          <w:lang w:val="es-ES_tradnl" w:eastAsia="es-ES"/>
        </w:rPr>
        <w:t xml:space="preserve">autoridad, </w:t>
      </w:r>
    </w:p>
    <w:p w:rsidR="003C19EA" w:rsidRPr="002F6E68" w:rsidRDefault="0047748F" w:rsidP="007B5E7D">
      <w:pPr>
        <w:spacing w:line="360" w:lineRule="auto"/>
        <w:ind w:right="51" w:firstLine="567"/>
        <w:jc w:val="both"/>
        <w:rPr>
          <w:rFonts w:ascii="Arial" w:eastAsia="Times New Roman" w:hAnsi="Arial" w:cs="Arial"/>
          <w:bCs/>
          <w:snapToGrid w:val="0"/>
          <w:sz w:val="24"/>
          <w:szCs w:val="24"/>
          <w:lang w:val="es-ES_tradnl" w:eastAsia="es-ES"/>
        </w:rPr>
      </w:pPr>
      <w:r w:rsidRPr="002F6E68">
        <w:rPr>
          <w:rFonts w:ascii="Arial" w:eastAsia="Times New Roman" w:hAnsi="Arial" w:cs="Arial"/>
          <w:b/>
          <w:bCs/>
          <w:snapToGrid w:val="0"/>
          <w:sz w:val="24"/>
          <w:szCs w:val="24"/>
          <w:lang w:val="es-ES_tradnl" w:eastAsia="es-ES"/>
        </w:rPr>
        <w:t>TERCERO</w:t>
      </w:r>
      <w:r w:rsidR="003C19EA" w:rsidRPr="002F6E68">
        <w:rPr>
          <w:rFonts w:ascii="Arial" w:eastAsia="Times New Roman" w:hAnsi="Arial" w:cs="Arial"/>
          <w:b/>
          <w:bCs/>
          <w:snapToGrid w:val="0"/>
          <w:sz w:val="24"/>
          <w:szCs w:val="24"/>
          <w:lang w:val="es-ES_tradnl" w:eastAsia="es-ES"/>
        </w:rPr>
        <w:t xml:space="preserve">. </w:t>
      </w:r>
      <w:r w:rsidR="003C19EA" w:rsidRPr="002F6E68">
        <w:rPr>
          <w:rFonts w:ascii="Arial" w:eastAsia="Times New Roman" w:hAnsi="Arial" w:cs="Arial"/>
          <w:bCs/>
          <w:snapToGrid w:val="0"/>
          <w:sz w:val="24"/>
          <w:szCs w:val="24"/>
          <w:lang w:val="es-ES_tradnl" w:eastAsia="es-ES"/>
        </w:rPr>
        <w:t xml:space="preserve">Por acuerdo de 05 cinco de marzo de 2018 dos mil dieciocho, se le hizo del conocimiento a </w:t>
      </w:r>
      <w:r w:rsidR="002F6E68" w:rsidRPr="002F6E68">
        <w:rPr>
          <w:rFonts w:ascii="Arial" w:eastAsia="Times New Roman" w:hAnsi="Arial" w:cs="Arial"/>
          <w:bCs/>
          <w:snapToGrid w:val="0"/>
          <w:sz w:val="24"/>
          <w:szCs w:val="24"/>
          <w:lang w:val="es-ES_tradnl" w:eastAsia="es-ES"/>
        </w:rPr>
        <w:t>las partes</w:t>
      </w:r>
      <w:r w:rsidR="003C19EA" w:rsidRPr="002F6E68">
        <w:rPr>
          <w:rFonts w:ascii="Arial" w:eastAsia="Times New Roman" w:hAnsi="Arial" w:cs="Arial"/>
          <w:bCs/>
          <w:snapToGrid w:val="0"/>
          <w:sz w:val="24"/>
          <w:szCs w:val="24"/>
          <w:lang w:val="es-ES_tradnl" w:eastAsia="es-ES"/>
        </w:rPr>
        <w:t xml:space="preserve"> el cambio de </w:t>
      </w:r>
      <w:r w:rsidR="00A30668" w:rsidRPr="002F6E68">
        <w:rPr>
          <w:rFonts w:ascii="Arial" w:eastAsia="Times New Roman" w:hAnsi="Arial" w:cs="Arial"/>
          <w:bCs/>
          <w:snapToGrid w:val="0"/>
          <w:sz w:val="24"/>
          <w:szCs w:val="24"/>
          <w:lang w:val="es-ES_tradnl" w:eastAsia="es-ES"/>
        </w:rPr>
        <w:t>estructura de éste</w:t>
      </w:r>
      <w:r w:rsidR="003C19EA" w:rsidRPr="002F6E68">
        <w:rPr>
          <w:rFonts w:ascii="Arial" w:eastAsia="Times New Roman" w:hAnsi="Arial" w:cs="Arial"/>
          <w:bCs/>
          <w:snapToGrid w:val="0"/>
          <w:sz w:val="24"/>
          <w:szCs w:val="24"/>
          <w:lang w:val="es-ES_tradnl" w:eastAsia="es-ES"/>
        </w:rPr>
        <w:t xml:space="preserve"> Tribunal de lo Contencioso Administrativo y de Cuentas a </w:t>
      </w:r>
      <w:r w:rsidR="003C19EA" w:rsidRPr="002F6E68">
        <w:rPr>
          <w:rFonts w:ascii="Arial" w:eastAsia="Times New Roman" w:hAnsi="Arial" w:cs="Arial"/>
          <w:b/>
          <w:bCs/>
          <w:snapToGrid w:val="0"/>
          <w:sz w:val="24"/>
          <w:szCs w:val="24"/>
          <w:lang w:val="es-ES_tradnl" w:eastAsia="es-ES"/>
        </w:rPr>
        <w:t>Tribunal de Justicia Administrativa del Estado</w:t>
      </w:r>
      <w:r w:rsidR="003C19EA" w:rsidRPr="002F6E68">
        <w:rPr>
          <w:rFonts w:ascii="Arial" w:eastAsia="Times New Roman" w:hAnsi="Arial" w:cs="Arial"/>
          <w:bCs/>
          <w:snapToGrid w:val="0"/>
          <w:sz w:val="24"/>
          <w:szCs w:val="24"/>
          <w:lang w:val="es-ES_tradnl" w:eastAsia="es-ES"/>
        </w:rPr>
        <w:t xml:space="preserve">, </w:t>
      </w:r>
      <w:r w:rsidR="00C20274" w:rsidRPr="002F6E68">
        <w:rPr>
          <w:rFonts w:ascii="Arial" w:eastAsia="Times New Roman" w:hAnsi="Arial" w:cs="Arial"/>
          <w:bCs/>
          <w:snapToGrid w:val="0"/>
          <w:sz w:val="24"/>
          <w:szCs w:val="24"/>
          <w:lang w:val="es-ES_tradnl" w:eastAsia="es-ES"/>
        </w:rPr>
        <w:t xml:space="preserve">y el </w:t>
      </w:r>
      <w:r w:rsidR="00AB52A6" w:rsidRPr="002F6E68">
        <w:rPr>
          <w:rFonts w:ascii="Arial" w:eastAsia="Times New Roman" w:hAnsi="Arial" w:cs="Arial"/>
          <w:bCs/>
          <w:snapToGrid w:val="0"/>
          <w:sz w:val="24"/>
          <w:szCs w:val="24"/>
          <w:lang w:val="es-ES_tradnl" w:eastAsia="es-ES"/>
        </w:rPr>
        <w:t>inicio de funciones</w:t>
      </w:r>
      <w:r w:rsidR="00C20274" w:rsidRPr="002F6E68">
        <w:rPr>
          <w:rFonts w:ascii="Arial" w:eastAsia="Times New Roman" w:hAnsi="Arial" w:cs="Arial"/>
          <w:bCs/>
          <w:snapToGrid w:val="0"/>
          <w:sz w:val="24"/>
          <w:szCs w:val="24"/>
          <w:lang w:val="es-ES_tradnl" w:eastAsia="es-ES"/>
        </w:rPr>
        <w:t xml:space="preserve"> ordenándose notificar a las partes</w:t>
      </w:r>
      <w:r w:rsidR="00AB52A6" w:rsidRPr="002F6E68">
        <w:rPr>
          <w:rFonts w:ascii="Arial" w:eastAsia="Times New Roman" w:hAnsi="Arial" w:cs="Arial"/>
          <w:bCs/>
          <w:snapToGrid w:val="0"/>
          <w:sz w:val="24"/>
          <w:szCs w:val="24"/>
          <w:lang w:val="es-ES_tradnl" w:eastAsia="es-ES"/>
        </w:rPr>
        <w:t xml:space="preserve"> y</w:t>
      </w:r>
      <w:r w:rsidR="00C20274" w:rsidRPr="002F6E68">
        <w:rPr>
          <w:rFonts w:ascii="Arial" w:eastAsia="Times New Roman" w:hAnsi="Arial" w:cs="Arial"/>
          <w:bCs/>
          <w:snapToGrid w:val="0"/>
          <w:sz w:val="24"/>
          <w:szCs w:val="24"/>
          <w:lang w:val="es-ES_tradnl" w:eastAsia="es-ES"/>
        </w:rPr>
        <w:t xml:space="preserve"> el auto de 27 veintisiete de octubre de 2017 dos mil diecisiete, (foja 53).</w:t>
      </w:r>
    </w:p>
    <w:p w:rsidR="00C20274" w:rsidRPr="002F6E68" w:rsidRDefault="00C20274" w:rsidP="007B5E7D">
      <w:pPr>
        <w:spacing w:line="360" w:lineRule="auto"/>
        <w:ind w:right="51" w:firstLine="567"/>
        <w:jc w:val="both"/>
        <w:rPr>
          <w:rFonts w:ascii="Arial" w:eastAsia="Times New Roman" w:hAnsi="Arial" w:cs="Arial"/>
          <w:bCs/>
          <w:snapToGrid w:val="0"/>
          <w:sz w:val="24"/>
          <w:szCs w:val="24"/>
          <w:lang w:val="es-ES_tradnl" w:eastAsia="es-ES"/>
        </w:rPr>
      </w:pPr>
      <w:r w:rsidRPr="002F6E68">
        <w:rPr>
          <w:rFonts w:ascii="Arial" w:eastAsia="Times New Roman" w:hAnsi="Arial" w:cs="Arial"/>
          <w:b/>
          <w:bCs/>
          <w:snapToGrid w:val="0"/>
          <w:sz w:val="24"/>
          <w:szCs w:val="24"/>
          <w:lang w:val="es-ES_tradnl" w:eastAsia="es-ES"/>
        </w:rPr>
        <w:t xml:space="preserve">CUARTO. </w:t>
      </w:r>
      <w:r w:rsidRPr="002F6E68">
        <w:rPr>
          <w:rFonts w:ascii="Arial" w:eastAsia="Times New Roman" w:hAnsi="Arial" w:cs="Arial"/>
          <w:bCs/>
          <w:snapToGrid w:val="0"/>
          <w:sz w:val="24"/>
          <w:szCs w:val="24"/>
          <w:lang w:val="es-ES_tradnl" w:eastAsia="es-ES"/>
        </w:rPr>
        <w:t xml:space="preserve">Mediante proveído de 26 </w:t>
      </w:r>
      <w:r w:rsidR="009013A8" w:rsidRPr="002F6E68">
        <w:rPr>
          <w:rFonts w:ascii="Arial" w:eastAsia="Times New Roman" w:hAnsi="Arial" w:cs="Arial"/>
          <w:bCs/>
          <w:snapToGrid w:val="0"/>
          <w:sz w:val="24"/>
          <w:szCs w:val="24"/>
          <w:lang w:val="es-ES_tradnl" w:eastAsia="es-ES"/>
        </w:rPr>
        <w:t>veintiséis</w:t>
      </w:r>
      <w:r w:rsidRPr="002F6E68">
        <w:rPr>
          <w:rFonts w:ascii="Arial" w:eastAsia="Times New Roman" w:hAnsi="Arial" w:cs="Arial"/>
          <w:bCs/>
          <w:snapToGrid w:val="0"/>
          <w:sz w:val="24"/>
          <w:szCs w:val="24"/>
          <w:lang w:val="es-ES_tradnl" w:eastAsia="es-ES"/>
        </w:rPr>
        <w:t xml:space="preserve"> de abril de 2018 dos mil dieciocho, </w:t>
      </w:r>
      <w:r w:rsidR="007B5E7D" w:rsidRPr="002F6E68">
        <w:rPr>
          <w:rFonts w:ascii="Arial" w:eastAsia="Times New Roman" w:hAnsi="Arial" w:cs="Arial"/>
          <w:bCs/>
          <w:snapToGrid w:val="0"/>
          <w:sz w:val="24"/>
          <w:szCs w:val="24"/>
          <w:lang w:val="es-ES_tradnl" w:eastAsia="es-ES"/>
        </w:rPr>
        <w:t>se le hizo efectivo el apercibimiento a la parte actora, por lo que, no le tuvo demandado a el Coordinador General de Educación Media Superior y Superior, Ciencia y Tecnología del Gobierno del Estado, en consecuencia, se señaló fecha y hora para la celebración de la Audiencia de Ley, (foja 62)</w:t>
      </w:r>
    </w:p>
    <w:p w:rsidR="00BB781B" w:rsidRPr="002F6E68" w:rsidRDefault="007B5E7D" w:rsidP="002F6E68">
      <w:pPr>
        <w:spacing w:after="0" w:line="360" w:lineRule="auto"/>
        <w:ind w:right="51" w:firstLine="567"/>
        <w:jc w:val="both"/>
        <w:rPr>
          <w:rFonts w:ascii="Arial" w:eastAsia="Times New Roman" w:hAnsi="Arial" w:cs="Arial"/>
          <w:sz w:val="24"/>
          <w:szCs w:val="24"/>
          <w:lang w:val="es-ES_tradnl" w:eastAsia="es-ES"/>
        </w:rPr>
      </w:pPr>
      <w:r w:rsidRPr="002F6E68">
        <w:rPr>
          <w:rFonts w:ascii="Arial" w:eastAsia="Times New Roman" w:hAnsi="Arial" w:cs="Arial"/>
          <w:b/>
          <w:bCs/>
          <w:snapToGrid w:val="0"/>
          <w:sz w:val="24"/>
          <w:szCs w:val="24"/>
          <w:lang w:val="es-ES_tradnl" w:eastAsia="es-ES"/>
        </w:rPr>
        <w:t xml:space="preserve">QUINTO. </w:t>
      </w:r>
      <w:r w:rsidR="008519BC" w:rsidRPr="002F6E68">
        <w:rPr>
          <w:rFonts w:ascii="Arial" w:eastAsia="Times New Roman" w:hAnsi="Arial" w:cs="Arial"/>
          <w:bCs/>
          <w:snapToGrid w:val="0"/>
          <w:sz w:val="24"/>
          <w:szCs w:val="24"/>
          <w:lang w:val="es-ES_tradnl" w:eastAsia="es-ES"/>
        </w:rPr>
        <w:t xml:space="preserve">El 15 quince mayo de 2017 dos mil diecisiete, se declaró abierta la Audiencia de Ley, en la que no concurrieron las partes ni persona alguna que legalmente las representara, </w:t>
      </w:r>
      <w:r w:rsidR="008519BC" w:rsidRPr="002F6E68">
        <w:rPr>
          <w:rFonts w:ascii="Arial" w:eastAsia="Times New Roman" w:hAnsi="Arial" w:cs="Arial"/>
          <w:sz w:val="24"/>
          <w:szCs w:val="24"/>
          <w:lang w:eastAsia="es-ES"/>
        </w:rPr>
        <w:t>n</w:t>
      </w:r>
      <w:r w:rsidR="00350D17" w:rsidRPr="002F6E68">
        <w:rPr>
          <w:rFonts w:ascii="Arial" w:eastAsia="Times New Roman" w:hAnsi="Arial" w:cs="Arial"/>
          <w:sz w:val="24"/>
          <w:szCs w:val="24"/>
          <w:lang w:eastAsia="es-ES"/>
        </w:rPr>
        <w:t xml:space="preserve">o </w:t>
      </w:r>
      <w:r w:rsidR="008519BC" w:rsidRPr="002F6E68">
        <w:rPr>
          <w:rFonts w:ascii="Arial" w:eastAsia="Times New Roman" w:hAnsi="Arial" w:cs="Arial"/>
          <w:sz w:val="24"/>
          <w:szCs w:val="24"/>
          <w:lang w:eastAsia="es-ES"/>
        </w:rPr>
        <w:t xml:space="preserve">se </w:t>
      </w:r>
      <w:r w:rsidR="00350D17" w:rsidRPr="002F6E68">
        <w:rPr>
          <w:rFonts w:ascii="Arial" w:eastAsia="Times New Roman" w:hAnsi="Arial" w:cs="Arial"/>
          <w:sz w:val="24"/>
          <w:szCs w:val="24"/>
          <w:lang w:eastAsia="es-ES"/>
        </w:rPr>
        <w:t xml:space="preserve">formularon alegatos </w:t>
      </w:r>
      <w:r w:rsidR="00350D17" w:rsidRPr="002F6E68">
        <w:rPr>
          <w:rFonts w:ascii="Arial" w:eastAsia="Times New Roman" w:hAnsi="Arial" w:cs="Arial"/>
          <w:sz w:val="24"/>
          <w:szCs w:val="24"/>
          <w:lang w:val="es-ES_tradnl" w:eastAsia="es-ES"/>
        </w:rPr>
        <w:t xml:space="preserve">y se citó para oír sentencia, misma que ahora se pronuncia dentro del término que establece el artículo 175, de la Ley de Justicia Administrativa para el Estado, </w:t>
      </w:r>
      <w:r w:rsidR="008519BC" w:rsidRPr="002F6E68">
        <w:rPr>
          <w:rFonts w:ascii="Arial" w:eastAsia="Times New Roman" w:hAnsi="Arial" w:cs="Arial"/>
          <w:sz w:val="24"/>
          <w:szCs w:val="24"/>
          <w:lang w:val="es-ES_tradnl" w:eastAsia="es-ES"/>
        </w:rPr>
        <w:t>anterior a la vigente (foja 71</w:t>
      </w:r>
      <w:r w:rsidR="00350D17" w:rsidRPr="002F6E68">
        <w:rPr>
          <w:rFonts w:ascii="Arial" w:eastAsia="Times New Roman" w:hAnsi="Arial" w:cs="Arial"/>
          <w:sz w:val="24"/>
          <w:szCs w:val="24"/>
          <w:lang w:val="es-ES_tradnl" w:eastAsia="es-ES"/>
        </w:rPr>
        <w:t>).</w:t>
      </w:r>
    </w:p>
    <w:p w:rsidR="00BB781B" w:rsidRPr="002F6E68" w:rsidRDefault="00BB781B" w:rsidP="00BB781B">
      <w:pPr>
        <w:spacing w:after="0" w:line="360" w:lineRule="auto"/>
        <w:ind w:right="51" w:firstLine="567"/>
        <w:rPr>
          <w:rFonts w:ascii="Arial" w:eastAsia="Times New Roman" w:hAnsi="Arial" w:cs="Arial"/>
          <w:sz w:val="24"/>
          <w:szCs w:val="24"/>
          <w:lang w:val="es-ES_tradnl" w:eastAsia="es-ES"/>
        </w:rPr>
      </w:pPr>
    </w:p>
    <w:p w:rsidR="00350D17" w:rsidRPr="002F6E68" w:rsidRDefault="00350D17" w:rsidP="00350D17">
      <w:pPr>
        <w:spacing w:after="0" w:line="360" w:lineRule="auto"/>
        <w:ind w:right="51"/>
        <w:jc w:val="center"/>
        <w:rPr>
          <w:rFonts w:ascii="Arial" w:eastAsia="Times New Roman" w:hAnsi="Arial" w:cs="Arial"/>
          <w:b/>
          <w:bCs/>
          <w:sz w:val="24"/>
          <w:szCs w:val="24"/>
          <w:lang w:val="es-ES_tradnl" w:eastAsia="es-ES"/>
        </w:rPr>
      </w:pPr>
      <w:r w:rsidRPr="002F6E68">
        <w:rPr>
          <w:rFonts w:ascii="Arial" w:eastAsia="Times New Roman" w:hAnsi="Arial" w:cs="Arial"/>
          <w:b/>
          <w:bCs/>
          <w:sz w:val="24"/>
          <w:szCs w:val="24"/>
          <w:lang w:val="es-ES_tradnl" w:eastAsia="es-ES"/>
        </w:rPr>
        <w:t>C O N S I D E R A N D O:</w:t>
      </w:r>
    </w:p>
    <w:p w:rsidR="00350D17" w:rsidRPr="002F6E68" w:rsidRDefault="00350D17" w:rsidP="00350D17">
      <w:pPr>
        <w:spacing w:after="0" w:line="360" w:lineRule="auto"/>
        <w:ind w:right="51"/>
        <w:jc w:val="center"/>
        <w:rPr>
          <w:rFonts w:ascii="Arial" w:eastAsia="Times New Roman" w:hAnsi="Arial" w:cs="Arial"/>
          <w:b/>
          <w:bCs/>
          <w:sz w:val="24"/>
          <w:szCs w:val="24"/>
          <w:lang w:val="es-ES_tradnl" w:eastAsia="es-ES"/>
        </w:rPr>
      </w:pPr>
    </w:p>
    <w:p w:rsidR="00940B94" w:rsidRPr="002F6E68" w:rsidRDefault="00DE50AB" w:rsidP="00940B94">
      <w:pPr>
        <w:pStyle w:val="Textoindependienteprimerasangra"/>
        <w:spacing w:line="360" w:lineRule="auto"/>
        <w:ind w:firstLine="567"/>
        <w:jc w:val="both"/>
        <w:rPr>
          <w:rFonts w:ascii="Arial" w:hAnsi="Arial" w:cs="Arial"/>
          <w:sz w:val="24"/>
          <w:szCs w:val="24"/>
        </w:rPr>
      </w:pPr>
      <w:r w:rsidRPr="002F6E68">
        <w:rPr>
          <w:rFonts w:ascii="Arial" w:eastAsia="Times New Roman" w:hAnsi="Arial" w:cs="Arial"/>
          <w:b/>
          <w:sz w:val="24"/>
          <w:szCs w:val="24"/>
          <w:lang w:val="es-ES_tradnl" w:eastAsia="es-ES"/>
        </w:rPr>
        <w:t>PRIMERO</w:t>
      </w:r>
      <w:r w:rsidRPr="002F6E68">
        <w:rPr>
          <w:rFonts w:ascii="Arial" w:eastAsia="Times New Roman" w:hAnsi="Arial" w:cs="Arial"/>
          <w:b/>
          <w:color w:val="000000"/>
          <w:sz w:val="24"/>
          <w:szCs w:val="24"/>
          <w:lang w:val="es-ES_tradnl" w:eastAsia="es-ES"/>
        </w:rPr>
        <w:t>. Competencia.</w:t>
      </w:r>
      <w:r w:rsidR="00263E99" w:rsidRPr="002F6E68">
        <w:rPr>
          <w:rFonts w:ascii="Arial" w:eastAsia="Times New Roman" w:hAnsi="Arial" w:cs="Arial"/>
          <w:color w:val="000000"/>
          <w:sz w:val="24"/>
          <w:szCs w:val="24"/>
          <w:lang w:val="es-ES_tradnl" w:eastAsia="es-ES"/>
        </w:rPr>
        <w:t xml:space="preserve"> </w:t>
      </w:r>
      <w:r w:rsidR="00940B94" w:rsidRPr="002F6E68">
        <w:rPr>
          <w:rFonts w:ascii="Arial" w:eastAsia="Times New Roman" w:hAnsi="Arial" w:cs="Arial"/>
          <w:bCs/>
          <w:sz w:val="24"/>
          <w:szCs w:val="24"/>
          <w:lang w:val="es-ES" w:eastAsia="es-ES"/>
        </w:rPr>
        <w:t xml:space="preserve">Esta </w:t>
      </w:r>
      <w:r w:rsidR="00940B94" w:rsidRPr="002F6E68">
        <w:rPr>
          <w:rFonts w:ascii="Arial" w:hAnsi="Arial" w:cs="Arial"/>
          <w:sz w:val="24"/>
          <w:szCs w:val="24"/>
        </w:rPr>
        <w:t xml:space="preserve">Cuarta Sala Unitaria de Primera Instancia del Tribunal de Justicia Administrativa del Estado, </w:t>
      </w:r>
      <w:r w:rsidR="00940B94" w:rsidRPr="002F6E68">
        <w:rPr>
          <w:rFonts w:ascii="Arial" w:eastAsia="Times New Roman" w:hAnsi="Arial" w:cs="Arial"/>
          <w:bCs/>
          <w:sz w:val="24"/>
          <w:szCs w:val="24"/>
          <w:lang w:val="es-ES" w:eastAsia="es-ES"/>
        </w:rPr>
        <w:t xml:space="preserve">es competente para conocer y resolver el presente juicio de nulidad promovido en contra de un acto atribuido a autoridades administrativas de carácter municipal, de conformidad con lo dispuesto por el artículo 114 QUATER, de </w:t>
      </w:r>
      <w:r w:rsidR="00940B94" w:rsidRPr="002F6E68">
        <w:rPr>
          <w:rFonts w:ascii="Arial" w:hAnsi="Arial" w:cs="Arial"/>
          <w:sz w:val="24"/>
          <w:szCs w:val="24"/>
        </w:rPr>
        <w:t xml:space="preserve">la Constitución Política del </w:t>
      </w:r>
      <w:r w:rsidR="00940B94" w:rsidRPr="002F6E68">
        <w:rPr>
          <w:rFonts w:ascii="Arial" w:hAnsi="Arial" w:cs="Arial"/>
          <w:sz w:val="24"/>
          <w:szCs w:val="24"/>
        </w:rPr>
        <w:lastRenderedPageBreak/>
        <w:t>Estado Libre y Soberano de Oaxaca, en relación con los artículos 81, 82 fracción IV, 92, 95 fracciones I y II, 96 fracciones de la I a la XII, de la Ley de Justicia Administrativa para el Estado, en relación con el artículo quinto transitorio de la Ley de Procedimiento y Justicia Administrativa para el Estado de Oaxaca, publicada en el Extra del Periódico Oficial del Estado, el 20 veinte de octubre de 2017 dos mil diecisiete y el artículo transitorio cuarto del Decreto número 786, publicado en el Extra del Periódico Oficial del Estado, el 16 dieciséis de enero de 2018 dos mil dieciocho.</w:t>
      </w:r>
    </w:p>
    <w:p w:rsidR="00986E65" w:rsidRPr="002F6E68" w:rsidRDefault="00940B94" w:rsidP="009D3B8F">
      <w:pPr>
        <w:pStyle w:val="Textoindependienteprimerasangra"/>
        <w:spacing w:line="360" w:lineRule="auto"/>
        <w:ind w:firstLine="567"/>
        <w:jc w:val="both"/>
        <w:rPr>
          <w:rFonts w:ascii="Arial" w:eastAsia="Times New Roman" w:hAnsi="Arial" w:cs="Arial"/>
          <w:color w:val="000000"/>
          <w:sz w:val="24"/>
          <w:szCs w:val="24"/>
          <w:lang w:val="es-ES_tradnl" w:eastAsia="es-ES"/>
        </w:rPr>
      </w:pPr>
      <w:r w:rsidRPr="002F6E68">
        <w:rPr>
          <w:rFonts w:ascii="Arial" w:eastAsia="Times New Roman" w:hAnsi="Arial" w:cs="Arial"/>
          <w:color w:val="000000"/>
          <w:sz w:val="24"/>
          <w:szCs w:val="24"/>
          <w:lang w:val="es-ES_tradnl" w:eastAsia="es-ES"/>
        </w:rPr>
        <w:t xml:space="preserve">Esto es así, porque la Secretaría de Administración, forma parte de las dependencias de la Administración Pública Centralizada del Estado, es decir, del Poder Ejecutivo, como lo establece el artículo 1° y </w:t>
      </w:r>
      <w:r w:rsidR="000D5BA3" w:rsidRPr="002F6E68">
        <w:rPr>
          <w:rFonts w:ascii="Arial" w:eastAsia="Times New Roman" w:hAnsi="Arial" w:cs="Arial"/>
          <w:color w:val="000000"/>
          <w:sz w:val="24"/>
          <w:szCs w:val="24"/>
          <w:lang w:val="es-ES_tradnl" w:eastAsia="es-ES"/>
        </w:rPr>
        <w:t>2</w:t>
      </w:r>
      <w:r w:rsidRPr="002F6E68">
        <w:rPr>
          <w:rFonts w:ascii="Arial" w:eastAsia="Times New Roman" w:hAnsi="Arial" w:cs="Arial"/>
          <w:color w:val="000000"/>
          <w:sz w:val="24"/>
          <w:szCs w:val="24"/>
          <w:lang w:val="es-ES_tradnl" w:eastAsia="es-ES"/>
        </w:rPr>
        <w:t xml:space="preserve">7 fracción </w:t>
      </w:r>
      <w:r w:rsidR="000D5BA3" w:rsidRPr="002F6E68">
        <w:rPr>
          <w:rFonts w:ascii="Arial" w:eastAsia="Times New Roman" w:hAnsi="Arial" w:cs="Arial"/>
          <w:color w:val="000000"/>
          <w:sz w:val="24"/>
          <w:szCs w:val="24"/>
          <w:lang w:val="es-ES_tradnl" w:eastAsia="es-ES"/>
        </w:rPr>
        <w:t>XIII, de la Ley Orgánica del Poder</w:t>
      </w:r>
      <w:r w:rsidR="00986E65" w:rsidRPr="002F6E68">
        <w:rPr>
          <w:rFonts w:ascii="Arial" w:eastAsia="Times New Roman" w:hAnsi="Arial" w:cs="Arial"/>
          <w:color w:val="000000"/>
          <w:sz w:val="24"/>
          <w:szCs w:val="24"/>
          <w:lang w:val="es-ES_tradnl" w:eastAsia="es-ES"/>
        </w:rPr>
        <w:t xml:space="preserve"> Ejecutivo del Estado.</w:t>
      </w:r>
    </w:p>
    <w:p w:rsidR="00D13BC7" w:rsidRPr="002F6E68" w:rsidRDefault="008728C9" w:rsidP="00D13BC7">
      <w:pPr>
        <w:pStyle w:val="Textoindependienteprimerasangra"/>
        <w:spacing w:line="360" w:lineRule="auto"/>
        <w:ind w:firstLine="567"/>
        <w:jc w:val="both"/>
        <w:rPr>
          <w:rFonts w:ascii="Arial" w:hAnsi="Arial" w:cs="Arial"/>
          <w:sz w:val="24"/>
          <w:szCs w:val="24"/>
        </w:rPr>
      </w:pPr>
      <w:r w:rsidRPr="002F6E68">
        <w:rPr>
          <w:rFonts w:ascii="Arial" w:hAnsi="Arial" w:cs="Arial"/>
          <w:sz w:val="24"/>
          <w:szCs w:val="24"/>
        </w:rPr>
        <w:t>Sirve de apoyo</w:t>
      </w:r>
      <w:r w:rsidR="00D13BC7" w:rsidRPr="002F6E68">
        <w:rPr>
          <w:rFonts w:ascii="Arial" w:hAnsi="Arial" w:cs="Arial"/>
          <w:sz w:val="24"/>
          <w:szCs w:val="24"/>
        </w:rPr>
        <w:t xml:space="preserve">, la tesis aislada con número de registro 2005158, sustentada por el Primer Tribunal Colegiado en Materias Administrativa y de Trabajo del Décimo Primer Circuito, visible en la Gaceta del Semanario Judicial de la Federación, Libro 1, </w:t>
      </w:r>
      <w:r w:rsidR="00BB781B" w:rsidRPr="002F6E68">
        <w:rPr>
          <w:rFonts w:ascii="Arial" w:hAnsi="Arial" w:cs="Arial"/>
          <w:sz w:val="24"/>
          <w:szCs w:val="24"/>
        </w:rPr>
        <w:t>diciembre</w:t>
      </w:r>
      <w:r w:rsidR="00D13BC7" w:rsidRPr="002F6E68">
        <w:rPr>
          <w:rFonts w:ascii="Arial" w:hAnsi="Arial" w:cs="Arial"/>
          <w:sz w:val="24"/>
          <w:szCs w:val="24"/>
        </w:rPr>
        <w:t xml:space="preserve"> de 2013, Tomo II, Materia(s): Administrativa, Página: 1089, con el texto y rubro siguientes:</w:t>
      </w:r>
    </w:p>
    <w:p w:rsidR="00D13BC7" w:rsidRPr="002F6E68" w:rsidRDefault="00D13BC7" w:rsidP="002F6E68">
      <w:pPr>
        <w:pStyle w:val="Textoindependienteprimerasangra"/>
        <w:spacing w:line="240" w:lineRule="auto"/>
        <w:ind w:left="567" w:right="425" w:firstLine="0"/>
        <w:jc w:val="both"/>
        <w:rPr>
          <w:rFonts w:ascii="Arial" w:hAnsi="Arial" w:cs="Arial"/>
          <w:b/>
          <w:i/>
        </w:rPr>
      </w:pPr>
      <w:r w:rsidRPr="002F6E68">
        <w:rPr>
          <w:rFonts w:ascii="Arial" w:hAnsi="Arial" w:cs="Arial"/>
          <w:b/>
          <w:i/>
        </w:rPr>
        <w:t xml:space="preserve">“ACTOS DE AUTORIDAD PARA EFECTOS DE LA PROCEDENCIA DEL JUICIO CONTENCIOSO ADMINISTRATIVO. SUS ELEMENTOS. </w:t>
      </w:r>
      <w:r w:rsidRPr="002F6E68">
        <w:rPr>
          <w:rFonts w:ascii="Arial" w:hAnsi="Arial" w:cs="Arial"/>
          <w:i/>
        </w:rPr>
        <w:t>Los elementos o requisitos necesarios de un acto de autoridad para efectos de la procedencia del juicio de nulidad o contencioso administrativo son: a) La existencia de una relación de supra a subordinación con un particular; b) Que esa relación tenga su nacimiento en la ley, lo que dota al ente de una facultad administrativa, cuyo ejercicio es irrenunciable, al ser pública la fuente de esa potestad; c) Que con motivo de esa relación emita actos unilaterales a través de los cuales cree, modifique o extinga por sí o ante sí, situaciones jurídicas que afecten la esfera legal del particular; y, d) Que para emitir esos actos no requiera acudir a los órganos judiciales ni precise del consenso de la voluntad del afectado. Lo anterior se corrobora con la clasificación que la teoría general del derecho hace de las relaciones jurídicas de (1) coordinación, (2) supra a subordinación, y (3) supraordinación, en la cual, las primeras corresponden a las entabladas entre particulares, y para dirimir sus controversias se crean en la legislación los procedimientos ordinarios necesarios para ventilarlas; dentro de éstas se encuentran las que se regulan por el derecho civil, mercantil y laboral, siendo la nota distintiva que las partes involucradas deben acudir a los tribunales ordinarios para que, coactivamente, se impongan las consecuencias jurídicas establecidas por ellas o contempladas por la ley, estando ambas en el mismo nivel, existiendo una bilateralidad en el funcionamiento de las relaciones de coordinación; las segundas son las que se entablan entre gobernantes y particulares y se regulan por el derecho público, que también establece los procedimientos para ventilar los conflictos que se susciten por la actuación de los órganos del Estado, entre ellos, destacan el contencioso administrativo y los mecanismos de defensa de los derechos humanos, que las caracteriza por la unilateralidad y, por ello, la Constitución Política de los Estados Unidos Mexicanos limita el actuar del gobernante, ya que el órgano del Estado impone su voluntad sin necesidad de acudir a los tribunales; finalmente, las terceras son las que se establecen entre los órganos del propio Estado.”</w:t>
      </w:r>
    </w:p>
    <w:p w:rsidR="00BC2A41" w:rsidRDefault="00BC2A41" w:rsidP="00D13BC7">
      <w:pPr>
        <w:spacing w:line="360" w:lineRule="auto"/>
        <w:ind w:firstLine="567"/>
        <w:jc w:val="both"/>
        <w:rPr>
          <w:rFonts w:ascii="Arial" w:eastAsia="Times New Roman" w:hAnsi="Arial" w:cs="Arial"/>
          <w:sz w:val="24"/>
          <w:szCs w:val="24"/>
          <w:lang w:val="es-ES_tradnl" w:eastAsia="es-ES"/>
        </w:rPr>
      </w:pPr>
    </w:p>
    <w:p w:rsidR="00BC4250" w:rsidRDefault="00BC4250" w:rsidP="00D13BC7">
      <w:pPr>
        <w:spacing w:line="360" w:lineRule="auto"/>
        <w:ind w:firstLine="567"/>
        <w:jc w:val="both"/>
        <w:rPr>
          <w:rFonts w:ascii="Arial" w:eastAsia="Times New Roman" w:hAnsi="Arial" w:cs="Arial"/>
          <w:sz w:val="24"/>
          <w:szCs w:val="24"/>
          <w:lang w:val="es-ES_tradnl" w:eastAsia="es-ES"/>
        </w:rPr>
      </w:pPr>
    </w:p>
    <w:p w:rsidR="00D13BC7" w:rsidRPr="002F6E68" w:rsidRDefault="00D13BC7" w:rsidP="00D13BC7">
      <w:pPr>
        <w:spacing w:line="360" w:lineRule="auto"/>
        <w:ind w:firstLine="567"/>
        <w:jc w:val="both"/>
        <w:rPr>
          <w:rFonts w:ascii="Arial" w:eastAsia="Times New Roman" w:hAnsi="Arial" w:cs="Arial"/>
          <w:sz w:val="24"/>
          <w:szCs w:val="24"/>
          <w:lang w:val="es-ES_tradnl" w:eastAsia="es-ES"/>
        </w:rPr>
      </w:pPr>
      <w:r w:rsidRPr="002F6E68">
        <w:rPr>
          <w:rFonts w:ascii="Arial" w:eastAsia="Times New Roman" w:hAnsi="Arial" w:cs="Arial"/>
          <w:sz w:val="24"/>
          <w:szCs w:val="24"/>
          <w:lang w:val="es-ES_tradnl" w:eastAsia="es-ES"/>
        </w:rPr>
        <w:lastRenderedPageBreak/>
        <w:t xml:space="preserve">De lo anterior, </w:t>
      </w:r>
      <w:r w:rsidR="008728C9" w:rsidRPr="002F6E68">
        <w:rPr>
          <w:rFonts w:ascii="Arial" w:eastAsia="Times New Roman" w:hAnsi="Arial" w:cs="Arial"/>
          <w:sz w:val="24"/>
          <w:szCs w:val="24"/>
          <w:lang w:val="es-ES_tradnl" w:eastAsia="es-ES"/>
        </w:rPr>
        <w:t>se advierte</w:t>
      </w:r>
      <w:r w:rsidRPr="002F6E68">
        <w:rPr>
          <w:rFonts w:ascii="Arial" w:eastAsia="Times New Roman" w:hAnsi="Arial" w:cs="Arial"/>
          <w:sz w:val="24"/>
          <w:szCs w:val="24"/>
          <w:lang w:val="es-ES_tradnl" w:eastAsia="es-ES"/>
        </w:rPr>
        <w:t xml:space="preserve"> que para que un acto sea susceptible de ser impugnado, debe de reunir los siguientes requisitos: </w:t>
      </w:r>
      <w:r w:rsidRPr="002F6E68">
        <w:rPr>
          <w:rFonts w:ascii="Arial" w:eastAsia="Times New Roman" w:hAnsi="Arial" w:cs="Arial"/>
          <w:b/>
          <w:sz w:val="24"/>
          <w:szCs w:val="24"/>
          <w:lang w:val="es-ES_tradnl" w:eastAsia="es-ES"/>
        </w:rPr>
        <w:t xml:space="preserve">a) </w:t>
      </w:r>
      <w:r w:rsidR="00DE7B05" w:rsidRPr="002F6E68">
        <w:rPr>
          <w:rFonts w:ascii="Arial" w:eastAsia="Times New Roman" w:hAnsi="Arial" w:cs="Arial"/>
          <w:sz w:val="24"/>
          <w:szCs w:val="24"/>
          <w:lang w:val="es-ES_tradnl" w:eastAsia="es-ES"/>
        </w:rPr>
        <w:t>Q</w:t>
      </w:r>
      <w:r w:rsidRPr="002F6E68">
        <w:rPr>
          <w:rFonts w:ascii="Arial" w:eastAsia="Times New Roman" w:hAnsi="Arial" w:cs="Arial"/>
          <w:sz w:val="24"/>
          <w:szCs w:val="24"/>
          <w:lang w:val="es-ES_tradnl" w:eastAsia="es-ES"/>
        </w:rPr>
        <w:t xml:space="preserve">ue exista una relación de supra a subordinación, entre la autoridad y el particular; </w:t>
      </w:r>
      <w:r w:rsidRPr="002F6E68">
        <w:rPr>
          <w:rFonts w:ascii="Arial" w:eastAsia="Times New Roman" w:hAnsi="Arial" w:cs="Arial"/>
          <w:b/>
          <w:sz w:val="24"/>
          <w:szCs w:val="24"/>
          <w:lang w:val="es-ES_tradnl" w:eastAsia="es-ES"/>
        </w:rPr>
        <w:t xml:space="preserve">b) </w:t>
      </w:r>
      <w:r w:rsidR="00DE7B05" w:rsidRPr="002F6E68">
        <w:rPr>
          <w:rFonts w:ascii="Arial" w:eastAsia="Times New Roman" w:hAnsi="Arial" w:cs="Arial"/>
          <w:sz w:val="24"/>
          <w:szCs w:val="24"/>
          <w:lang w:val="es-ES_tradnl" w:eastAsia="es-ES"/>
        </w:rPr>
        <w:t>Q</w:t>
      </w:r>
      <w:r w:rsidRPr="002F6E68">
        <w:rPr>
          <w:rFonts w:ascii="Arial" w:eastAsia="Times New Roman" w:hAnsi="Arial" w:cs="Arial"/>
          <w:sz w:val="24"/>
          <w:szCs w:val="24"/>
          <w:lang w:val="es-ES_tradnl" w:eastAsia="es-ES"/>
        </w:rPr>
        <w:t xml:space="preserve">ue esa relación tenga nacimiento en una Ley; </w:t>
      </w:r>
      <w:r w:rsidRPr="002F6E68">
        <w:rPr>
          <w:rFonts w:ascii="Arial" w:eastAsia="Times New Roman" w:hAnsi="Arial" w:cs="Arial"/>
          <w:b/>
          <w:sz w:val="24"/>
          <w:szCs w:val="24"/>
          <w:lang w:val="es-ES_tradnl" w:eastAsia="es-ES"/>
        </w:rPr>
        <w:t xml:space="preserve">c) </w:t>
      </w:r>
      <w:r w:rsidR="00DE7B05" w:rsidRPr="002F6E68">
        <w:rPr>
          <w:rFonts w:ascii="Arial" w:eastAsia="Times New Roman" w:hAnsi="Arial" w:cs="Arial"/>
          <w:sz w:val="24"/>
          <w:szCs w:val="24"/>
          <w:lang w:val="es-ES_tradnl" w:eastAsia="es-ES"/>
        </w:rPr>
        <w:t>Q</w:t>
      </w:r>
      <w:r w:rsidRPr="002F6E68">
        <w:rPr>
          <w:rFonts w:ascii="Arial" w:eastAsia="Times New Roman" w:hAnsi="Arial" w:cs="Arial"/>
          <w:sz w:val="24"/>
          <w:szCs w:val="24"/>
          <w:lang w:val="es-ES_tradnl" w:eastAsia="es-ES"/>
        </w:rPr>
        <w:t xml:space="preserve">ue con motivo de esa relación, la autoridad emita actos unilaterales, los cuales creen, modifiquen o extinga, una situación jurídica subjetiva; y </w:t>
      </w:r>
      <w:r w:rsidRPr="002F6E68">
        <w:rPr>
          <w:rFonts w:ascii="Arial" w:eastAsia="Times New Roman" w:hAnsi="Arial" w:cs="Arial"/>
          <w:b/>
          <w:sz w:val="24"/>
          <w:szCs w:val="24"/>
          <w:lang w:val="es-ES_tradnl" w:eastAsia="es-ES"/>
        </w:rPr>
        <w:t xml:space="preserve">d) </w:t>
      </w:r>
      <w:r w:rsidR="00DE7B05" w:rsidRPr="002F6E68">
        <w:rPr>
          <w:rFonts w:ascii="Arial" w:eastAsia="Times New Roman" w:hAnsi="Arial" w:cs="Arial"/>
          <w:sz w:val="24"/>
          <w:szCs w:val="24"/>
          <w:lang w:val="es-ES_tradnl" w:eastAsia="es-ES"/>
        </w:rPr>
        <w:t>Q</w:t>
      </w:r>
      <w:r w:rsidRPr="002F6E68">
        <w:rPr>
          <w:rFonts w:ascii="Arial" w:eastAsia="Times New Roman" w:hAnsi="Arial" w:cs="Arial"/>
          <w:sz w:val="24"/>
          <w:szCs w:val="24"/>
          <w:lang w:val="es-ES_tradnl" w:eastAsia="es-ES"/>
        </w:rPr>
        <w:t>ue para la emisión de dichos actos no se requiera acudir a los órganos judiciales ni precise del consenso de la voluntad del afectado.</w:t>
      </w:r>
    </w:p>
    <w:p w:rsidR="008728C9" w:rsidRDefault="00D13BC7" w:rsidP="007F253F">
      <w:pPr>
        <w:spacing w:line="360" w:lineRule="auto"/>
        <w:ind w:firstLine="567"/>
        <w:jc w:val="both"/>
        <w:rPr>
          <w:rFonts w:ascii="Arial" w:eastAsia="Times New Roman" w:hAnsi="Arial" w:cs="Arial"/>
          <w:sz w:val="24"/>
          <w:szCs w:val="24"/>
          <w:lang w:val="es-ES" w:eastAsia="es-ES"/>
        </w:rPr>
      </w:pPr>
      <w:r w:rsidRPr="002F6E68">
        <w:rPr>
          <w:rFonts w:ascii="Arial" w:eastAsia="Times New Roman" w:hAnsi="Arial" w:cs="Arial"/>
          <w:sz w:val="24"/>
          <w:szCs w:val="24"/>
          <w:lang w:val="es-ES_tradnl" w:eastAsia="es-ES"/>
        </w:rPr>
        <w:t xml:space="preserve">En el caso, el acto que se impugna es el contenido del oficio número, </w:t>
      </w:r>
      <w:r w:rsidR="00C50D0D">
        <w:rPr>
          <w:rFonts w:ascii="Arial" w:eastAsia="Times New Roman" w:hAnsi="Arial" w:cs="Arial"/>
          <w:b/>
          <w:sz w:val="24"/>
          <w:szCs w:val="24"/>
          <w:lang w:val="es-ES_tradnl" w:eastAsia="es-ES"/>
        </w:rPr>
        <w:t>**********</w:t>
      </w:r>
      <w:r w:rsidRPr="002F6E68">
        <w:rPr>
          <w:rFonts w:ascii="Arial" w:eastAsia="Times New Roman" w:hAnsi="Arial" w:cs="Arial"/>
          <w:sz w:val="24"/>
          <w:szCs w:val="24"/>
          <w:lang w:val="es-ES_tradnl" w:eastAsia="es-ES"/>
        </w:rPr>
        <w:t xml:space="preserve">, de 15 quince de marzo de 2017 dos mil diecisiete, emitido </w:t>
      </w:r>
      <w:r w:rsidR="00FF6A69" w:rsidRPr="002F6E68">
        <w:rPr>
          <w:rFonts w:ascii="Arial" w:eastAsia="Times New Roman" w:hAnsi="Arial" w:cs="Arial"/>
          <w:sz w:val="24"/>
          <w:szCs w:val="24"/>
          <w:lang w:val="es-ES_tradnl" w:eastAsia="es-ES"/>
        </w:rPr>
        <w:t xml:space="preserve">por </w:t>
      </w:r>
      <w:r w:rsidR="00C57CBD" w:rsidRPr="002F6E68">
        <w:rPr>
          <w:rFonts w:ascii="Arial" w:eastAsia="Times New Roman" w:hAnsi="Arial" w:cs="Arial"/>
          <w:sz w:val="24"/>
          <w:szCs w:val="24"/>
          <w:lang w:val="es-ES_tradnl" w:eastAsia="es-ES"/>
        </w:rPr>
        <w:t xml:space="preserve">la </w:t>
      </w:r>
      <w:r w:rsidRPr="002F6E68">
        <w:rPr>
          <w:rFonts w:ascii="Arial" w:eastAsia="Times New Roman" w:hAnsi="Arial" w:cs="Arial"/>
          <w:sz w:val="24"/>
          <w:szCs w:val="24"/>
          <w:lang w:val="es-ES_tradnl" w:eastAsia="es-ES"/>
        </w:rPr>
        <w:t>Director</w:t>
      </w:r>
      <w:r w:rsidR="00C57CBD" w:rsidRPr="002F6E68">
        <w:rPr>
          <w:rFonts w:ascii="Arial" w:eastAsia="Times New Roman" w:hAnsi="Arial" w:cs="Arial"/>
          <w:sz w:val="24"/>
          <w:szCs w:val="24"/>
          <w:lang w:val="es-ES_tradnl" w:eastAsia="es-ES"/>
        </w:rPr>
        <w:t>a</w:t>
      </w:r>
      <w:r w:rsidRPr="002F6E68">
        <w:rPr>
          <w:rFonts w:ascii="Arial" w:eastAsia="Times New Roman" w:hAnsi="Arial" w:cs="Arial"/>
          <w:sz w:val="24"/>
          <w:szCs w:val="24"/>
          <w:lang w:val="es-ES_tradnl" w:eastAsia="es-ES"/>
        </w:rPr>
        <w:t xml:space="preserve"> de Recursos Humanos de la Secretaría de Administración del Gobierno del Estado, </w:t>
      </w:r>
      <w:r w:rsidR="00FF6A69" w:rsidRPr="002F6E68">
        <w:rPr>
          <w:rFonts w:ascii="Arial" w:eastAsia="Times New Roman" w:hAnsi="Arial" w:cs="Arial"/>
          <w:sz w:val="24"/>
          <w:szCs w:val="24"/>
          <w:lang w:val="es-ES_tradnl" w:eastAsia="es-ES"/>
        </w:rPr>
        <w:t xml:space="preserve">en contestación como ya se dijo a la solicitud de reintegrarle el descuento judicial correspondiente </w:t>
      </w:r>
      <w:r w:rsidR="007F253F" w:rsidRPr="002F6E68">
        <w:rPr>
          <w:rFonts w:ascii="Arial" w:eastAsia="Times New Roman" w:hAnsi="Arial" w:cs="Arial"/>
          <w:sz w:val="24"/>
          <w:szCs w:val="24"/>
          <w:lang w:val="es-ES_tradnl" w:eastAsia="es-ES"/>
        </w:rPr>
        <w:t xml:space="preserve">por la cantidad de </w:t>
      </w:r>
      <w:r w:rsidR="007F253F" w:rsidRPr="002F6E68">
        <w:rPr>
          <w:rFonts w:ascii="Arial" w:eastAsia="Times New Roman" w:hAnsi="Arial" w:cs="Arial"/>
          <w:sz w:val="24"/>
          <w:szCs w:val="24"/>
          <w:lang w:val="es-ES" w:eastAsia="es-ES"/>
        </w:rPr>
        <w:t>$2,848.50 (dos mil ochocientos cua</w:t>
      </w:r>
      <w:r w:rsidR="00902EB3">
        <w:rPr>
          <w:rFonts w:ascii="Arial" w:eastAsia="Times New Roman" w:hAnsi="Arial" w:cs="Arial"/>
          <w:sz w:val="24"/>
          <w:szCs w:val="24"/>
          <w:lang w:val="es-ES" w:eastAsia="es-ES"/>
        </w:rPr>
        <w:t>renta y ocho pesos 50/100 M.N.), al actor, por lo tanto si tiene competencia esta autoridad jurisdiccional para conocer del presente asunto.</w:t>
      </w:r>
    </w:p>
    <w:p w:rsidR="000B039D" w:rsidRPr="002F6E68" w:rsidRDefault="000B039D" w:rsidP="000B039D">
      <w:pPr>
        <w:pStyle w:val="Textoindependienteprimerasangra"/>
        <w:spacing w:line="360" w:lineRule="auto"/>
        <w:ind w:firstLine="567"/>
        <w:jc w:val="both"/>
        <w:rPr>
          <w:rFonts w:ascii="Arial" w:eastAsia="Times New Roman" w:hAnsi="Arial" w:cs="Arial"/>
          <w:color w:val="000000"/>
          <w:sz w:val="24"/>
          <w:szCs w:val="24"/>
          <w:lang w:val="es-ES_tradnl" w:eastAsia="es-ES"/>
        </w:rPr>
      </w:pPr>
      <w:r w:rsidRPr="00902EB3">
        <w:rPr>
          <w:rFonts w:ascii="Arial" w:eastAsia="Times New Roman" w:hAnsi="Arial" w:cs="Arial"/>
          <w:b/>
          <w:color w:val="000000"/>
          <w:sz w:val="24"/>
          <w:szCs w:val="24"/>
          <w:lang w:val="es-ES_tradnl" w:eastAsia="es-ES"/>
        </w:rPr>
        <w:t>Sin que obste</w:t>
      </w:r>
      <w:r w:rsidRPr="002F6E68">
        <w:rPr>
          <w:rFonts w:ascii="Arial" w:eastAsia="Times New Roman" w:hAnsi="Arial" w:cs="Arial"/>
          <w:color w:val="000000"/>
          <w:sz w:val="24"/>
          <w:szCs w:val="24"/>
          <w:lang w:val="es-ES_tradnl" w:eastAsia="es-ES"/>
        </w:rPr>
        <w:t xml:space="preserve">, lo señalado por las autoridades demandadas de que la solicitud por escrito que hizo el actor </w:t>
      </w:r>
      <w:r w:rsidR="00156E67">
        <w:rPr>
          <w:rFonts w:ascii="Arial" w:eastAsia="Times New Roman" w:hAnsi="Arial" w:cs="Arial"/>
          <w:bCs/>
          <w:iCs/>
          <w:caps/>
          <w:kern w:val="2"/>
          <w:sz w:val="23"/>
          <w:szCs w:val="23"/>
          <w:lang w:val="es-ES_tradnl" w:eastAsia="es-ES"/>
        </w:rPr>
        <w:t xml:space="preserve">********** </w:t>
      </w:r>
      <w:r w:rsidRPr="002F6E68">
        <w:rPr>
          <w:rFonts w:ascii="Arial" w:eastAsia="Times New Roman" w:hAnsi="Arial" w:cs="Arial"/>
          <w:sz w:val="24"/>
          <w:szCs w:val="24"/>
          <w:lang w:eastAsia="es-ES"/>
        </w:rPr>
        <w:t>,</w:t>
      </w:r>
      <w:r w:rsidRPr="002F6E68">
        <w:rPr>
          <w:rFonts w:ascii="Arial" w:eastAsia="Times New Roman" w:hAnsi="Arial" w:cs="Arial"/>
          <w:color w:val="000000"/>
          <w:sz w:val="24"/>
          <w:szCs w:val="24"/>
          <w:lang w:val="es-ES_tradnl" w:eastAsia="es-ES"/>
        </w:rPr>
        <w:t xml:space="preserve"> el 20 veinte de diciembre de 2016 dos mil dieciséis, para que se le reintegrara el descuento judicial correspondiente a la cantidad de </w:t>
      </w:r>
      <w:r w:rsidRPr="002F6E68">
        <w:rPr>
          <w:rFonts w:ascii="Arial" w:eastAsia="Times New Roman" w:hAnsi="Arial" w:cs="Arial"/>
          <w:sz w:val="24"/>
          <w:szCs w:val="24"/>
          <w:lang w:val="es-ES" w:eastAsia="es-ES"/>
        </w:rPr>
        <w:t xml:space="preserve">$2,848.50 (dos mil ochocientos cuarenta y ocho pesos 50/100 M.N.), </w:t>
      </w:r>
      <w:r w:rsidR="00DC06B6">
        <w:rPr>
          <w:rFonts w:ascii="Arial" w:eastAsia="Times New Roman" w:hAnsi="Arial" w:cs="Arial"/>
          <w:color w:val="000000"/>
          <w:sz w:val="24"/>
          <w:szCs w:val="24"/>
          <w:lang w:val="es-ES_tradnl" w:eastAsia="es-ES"/>
        </w:rPr>
        <w:t>respecto</w:t>
      </w:r>
      <w:r w:rsidRPr="002F6E68">
        <w:rPr>
          <w:rFonts w:ascii="Arial" w:eastAsia="Times New Roman" w:hAnsi="Arial" w:cs="Arial"/>
          <w:color w:val="000000"/>
          <w:sz w:val="24"/>
          <w:szCs w:val="24"/>
          <w:lang w:val="es-ES_tradnl" w:eastAsia="es-ES"/>
        </w:rPr>
        <w:t xml:space="preserve"> de una relación laboral que sostenía con el Gobierno del Estado como patrón y ese acto no fue de autoridad sino derivado de un acto patronal con su trabajador</w:t>
      </w:r>
      <w:r w:rsidR="00902EB3">
        <w:rPr>
          <w:rFonts w:ascii="Arial" w:eastAsia="Times New Roman" w:hAnsi="Arial" w:cs="Arial"/>
          <w:color w:val="000000"/>
          <w:sz w:val="24"/>
          <w:szCs w:val="24"/>
          <w:lang w:val="es-ES_tradnl" w:eastAsia="es-ES"/>
        </w:rPr>
        <w:t>, por lo anteriormente señalado.</w:t>
      </w:r>
    </w:p>
    <w:p w:rsidR="00350D17" w:rsidRPr="002F6E68" w:rsidRDefault="00350D17" w:rsidP="009D3B8F">
      <w:pPr>
        <w:spacing w:line="360" w:lineRule="auto"/>
        <w:ind w:right="49" w:firstLine="567"/>
        <w:jc w:val="both"/>
        <w:rPr>
          <w:rFonts w:ascii="Arial" w:hAnsi="Arial" w:cs="Arial"/>
          <w:sz w:val="24"/>
          <w:szCs w:val="24"/>
          <w:lang w:val="es-ES_tradnl"/>
        </w:rPr>
      </w:pPr>
      <w:r w:rsidRPr="002F6E68">
        <w:rPr>
          <w:rFonts w:ascii="Arial" w:eastAsia="Times New Roman" w:hAnsi="Arial" w:cs="Arial"/>
          <w:b/>
          <w:sz w:val="24"/>
          <w:szCs w:val="24"/>
          <w:lang w:val="es-ES_tradnl" w:eastAsia="es-ES"/>
        </w:rPr>
        <w:t>SEGUNDO.</w:t>
      </w:r>
      <w:r w:rsidR="00DE50AB" w:rsidRPr="002F6E68">
        <w:rPr>
          <w:rFonts w:ascii="Arial" w:eastAsia="Times New Roman" w:hAnsi="Arial" w:cs="Arial"/>
          <w:b/>
          <w:sz w:val="24"/>
          <w:szCs w:val="24"/>
          <w:lang w:val="es-ES_tradnl" w:eastAsia="es-ES"/>
        </w:rPr>
        <w:t xml:space="preserve"> Personalidad. </w:t>
      </w:r>
      <w:r w:rsidRPr="002F6E68">
        <w:rPr>
          <w:rFonts w:ascii="Arial" w:eastAsia="Times New Roman" w:hAnsi="Arial" w:cs="Arial"/>
          <w:sz w:val="24"/>
          <w:szCs w:val="24"/>
          <w:lang w:val="es-ES_tradnl" w:eastAsia="es-ES"/>
        </w:rPr>
        <w:t>La</w:t>
      </w:r>
      <w:r w:rsidRPr="002F6E68">
        <w:rPr>
          <w:rFonts w:ascii="Arial" w:eastAsia="Times New Roman" w:hAnsi="Arial" w:cs="Arial"/>
          <w:b/>
          <w:sz w:val="24"/>
          <w:szCs w:val="24"/>
          <w:lang w:val="es-ES_tradnl" w:eastAsia="es-ES"/>
        </w:rPr>
        <w:t xml:space="preserve"> </w:t>
      </w:r>
      <w:r w:rsidRPr="002F6E68">
        <w:rPr>
          <w:rFonts w:ascii="Arial" w:eastAsia="Times New Roman" w:hAnsi="Arial" w:cs="Arial"/>
          <w:sz w:val="24"/>
          <w:szCs w:val="24"/>
          <w:lang w:val="es-ES_tradnl" w:eastAsia="es-ES"/>
        </w:rPr>
        <w:t xml:space="preserve">personalidad de las partes quedó acreditada en términos de los artículos 117 y 120, de la Ley de Justicia Administrativa para el Estado, ya que </w:t>
      </w:r>
      <w:r w:rsidR="007F253F" w:rsidRPr="002F6E68">
        <w:rPr>
          <w:rFonts w:ascii="Arial" w:eastAsia="Times New Roman" w:hAnsi="Arial" w:cs="Arial"/>
          <w:sz w:val="24"/>
          <w:szCs w:val="24"/>
          <w:lang w:val="es-ES_tradnl" w:eastAsia="es-ES"/>
        </w:rPr>
        <w:t xml:space="preserve">el </w:t>
      </w:r>
      <w:r w:rsidR="007F253F" w:rsidRPr="002F6E68">
        <w:rPr>
          <w:rFonts w:ascii="Arial" w:eastAsia="Times New Roman" w:hAnsi="Arial" w:cs="Arial"/>
          <w:b/>
          <w:sz w:val="24"/>
          <w:szCs w:val="24"/>
          <w:lang w:val="es-ES_tradnl" w:eastAsia="es-ES"/>
        </w:rPr>
        <w:t>actor</w:t>
      </w:r>
      <w:r w:rsidRPr="002F6E68">
        <w:rPr>
          <w:rFonts w:ascii="Arial" w:eastAsia="Times New Roman" w:hAnsi="Arial" w:cs="Arial"/>
          <w:b/>
          <w:sz w:val="24"/>
          <w:szCs w:val="24"/>
          <w:lang w:val="es-ES_tradnl" w:eastAsia="es-ES"/>
        </w:rPr>
        <w:t xml:space="preserve"> </w:t>
      </w:r>
      <w:r w:rsidRPr="002F6E68">
        <w:rPr>
          <w:rFonts w:ascii="Arial" w:eastAsia="Times New Roman" w:hAnsi="Arial" w:cs="Arial"/>
          <w:sz w:val="24"/>
          <w:szCs w:val="24"/>
          <w:lang w:val="es-ES_tradnl" w:eastAsia="es-ES"/>
        </w:rPr>
        <w:t xml:space="preserve">promueve por su propio derecho, y </w:t>
      </w:r>
      <w:r w:rsidRPr="002F6E68">
        <w:rPr>
          <w:rFonts w:ascii="Arial" w:eastAsia="Times New Roman" w:hAnsi="Arial" w:cs="Arial"/>
          <w:b/>
          <w:sz w:val="24"/>
          <w:szCs w:val="24"/>
          <w:lang w:val="es-ES_tradnl" w:eastAsia="es-ES"/>
        </w:rPr>
        <w:t>las autoridades demandadas</w:t>
      </w:r>
      <w:r w:rsidRPr="002F6E68">
        <w:rPr>
          <w:rFonts w:ascii="Arial" w:eastAsia="Times New Roman" w:hAnsi="Arial" w:cs="Arial"/>
          <w:sz w:val="24"/>
          <w:szCs w:val="24"/>
          <w:lang w:val="es-ES_tradnl" w:eastAsia="es-ES"/>
        </w:rPr>
        <w:t xml:space="preserve">, </w:t>
      </w:r>
      <w:r w:rsidR="00DE50AB" w:rsidRPr="002F6E68">
        <w:rPr>
          <w:rFonts w:ascii="Arial" w:eastAsia="Times New Roman" w:hAnsi="Arial" w:cs="Arial"/>
          <w:sz w:val="24"/>
          <w:szCs w:val="24"/>
          <w:lang w:val="es-ES_tradnl" w:eastAsia="es-ES"/>
        </w:rPr>
        <w:t>Director Jurídico y Directora de Recursos Humanos, autoridades de la Secretaría de Administración del Gobierno del Estado</w:t>
      </w:r>
      <w:r w:rsidRPr="002F6E68">
        <w:rPr>
          <w:rFonts w:ascii="Arial" w:hAnsi="Arial" w:cs="Arial"/>
          <w:sz w:val="24"/>
          <w:szCs w:val="24"/>
          <w:lang w:val="es-ES_tradnl"/>
        </w:rPr>
        <w:t>,</w:t>
      </w:r>
      <w:r w:rsidRPr="002F6E68">
        <w:rPr>
          <w:rFonts w:ascii="Arial" w:hAnsi="Arial" w:cs="Arial"/>
          <w:sz w:val="24"/>
          <w:szCs w:val="24"/>
          <w:lang w:val="es-ES"/>
        </w:rPr>
        <w:t xml:space="preserve"> </w:t>
      </w:r>
      <w:r w:rsidR="00DE50AB" w:rsidRPr="002F6E68">
        <w:rPr>
          <w:rFonts w:ascii="Arial" w:eastAsia="Times New Roman" w:hAnsi="Arial" w:cs="Arial"/>
          <w:sz w:val="24"/>
          <w:szCs w:val="24"/>
          <w:lang w:val="es-ES_tradnl" w:eastAsia="es-ES"/>
        </w:rPr>
        <w:t>exhibieron</w:t>
      </w:r>
      <w:r w:rsidRPr="002F6E68">
        <w:rPr>
          <w:rFonts w:ascii="Arial" w:eastAsia="Times New Roman" w:hAnsi="Arial" w:cs="Arial"/>
          <w:sz w:val="24"/>
          <w:szCs w:val="24"/>
          <w:lang w:val="es-ES_tradnl" w:eastAsia="es-ES"/>
        </w:rPr>
        <w:t xml:space="preserve"> copia certificada de su nombramiento y protesta de ley, a las que se les concede pleno valor probator</w:t>
      </w:r>
      <w:r w:rsidR="007F253F" w:rsidRPr="002F6E68">
        <w:rPr>
          <w:rFonts w:ascii="Arial" w:eastAsia="Times New Roman" w:hAnsi="Arial" w:cs="Arial"/>
          <w:sz w:val="24"/>
          <w:szCs w:val="24"/>
          <w:lang w:val="es-ES_tradnl" w:eastAsia="es-ES"/>
        </w:rPr>
        <w:t xml:space="preserve">io por ser documentos públicos expedidos por funcionarios públicos en ejercicio de sus funciones, </w:t>
      </w:r>
      <w:r w:rsidRPr="002F6E68">
        <w:rPr>
          <w:rFonts w:ascii="Arial" w:eastAsia="Times New Roman" w:hAnsi="Arial" w:cs="Arial"/>
          <w:sz w:val="24"/>
          <w:szCs w:val="24"/>
          <w:lang w:val="es-ES_tradnl" w:eastAsia="es-ES"/>
        </w:rPr>
        <w:t xml:space="preserve">conforme lo dispuesto por el artículo </w:t>
      </w:r>
      <w:r w:rsidR="00DE50AB" w:rsidRPr="002F6E68">
        <w:rPr>
          <w:rFonts w:ascii="Arial" w:eastAsia="Times New Roman" w:hAnsi="Arial" w:cs="Arial"/>
          <w:sz w:val="24"/>
          <w:szCs w:val="24"/>
          <w:lang w:val="es-ES_tradnl" w:eastAsia="es-ES"/>
        </w:rPr>
        <w:t>173 fracción I, de la Ley de la Materia.</w:t>
      </w:r>
    </w:p>
    <w:p w:rsidR="00350D17" w:rsidRPr="002F6E68" w:rsidRDefault="00350D17" w:rsidP="00EA021E">
      <w:pPr>
        <w:spacing w:line="360" w:lineRule="auto"/>
        <w:ind w:firstLine="567"/>
        <w:jc w:val="both"/>
        <w:rPr>
          <w:rFonts w:ascii="Arial" w:eastAsia="Times New Roman" w:hAnsi="Arial" w:cs="Arial"/>
          <w:bCs/>
          <w:sz w:val="24"/>
          <w:szCs w:val="24"/>
          <w:lang w:eastAsia="es-ES"/>
        </w:rPr>
      </w:pPr>
      <w:r w:rsidRPr="002F6E68">
        <w:rPr>
          <w:rFonts w:ascii="Arial" w:eastAsia="Times New Roman" w:hAnsi="Arial" w:cs="Arial"/>
          <w:b/>
          <w:sz w:val="24"/>
          <w:szCs w:val="24"/>
          <w:lang w:val="es-ES_tradnl" w:eastAsia="es-ES"/>
        </w:rPr>
        <w:t>TERCERO. Causales de</w:t>
      </w:r>
      <w:r w:rsidRPr="002F6E68">
        <w:rPr>
          <w:rFonts w:ascii="Arial" w:eastAsia="Times New Roman" w:hAnsi="Arial" w:cs="Arial"/>
          <w:sz w:val="24"/>
          <w:szCs w:val="24"/>
          <w:lang w:val="es-ES_tradnl" w:eastAsia="es-ES"/>
        </w:rPr>
        <w:t xml:space="preserve"> </w:t>
      </w:r>
      <w:r w:rsidRPr="002F6E68">
        <w:rPr>
          <w:rFonts w:ascii="Arial" w:eastAsia="Times New Roman" w:hAnsi="Arial" w:cs="Arial"/>
          <w:b/>
          <w:sz w:val="24"/>
          <w:szCs w:val="24"/>
          <w:lang w:val="es-ES_tradnl" w:eastAsia="es-ES"/>
        </w:rPr>
        <w:t xml:space="preserve">improcedencia y sobreseimiento. </w:t>
      </w:r>
      <w:r w:rsidRPr="002F6E68">
        <w:rPr>
          <w:rFonts w:ascii="Arial" w:eastAsia="Times New Roman" w:hAnsi="Arial" w:cs="Arial"/>
          <w:sz w:val="24"/>
          <w:szCs w:val="24"/>
          <w:lang w:val="es-ES_tradnl" w:eastAsia="es-ES"/>
        </w:rPr>
        <w:t>Por ser</w:t>
      </w:r>
      <w:r w:rsidRPr="002F6E68">
        <w:rPr>
          <w:rFonts w:ascii="Arial" w:eastAsia="Times New Roman" w:hAnsi="Arial" w:cs="Arial"/>
          <w:b/>
          <w:sz w:val="24"/>
          <w:szCs w:val="24"/>
          <w:lang w:val="es-ES_tradnl" w:eastAsia="es-ES"/>
        </w:rPr>
        <w:t xml:space="preserve"> </w:t>
      </w:r>
      <w:r w:rsidRPr="002F6E68">
        <w:rPr>
          <w:rFonts w:ascii="Arial" w:eastAsia="Times New Roman" w:hAnsi="Arial" w:cs="Arial"/>
          <w:sz w:val="24"/>
          <w:szCs w:val="24"/>
          <w:lang w:val="es-ES_tradnl" w:eastAsia="es-ES"/>
        </w:rPr>
        <w:t xml:space="preserve">de orden público y de estudio preferente a cualquier otra cuestión, </w:t>
      </w:r>
      <w:r w:rsidR="00E0641B" w:rsidRPr="002F6E68">
        <w:rPr>
          <w:rFonts w:ascii="Arial" w:eastAsia="Times New Roman" w:hAnsi="Arial" w:cs="Arial"/>
          <w:sz w:val="24"/>
          <w:szCs w:val="24"/>
          <w:lang w:val="es-ES_tradnl" w:eastAsia="es-ES"/>
        </w:rPr>
        <w:t>mismas que pueden ser estudias de oficio o a petición de parte</w:t>
      </w:r>
      <w:r w:rsidRPr="002F6E68">
        <w:rPr>
          <w:rFonts w:ascii="Arial" w:eastAsia="Times New Roman" w:hAnsi="Arial" w:cs="Arial"/>
          <w:sz w:val="24"/>
          <w:szCs w:val="24"/>
          <w:lang w:val="es-ES_tradnl" w:eastAsia="es-ES"/>
        </w:rPr>
        <w:t xml:space="preserve">, </w:t>
      </w:r>
      <w:r w:rsidR="002F6E68" w:rsidRPr="002F6E68">
        <w:rPr>
          <w:rFonts w:ascii="Arial" w:eastAsia="Times New Roman" w:hAnsi="Arial" w:cs="Arial"/>
          <w:bCs/>
          <w:sz w:val="24"/>
          <w:szCs w:val="24"/>
          <w:lang w:eastAsia="es-ES"/>
        </w:rPr>
        <w:t>ya que,</w:t>
      </w:r>
      <w:r w:rsidRPr="002F6E68">
        <w:rPr>
          <w:rFonts w:ascii="Arial" w:eastAsia="Times New Roman" w:hAnsi="Arial" w:cs="Arial"/>
          <w:bCs/>
          <w:sz w:val="24"/>
          <w:szCs w:val="24"/>
          <w:lang w:eastAsia="es-ES"/>
        </w:rPr>
        <w:t xml:space="preserve"> de actualizarse las hipótesis normativas, ello impide la resolución del fondo del asunto y deberá decretarse su sobreseimiento, de conformidad con lo dispuesto por </w:t>
      </w:r>
      <w:r w:rsidR="00E0641B" w:rsidRPr="002F6E68">
        <w:rPr>
          <w:rFonts w:ascii="Arial" w:eastAsia="Times New Roman" w:hAnsi="Arial" w:cs="Arial"/>
          <w:bCs/>
          <w:sz w:val="24"/>
          <w:szCs w:val="24"/>
          <w:lang w:eastAsia="es-ES"/>
        </w:rPr>
        <w:t xml:space="preserve">los artículos 131 y 132, de la Ley de Justicia Administrativa para el Estado, anterior a la vigente. </w:t>
      </w:r>
    </w:p>
    <w:p w:rsidR="00CD3C6A" w:rsidRPr="00311AC9" w:rsidRDefault="00CD3C6A" w:rsidP="00EA021E">
      <w:pPr>
        <w:spacing w:line="360" w:lineRule="auto"/>
        <w:ind w:firstLine="567"/>
        <w:jc w:val="both"/>
        <w:rPr>
          <w:rFonts w:ascii="Arial" w:eastAsia="Times New Roman" w:hAnsi="Arial" w:cs="Arial"/>
          <w:sz w:val="24"/>
          <w:szCs w:val="24"/>
          <w:lang w:eastAsia="es-ES"/>
        </w:rPr>
      </w:pPr>
      <w:r w:rsidRPr="002F6E68">
        <w:rPr>
          <w:rFonts w:ascii="Arial" w:eastAsia="Times New Roman" w:hAnsi="Arial" w:cs="Arial"/>
          <w:bCs/>
          <w:sz w:val="24"/>
          <w:szCs w:val="24"/>
          <w:lang w:eastAsia="es-ES"/>
        </w:rPr>
        <w:lastRenderedPageBreak/>
        <w:t xml:space="preserve">Las autoridades demandadas, </w:t>
      </w:r>
      <w:r w:rsidRPr="002F6E68">
        <w:rPr>
          <w:rFonts w:ascii="Arial" w:eastAsia="Times New Roman" w:hAnsi="Arial" w:cs="Arial"/>
          <w:b/>
          <w:bCs/>
          <w:sz w:val="24"/>
          <w:szCs w:val="24"/>
          <w:lang w:eastAsia="es-ES"/>
        </w:rPr>
        <w:t xml:space="preserve">Director Jurídico y Directora </w:t>
      </w:r>
      <w:r w:rsidR="0016179C" w:rsidRPr="002F6E68">
        <w:rPr>
          <w:rFonts w:ascii="Arial" w:eastAsia="Times New Roman" w:hAnsi="Arial" w:cs="Arial"/>
          <w:b/>
          <w:bCs/>
          <w:sz w:val="24"/>
          <w:szCs w:val="24"/>
          <w:lang w:eastAsia="es-ES"/>
        </w:rPr>
        <w:t>de Recursos Humanos, autoridades de la Secretaría de Administración del Gobierno del Estado</w:t>
      </w:r>
      <w:r w:rsidR="0016179C" w:rsidRPr="002F6E68">
        <w:rPr>
          <w:rFonts w:ascii="Arial" w:eastAsia="Times New Roman" w:hAnsi="Arial" w:cs="Arial"/>
          <w:bCs/>
          <w:sz w:val="24"/>
          <w:szCs w:val="24"/>
          <w:lang w:eastAsia="es-ES"/>
        </w:rPr>
        <w:t xml:space="preserve">, hacen valer como causal de </w:t>
      </w:r>
      <w:r w:rsidR="009431DA" w:rsidRPr="002F6E68">
        <w:rPr>
          <w:rFonts w:ascii="Arial" w:eastAsia="Times New Roman" w:hAnsi="Arial" w:cs="Arial"/>
          <w:bCs/>
          <w:sz w:val="24"/>
          <w:szCs w:val="24"/>
          <w:lang w:eastAsia="es-ES"/>
        </w:rPr>
        <w:t>improcedencia, la prevista en la</w:t>
      </w:r>
      <w:r w:rsidR="0016179C" w:rsidRPr="002F6E68">
        <w:rPr>
          <w:rFonts w:ascii="Arial" w:eastAsia="Times New Roman" w:hAnsi="Arial" w:cs="Arial"/>
          <w:bCs/>
          <w:sz w:val="24"/>
          <w:szCs w:val="24"/>
          <w:lang w:eastAsia="es-ES"/>
        </w:rPr>
        <w:t xml:space="preserve"> fracción II del artículo 131</w:t>
      </w:r>
      <w:r w:rsidR="00311AC9">
        <w:rPr>
          <w:rFonts w:ascii="Arial" w:eastAsia="Times New Roman" w:hAnsi="Arial" w:cs="Arial"/>
          <w:bCs/>
          <w:sz w:val="24"/>
          <w:szCs w:val="24"/>
          <w:lang w:eastAsia="es-ES"/>
        </w:rPr>
        <w:t>,</w:t>
      </w:r>
      <w:r w:rsidR="0016179C" w:rsidRPr="002F6E68">
        <w:rPr>
          <w:rFonts w:ascii="Arial" w:eastAsia="Times New Roman" w:hAnsi="Arial" w:cs="Arial"/>
          <w:bCs/>
          <w:sz w:val="24"/>
          <w:szCs w:val="24"/>
          <w:lang w:eastAsia="es-ES"/>
        </w:rPr>
        <w:t xml:space="preserve"> de la Ley de la Materia, pues manifiestan que el actor no tiene interés leg</w:t>
      </w:r>
      <w:r w:rsidR="004427CA" w:rsidRPr="002F6E68">
        <w:rPr>
          <w:rFonts w:ascii="Arial" w:eastAsia="Times New Roman" w:hAnsi="Arial" w:cs="Arial"/>
          <w:bCs/>
          <w:sz w:val="24"/>
          <w:szCs w:val="24"/>
          <w:lang w:eastAsia="es-ES"/>
        </w:rPr>
        <w:t>ítimo</w:t>
      </w:r>
      <w:r w:rsidR="00311AC9">
        <w:rPr>
          <w:rFonts w:ascii="Arial" w:eastAsia="Times New Roman" w:hAnsi="Arial" w:cs="Arial"/>
          <w:bCs/>
          <w:sz w:val="24"/>
          <w:szCs w:val="24"/>
          <w:lang w:eastAsia="es-ES"/>
        </w:rPr>
        <w:t xml:space="preserve">, porque no se le atendió su petición como gobernado de su escrito de fecha veinte de diciembre de 2016 dos mil dieciséis, que ello derivó </w:t>
      </w:r>
      <w:r w:rsidR="00BA20FD" w:rsidRPr="00311AC9">
        <w:rPr>
          <w:rFonts w:ascii="Arial" w:eastAsia="Times New Roman" w:hAnsi="Arial" w:cs="Arial"/>
          <w:bCs/>
          <w:sz w:val="24"/>
          <w:szCs w:val="24"/>
          <w:lang w:eastAsia="es-ES"/>
        </w:rPr>
        <w:t>de una relación labora</w:t>
      </w:r>
      <w:r w:rsidR="00311AC9" w:rsidRPr="00311AC9">
        <w:rPr>
          <w:rFonts w:ascii="Arial" w:eastAsia="Times New Roman" w:hAnsi="Arial" w:cs="Arial"/>
          <w:bCs/>
          <w:sz w:val="24"/>
          <w:szCs w:val="24"/>
          <w:lang w:eastAsia="es-ES"/>
        </w:rPr>
        <w:t>l</w:t>
      </w:r>
      <w:r w:rsidR="00BA20FD" w:rsidRPr="00311AC9">
        <w:rPr>
          <w:rFonts w:ascii="Arial" w:eastAsia="Times New Roman" w:hAnsi="Arial" w:cs="Arial"/>
          <w:bCs/>
          <w:sz w:val="24"/>
          <w:szCs w:val="24"/>
          <w:lang w:eastAsia="es-ES"/>
        </w:rPr>
        <w:t xml:space="preserve"> que sostenía con el Gobierno de</w:t>
      </w:r>
      <w:r w:rsidR="00311AC9">
        <w:rPr>
          <w:rFonts w:ascii="Arial" w:eastAsia="Times New Roman" w:hAnsi="Arial" w:cs="Arial"/>
          <w:bCs/>
          <w:sz w:val="24"/>
          <w:szCs w:val="24"/>
          <w:lang w:eastAsia="es-ES"/>
        </w:rPr>
        <w:t xml:space="preserve">l Estado de Oaxaca como patrón, </w:t>
      </w:r>
      <w:r w:rsidR="00BA20FD" w:rsidRPr="00311AC9">
        <w:rPr>
          <w:rFonts w:ascii="Arial" w:eastAsia="Times New Roman" w:hAnsi="Arial" w:cs="Arial"/>
          <w:bCs/>
          <w:sz w:val="24"/>
          <w:szCs w:val="24"/>
          <w:lang w:eastAsia="es-ES"/>
        </w:rPr>
        <w:t xml:space="preserve">que </w:t>
      </w:r>
      <w:r w:rsidR="00311AC9">
        <w:rPr>
          <w:rFonts w:ascii="Arial" w:eastAsia="Times New Roman" w:hAnsi="Arial" w:cs="Arial"/>
          <w:bCs/>
          <w:sz w:val="24"/>
          <w:szCs w:val="24"/>
          <w:lang w:eastAsia="es-ES"/>
        </w:rPr>
        <w:t xml:space="preserve">por lo tanto </w:t>
      </w:r>
      <w:r w:rsidR="00BA20FD" w:rsidRPr="00311AC9">
        <w:rPr>
          <w:rFonts w:ascii="Arial" w:eastAsia="Times New Roman" w:hAnsi="Arial" w:cs="Arial"/>
          <w:bCs/>
          <w:sz w:val="24"/>
          <w:szCs w:val="24"/>
          <w:lang w:eastAsia="es-ES"/>
        </w:rPr>
        <w:t xml:space="preserve">no se le debe de considerar como acreditando su interés para comparecer a </w:t>
      </w:r>
      <w:r w:rsidR="00E701FC" w:rsidRPr="00311AC9">
        <w:rPr>
          <w:rFonts w:ascii="Arial" w:eastAsia="Times New Roman" w:hAnsi="Arial" w:cs="Arial"/>
          <w:bCs/>
          <w:sz w:val="24"/>
          <w:szCs w:val="24"/>
          <w:lang w:eastAsia="es-ES"/>
        </w:rPr>
        <w:t>éste juicio, ya que en éste sentido no se le consideró como gobernado, ya que el acto no fue de autoridad, sino derivó de un ac</w:t>
      </w:r>
      <w:r w:rsidR="00311AC9">
        <w:rPr>
          <w:rFonts w:ascii="Arial" w:eastAsia="Times New Roman" w:hAnsi="Arial" w:cs="Arial"/>
          <w:bCs/>
          <w:sz w:val="24"/>
          <w:szCs w:val="24"/>
          <w:lang w:eastAsia="es-ES"/>
        </w:rPr>
        <w:t>to patronal con su trabajador, que n</w:t>
      </w:r>
      <w:r w:rsidR="00E701FC" w:rsidRPr="00311AC9">
        <w:rPr>
          <w:rFonts w:ascii="Arial" w:eastAsia="Times New Roman" w:hAnsi="Arial" w:cs="Arial"/>
          <w:bCs/>
          <w:sz w:val="24"/>
          <w:szCs w:val="24"/>
          <w:lang w:eastAsia="es-ES"/>
        </w:rPr>
        <w:t>o tiene interés para interponer éste juicio</w:t>
      </w:r>
      <w:r w:rsidR="00311AC9">
        <w:rPr>
          <w:rFonts w:ascii="Arial" w:eastAsia="Times New Roman" w:hAnsi="Arial" w:cs="Arial"/>
          <w:bCs/>
          <w:sz w:val="24"/>
          <w:szCs w:val="24"/>
          <w:lang w:eastAsia="es-ES"/>
        </w:rPr>
        <w:t>.</w:t>
      </w:r>
    </w:p>
    <w:p w:rsidR="00807291" w:rsidRPr="002F6E68" w:rsidRDefault="00311AC9" w:rsidP="00807291">
      <w:pPr>
        <w:spacing w:line="360" w:lineRule="auto"/>
        <w:ind w:firstLine="567"/>
        <w:jc w:val="both"/>
        <w:rPr>
          <w:rFonts w:ascii="Arial" w:hAnsi="Arial" w:cs="Arial"/>
          <w:color w:val="000000"/>
          <w:sz w:val="24"/>
          <w:szCs w:val="24"/>
        </w:rPr>
      </w:pPr>
      <w:r>
        <w:rPr>
          <w:rFonts w:ascii="Arial" w:hAnsi="Arial" w:cs="Arial"/>
          <w:color w:val="000000"/>
          <w:sz w:val="24"/>
          <w:szCs w:val="24"/>
        </w:rPr>
        <w:t xml:space="preserve">Ahora bien, los artículos </w:t>
      </w:r>
      <w:r w:rsidR="00807291" w:rsidRPr="002F6E68">
        <w:rPr>
          <w:rFonts w:ascii="Arial" w:hAnsi="Arial" w:cs="Arial"/>
          <w:color w:val="000000"/>
          <w:sz w:val="24"/>
          <w:szCs w:val="24"/>
        </w:rPr>
        <w:t>131 fracción II y 132 fracción II, de la Ley de Justicia Administrativa para el Estado, establecen:</w:t>
      </w:r>
    </w:p>
    <w:p w:rsidR="00807291" w:rsidRPr="002F6E68" w:rsidRDefault="00807291" w:rsidP="00807291">
      <w:pPr>
        <w:autoSpaceDE w:val="0"/>
        <w:autoSpaceDN w:val="0"/>
        <w:adjustRightInd w:val="0"/>
        <w:spacing w:after="0" w:line="240" w:lineRule="auto"/>
        <w:ind w:left="567" w:right="709"/>
        <w:jc w:val="both"/>
        <w:rPr>
          <w:rFonts w:ascii="Arial" w:hAnsi="Arial" w:cs="Arial"/>
          <w:i/>
        </w:rPr>
      </w:pPr>
      <w:r w:rsidRPr="002F6E68">
        <w:rPr>
          <w:rFonts w:ascii="Arial" w:hAnsi="Arial" w:cs="Arial"/>
          <w:b/>
          <w:bCs/>
          <w:i/>
        </w:rPr>
        <w:t xml:space="preserve">“ARTICULO 131.- </w:t>
      </w:r>
      <w:r w:rsidRPr="002F6E68">
        <w:rPr>
          <w:rFonts w:ascii="Arial" w:hAnsi="Arial" w:cs="Arial"/>
          <w:i/>
        </w:rPr>
        <w:t>Es improcedente el juicio ante el Tribunal Contencioso Administrativo y de Cuentas contra actos:</w:t>
      </w:r>
    </w:p>
    <w:p w:rsidR="00807291" w:rsidRPr="002F6E68" w:rsidRDefault="00807291" w:rsidP="00807291">
      <w:pPr>
        <w:autoSpaceDE w:val="0"/>
        <w:autoSpaceDN w:val="0"/>
        <w:adjustRightInd w:val="0"/>
        <w:spacing w:after="0" w:line="240" w:lineRule="auto"/>
        <w:ind w:left="567" w:right="709"/>
        <w:jc w:val="both"/>
        <w:rPr>
          <w:rFonts w:ascii="Arial" w:hAnsi="Arial" w:cs="Arial"/>
          <w:i/>
        </w:rPr>
      </w:pPr>
      <w:r w:rsidRPr="002F6E68">
        <w:rPr>
          <w:rFonts w:ascii="Arial" w:hAnsi="Arial" w:cs="Arial"/>
          <w:bCs/>
          <w:i/>
        </w:rPr>
        <w:t>(…</w:t>
      </w:r>
      <w:r w:rsidRPr="002F6E68">
        <w:rPr>
          <w:rFonts w:ascii="Arial" w:hAnsi="Arial" w:cs="Arial"/>
          <w:i/>
        </w:rPr>
        <w:t>)</w:t>
      </w:r>
    </w:p>
    <w:p w:rsidR="00807291" w:rsidRPr="002F6E68" w:rsidRDefault="00807291" w:rsidP="00807291">
      <w:pPr>
        <w:autoSpaceDE w:val="0"/>
        <w:autoSpaceDN w:val="0"/>
        <w:adjustRightInd w:val="0"/>
        <w:spacing w:after="0" w:line="276" w:lineRule="auto"/>
        <w:ind w:left="567" w:right="709"/>
        <w:jc w:val="both"/>
        <w:rPr>
          <w:rFonts w:ascii="Arial" w:hAnsi="Arial" w:cs="Arial"/>
          <w:i/>
        </w:rPr>
      </w:pPr>
      <w:r w:rsidRPr="002F6E68">
        <w:rPr>
          <w:rFonts w:ascii="Arial" w:hAnsi="Arial" w:cs="Arial"/>
          <w:i/>
        </w:rPr>
        <w:t>II.- Que no afecten los intereses jurídicos o legítimos del actor;”</w:t>
      </w:r>
    </w:p>
    <w:p w:rsidR="00807291" w:rsidRPr="002F6E68" w:rsidRDefault="00807291" w:rsidP="00807291">
      <w:pPr>
        <w:spacing w:line="240" w:lineRule="auto"/>
        <w:ind w:right="709" w:firstLine="567"/>
        <w:jc w:val="both"/>
        <w:rPr>
          <w:rFonts w:ascii="Arial" w:hAnsi="Arial" w:cs="Arial"/>
          <w:i/>
          <w:color w:val="000000"/>
        </w:rPr>
      </w:pPr>
    </w:p>
    <w:p w:rsidR="00807291" w:rsidRPr="002F6E68" w:rsidRDefault="00807291" w:rsidP="00807291">
      <w:pPr>
        <w:spacing w:line="240" w:lineRule="auto"/>
        <w:ind w:right="709" w:firstLine="567"/>
        <w:jc w:val="both"/>
        <w:rPr>
          <w:rFonts w:ascii="Arial" w:hAnsi="Arial" w:cs="Arial"/>
          <w:i/>
        </w:rPr>
      </w:pPr>
      <w:r w:rsidRPr="002F6E68">
        <w:rPr>
          <w:rFonts w:ascii="Arial" w:hAnsi="Arial" w:cs="Arial"/>
          <w:b/>
          <w:bCs/>
          <w:i/>
        </w:rPr>
        <w:t xml:space="preserve">“ARTÍCULO 132.- </w:t>
      </w:r>
      <w:r w:rsidRPr="002F6E68">
        <w:rPr>
          <w:rFonts w:ascii="Arial" w:hAnsi="Arial" w:cs="Arial"/>
          <w:i/>
        </w:rPr>
        <w:t>Procede el sobreseimiento del juicio:</w:t>
      </w:r>
    </w:p>
    <w:p w:rsidR="00807291" w:rsidRPr="002F6E68" w:rsidRDefault="00807291" w:rsidP="00807291">
      <w:pPr>
        <w:spacing w:line="240" w:lineRule="auto"/>
        <w:ind w:right="709" w:firstLine="567"/>
        <w:jc w:val="both"/>
        <w:rPr>
          <w:rFonts w:ascii="Arial" w:hAnsi="Arial" w:cs="Arial"/>
          <w:i/>
        </w:rPr>
      </w:pPr>
      <w:r w:rsidRPr="002F6E68">
        <w:rPr>
          <w:rFonts w:ascii="Arial" w:hAnsi="Arial" w:cs="Arial"/>
          <w:i/>
        </w:rPr>
        <w:t>(…)</w:t>
      </w:r>
    </w:p>
    <w:p w:rsidR="00807291" w:rsidRPr="002F6E68" w:rsidRDefault="00807291" w:rsidP="009111D8">
      <w:pPr>
        <w:spacing w:line="240" w:lineRule="auto"/>
        <w:ind w:left="567" w:right="709"/>
        <w:jc w:val="both"/>
        <w:rPr>
          <w:rFonts w:ascii="Arial" w:hAnsi="Arial" w:cs="Arial"/>
          <w:i/>
          <w:sz w:val="24"/>
          <w:szCs w:val="24"/>
        </w:rPr>
      </w:pPr>
      <w:r w:rsidRPr="002F6E68">
        <w:rPr>
          <w:rFonts w:ascii="Arial" w:hAnsi="Arial" w:cs="Arial"/>
          <w:i/>
        </w:rPr>
        <w:t>II.- Cuando durante la tramitación del procedimiento sobreviniere alguna de las</w:t>
      </w:r>
      <w:r w:rsidRPr="002F6E68">
        <w:rPr>
          <w:rFonts w:ascii="Arial" w:hAnsi="Arial" w:cs="Arial"/>
          <w:i/>
          <w:sz w:val="24"/>
          <w:szCs w:val="24"/>
        </w:rPr>
        <w:t xml:space="preserve"> causas de improcedencia a que se refiere el artículo anterior;”</w:t>
      </w:r>
    </w:p>
    <w:p w:rsidR="00807291" w:rsidRPr="002F6E68" w:rsidRDefault="00807291" w:rsidP="00807291">
      <w:pPr>
        <w:pStyle w:val="Sinespaciado"/>
        <w:rPr>
          <w:rFonts w:ascii="Arial" w:hAnsi="Arial" w:cs="Arial"/>
          <w:sz w:val="24"/>
          <w:szCs w:val="24"/>
        </w:rPr>
      </w:pPr>
    </w:p>
    <w:p w:rsidR="00807291" w:rsidRPr="002F6E68" w:rsidRDefault="00311AC9" w:rsidP="00807291">
      <w:pPr>
        <w:spacing w:line="360" w:lineRule="auto"/>
        <w:ind w:firstLine="567"/>
        <w:jc w:val="both"/>
        <w:rPr>
          <w:rFonts w:ascii="Arial" w:hAnsi="Arial" w:cs="Arial"/>
          <w:sz w:val="24"/>
          <w:szCs w:val="24"/>
        </w:rPr>
      </w:pPr>
      <w:r>
        <w:rPr>
          <w:rFonts w:ascii="Arial" w:hAnsi="Arial" w:cs="Arial"/>
          <w:sz w:val="24"/>
          <w:szCs w:val="24"/>
        </w:rPr>
        <w:t>Luego</w:t>
      </w:r>
      <w:r w:rsidR="009111D8" w:rsidRPr="002F6E68">
        <w:rPr>
          <w:rFonts w:ascii="Arial" w:hAnsi="Arial" w:cs="Arial"/>
          <w:sz w:val="24"/>
          <w:szCs w:val="24"/>
        </w:rPr>
        <w:t>, para la procedencia del</w:t>
      </w:r>
      <w:r w:rsidR="00807291" w:rsidRPr="002F6E68">
        <w:rPr>
          <w:rFonts w:ascii="Arial" w:hAnsi="Arial" w:cs="Arial"/>
          <w:sz w:val="24"/>
          <w:szCs w:val="24"/>
        </w:rPr>
        <w:t xml:space="preserve"> juicio </w:t>
      </w:r>
      <w:r w:rsidR="009111D8" w:rsidRPr="002F6E68">
        <w:rPr>
          <w:rFonts w:ascii="Arial" w:hAnsi="Arial" w:cs="Arial"/>
          <w:sz w:val="24"/>
          <w:szCs w:val="24"/>
        </w:rPr>
        <w:t>de nulidad</w:t>
      </w:r>
      <w:r w:rsidR="006B68A6" w:rsidRPr="002F6E68">
        <w:rPr>
          <w:rFonts w:ascii="Arial" w:hAnsi="Arial" w:cs="Arial"/>
          <w:sz w:val="24"/>
          <w:szCs w:val="24"/>
        </w:rPr>
        <w:t xml:space="preserve"> </w:t>
      </w:r>
      <w:r w:rsidR="00CA1E00">
        <w:rPr>
          <w:rFonts w:ascii="Arial" w:hAnsi="Arial" w:cs="Arial"/>
          <w:sz w:val="24"/>
          <w:szCs w:val="24"/>
        </w:rPr>
        <w:t xml:space="preserve">es necesario presentar la demanda </w:t>
      </w:r>
      <w:r w:rsidR="006B68A6" w:rsidRPr="002F6E68">
        <w:rPr>
          <w:rFonts w:ascii="Arial" w:hAnsi="Arial" w:cs="Arial"/>
          <w:sz w:val="24"/>
          <w:szCs w:val="24"/>
        </w:rPr>
        <w:t>dentro del plazo de treinta días hábiles</w:t>
      </w:r>
      <w:r w:rsidR="009111D8" w:rsidRPr="002F6E68">
        <w:rPr>
          <w:rFonts w:ascii="Arial" w:hAnsi="Arial" w:cs="Arial"/>
          <w:sz w:val="24"/>
          <w:szCs w:val="24"/>
        </w:rPr>
        <w:t xml:space="preserve"> </w:t>
      </w:r>
      <w:r w:rsidR="00807291" w:rsidRPr="002F6E68">
        <w:rPr>
          <w:rFonts w:ascii="Arial" w:hAnsi="Arial" w:cs="Arial"/>
          <w:sz w:val="24"/>
          <w:szCs w:val="24"/>
        </w:rPr>
        <w:t>ante éste Tribunal, se requiere la preexistencia de un agravio a la e</w:t>
      </w:r>
      <w:r w:rsidR="009111D8" w:rsidRPr="002F6E68">
        <w:rPr>
          <w:rFonts w:ascii="Arial" w:hAnsi="Arial" w:cs="Arial"/>
          <w:sz w:val="24"/>
          <w:szCs w:val="24"/>
        </w:rPr>
        <w:t>sfera jurídica del gobernado</w:t>
      </w:r>
      <w:r w:rsidR="00807291" w:rsidRPr="002F6E68">
        <w:rPr>
          <w:rFonts w:ascii="Arial" w:hAnsi="Arial" w:cs="Arial"/>
          <w:sz w:val="24"/>
          <w:szCs w:val="24"/>
        </w:rPr>
        <w:t>, derivado de la emisión y/o ejecución del acto de autoridad, es decir, que la acción únicamente podrá ser promovida por aquella persona física o moral, que se vea afectada en su esfera jurídica por un acto de autoridad, y que haya una inmediatez entre la emisión y/o ejecución del acto y el surtimiento de sus consecuencias en la esfera jurídica del gobernado.</w:t>
      </w:r>
    </w:p>
    <w:p w:rsidR="009111D8" w:rsidRPr="002F6E68" w:rsidRDefault="00B13D8E" w:rsidP="00B13D8E">
      <w:pPr>
        <w:pStyle w:val="Textoindependienteprimerasangra"/>
        <w:spacing w:after="0" w:line="360" w:lineRule="auto"/>
        <w:ind w:firstLine="567"/>
        <w:jc w:val="both"/>
        <w:rPr>
          <w:rFonts w:ascii="Arial" w:hAnsi="Arial" w:cs="Arial"/>
          <w:sz w:val="24"/>
          <w:szCs w:val="24"/>
          <w:lang w:eastAsia="es-ES"/>
        </w:rPr>
      </w:pPr>
      <w:r>
        <w:rPr>
          <w:rFonts w:ascii="Arial" w:hAnsi="Arial" w:cs="Arial"/>
          <w:sz w:val="24"/>
          <w:szCs w:val="24"/>
          <w:lang w:eastAsia="es-ES"/>
        </w:rPr>
        <w:t>De ahí que d</w:t>
      </w:r>
      <w:r w:rsidR="009111D8" w:rsidRPr="002F6E68">
        <w:rPr>
          <w:rFonts w:ascii="Arial" w:hAnsi="Arial" w:cs="Arial"/>
          <w:sz w:val="24"/>
          <w:szCs w:val="24"/>
          <w:lang w:eastAsia="es-ES"/>
        </w:rPr>
        <w:t>el</w:t>
      </w:r>
      <w:r w:rsidR="009111D8" w:rsidRPr="002F6E68">
        <w:rPr>
          <w:rFonts w:ascii="Arial" w:hAnsi="Arial" w:cs="Arial"/>
          <w:b/>
          <w:sz w:val="24"/>
          <w:szCs w:val="24"/>
          <w:lang w:eastAsia="es-ES"/>
        </w:rPr>
        <w:t xml:space="preserve"> </w:t>
      </w:r>
      <w:r w:rsidR="009111D8" w:rsidRPr="002F6E68">
        <w:rPr>
          <w:rFonts w:ascii="Arial" w:hAnsi="Arial" w:cs="Arial"/>
          <w:sz w:val="24"/>
          <w:szCs w:val="24"/>
          <w:lang w:eastAsia="es-ES"/>
        </w:rPr>
        <w:t xml:space="preserve">análisis del escrito de demanda de nulidad, la parte actora señaló como acto impugnado el contenido del oficio </w:t>
      </w:r>
      <w:r w:rsidR="00B704E9">
        <w:rPr>
          <w:rFonts w:ascii="Arial" w:hAnsi="Arial" w:cs="Arial"/>
          <w:sz w:val="24"/>
          <w:szCs w:val="24"/>
          <w:lang w:eastAsia="es-ES"/>
        </w:rPr>
        <w:t>*</w:t>
      </w:r>
      <w:r w:rsidR="00B704E9">
        <w:rPr>
          <w:rFonts w:ascii="Arial" w:eastAsia="Times New Roman" w:hAnsi="Arial" w:cs="Arial"/>
          <w:b/>
          <w:color w:val="000000"/>
          <w:sz w:val="24"/>
          <w:szCs w:val="24"/>
          <w:lang w:val="es-ES" w:eastAsia="es-ES"/>
        </w:rPr>
        <w:t>*********</w:t>
      </w:r>
      <w:r w:rsidR="00DB2005" w:rsidRPr="002F6E68">
        <w:rPr>
          <w:rFonts w:ascii="Arial" w:eastAsia="Times New Roman" w:hAnsi="Arial" w:cs="Arial"/>
          <w:color w:val="000000"/>
          <w:sz w:val="24"/>
          <w:szCs w:val="24"/>
          <w:lang w:val="es-ES" w:eastAsia="es-ES"/>
        </w:rPr>
        <w:t xml:space="preserve">, de 15 quince de marzo de 2017 dos mil diecisiete, </w:t>
      </w:r>
      <w:r w:rsidR="00DB2005" w:rsidRPr="002F6E68">
        <w:rPr>
          <w:rFonts w:ascii="Arial" w:eastAsia="Times New Roman" w:hAnsi="Arial" w:cs="Arial"/>
          <w:sz w:val="24"/>
          <w:szCs w:val="24"/>
          <w:lang w:val="es-ES" w:eastAsia="es-ES"/>
        </w:rPr>
        <w:t>emitido por el Director de Recursos Humanos de la Secretaría de Administración del Gobierno del Estado,</w:t>
      </w:r>
      <w:r w:rsidR="007F253F" w:rsidRPr="002F6E68">
        <w:rPr>
          <w:rFonts w:ascii="Arial" w:eastAsia="Times New Roman" w:hAnsi="Arial" w:cs="Arial"/>
          <w:sz w:val="24"/>
          <w:szCs w:val="24"/>
          <w:lang w:val="es-ES" w:eastAsia="es-ES"/>
        </w:rPr>
        <w:t xml:space="preserve"> en contestación a su escrito de 20 veinte de diciembre de 2016 dos mil dieciséis, mediante el cual solicito el reintegro del descuento judicial correspondiente a la cantidad </w:t>
      </w:r>
      <w:r w:rsidR="00702ABA" w:rsidRPr="002F6E68">
        <w:rPr>
          <w:rFonts w:ascii="Arial" w:eastAsia="Times New Roman" w:hAnsi="Arial" w:cs="Arial"/>
          <w:sz w:val="24"/>
          <w:szCs w:val="24"/>
          <w:lang w:val="es-ES" w:eastAsia="es-ES"/>
        </w:rPr>
        <w:t>de $2,848.50 ( dos mil ochocientos cuarenta y ocho pesos 50/100 M.N.)</w:t>
      </w:r>
      <w:r w:rsidR="00780E5D" w:rsidRPr="002F6E68">
        <w:rPr>
          <w:rFonts w:ascii="Arial" w:eastAsia="Times New Roman" w:hAnsi="Arial" w:cs="Arial"/>
          <w:sz w:val="24"/>
          <w:szCs w:val="24"/>
          <w:lang w:val="es-ES" w:eastAsia="es-ES"/>
        </w:rPr>
        <w:t>, que le fueron descontados de su</w:t>
      </w:r>
      <w:r w:rsidR="004674CC" w:rsidRPr="002F6E68">
        <w:rPr>
          <w:rFonts w:ascii="Arial" w:eastAsia="Times New Roman" w:hAnsi="Arial" w:cs="Arial"/>
          <w:sz w:val="24"/>
          <w:szCs w:val="24"/>
          <w:lang w:val="es-ES" w:eastAsia="es-ES"/>
        </w:rPr>
        <w:t xml:space="preserve"> salario.</w:t>
      </w:r>
    </w:p>
    <w:p w:rsidR="00807291" w:rsidRPr="002F6E68" w:rsidRDefault="00807291" w:rsidP="00807291">
      <w:pPr>
        <w:pStyle w:val="Sinespaciado"/>
        <w:rPr>
          <w:rFonts w:ascii="Arial" w:hAnsi="Arial" w:cs="Arial"/>
          <w:sz w:val="24"/>
          <w:szCs w:val="24"/>
        </w:rPr>
      </w:pPr>
    </w:p>
    <w:p w:rsidR="00807291" w:rsidRPr="002F6E68" w:rsidRDefault="00FB4C79" w:rsidP="009F3F27">
      <w:pPr>
        <w:spacing w:line="360" w:lineRule="auto"/>
        <w:ind w:firstLine="567"/>
        <w:jc w:val="both"/>
        <w:rPr>
          <w:rFonts w:ascii="Arial" w:hAnsi="Arial" w:cs="Arial"/>
          <w:color w:val="000000"/>
          <w:sz w:val="24"/>
          <w:szCs w:val="24"/>
        </w:rPr>
      </w:pPr>
      <w:r w:rsidRPr="002F6E68">
        <w:rPr>
          <w:rFonts w:ascii="Arial" w:hAnsi="Arial" w:cs="Arial"/>
          <w:color w:val="000000"/>
          <w:sz w:val="24"/>
          <w:szCs w:val="24"/>
        </w:rPr>
        <w:lastRenderedPageBreak/>
        <w:t xml:space="preserve">Por lo tanto, el actor sí acreditó su interés jurídico y legítimo para poder intervenir en el presente asunto, </w:t>
      </w:r>
      <w:r w:rsidR="00992600" w:rsidRPr="002F6E68">
        <w:rPr>
          <w:rFonts w:ascii="Arial" w:hAnsi="Arial" w:cs="Arial"/>
          <w:color w:val="000000"/>
          <w:sz w:val="24"/>
          <w:szCs w:val="24"/>
        </w:rPr>
        <w:t xml:space="preserve">pues el acto de autoridad modificó una situación jurídica subjetiva, </w:t>
      </w:r>
      <w:r w:rsidR="00DF1246" w:rsidRPr="002F6E68">
        <w:rPr>
          <w:rFonts w:ascii="Arial" w:hAnsi="Arial" w:cs="Arial"/>
          <w:color w:val="000000"/>
          <w:sz w:val="24"/>
          <w:szCs w:val="24"/>
        </w:rPr>
        <w:t xml:space="preserve">es decir, al actor </w:t>
      </w:r>
      <w:r w:rsidR="006452A6" w:rsidRPr="002F6E68">
        <w:rPr>
          <w:rFonts w:ascii="Arial" w:hAnsi="Arial" w:cs="Arial"/>
          <w:color w:val="000000"/>
          <w:sz w:val="24"/>
          <w:szCs w:val="24"/>
        </w:rPr>
        <w:t xml:space="preserve">se vio afectado en su patrimonio </w:t>
      </w:r>
      <w:r w:rsidR="004674CC" w:rsidRPr="002F6E68">
        <w:rPr>
          <w:rFonts w:ascii="Arial" w:hAnsi="Arial" w:cs="Arial"/>
          <w:color w:val="000000"/>
          <w:sz w:val="24"/>
          <w:szCs w:val="24"/>
        </w:rPr>
        <w:t>al conocer que no era procedente</w:t>
      </w:r>
      <w:r w:rsidR="00C9189A" w:rsidRPr="002F6E68">
        <w:rPr>
          <w:rFonts w:ascii="Arial" w:hAnsi="Arial" w:cs="Arial"/>
          <w:color w:val="000000"/>
          <w:sz w:val="24"/>
          <w:szCs w:val="24"/>
        </w:rPr>
        <w:t xml:space="preserve"> el reintegro solicitado</w:t>
      </w:r>
      <w:r w:rsidR="004674CC" w:rsidRPr="002F6E68">
        <w:rPr>
          <w:rFonts w:ascii="Arial" w:hAnsi="Arial" w:cs="Arial"/>
          <w:color w:val="000000"/>
          <w:sz w:val="24"/>
          <w:szCs w:val="24"/>
        </w:rPr>
        <w:t xml:space="preserve">, por lo </w:t>
      </w:r>
      <w:r w:rsidR="00B22E6B" w:rsidRPr="002F6E68">
        <w:rPr>
          <w:rFonts w:ascii="Arial" w:hAnsi="Arial" w:cs="Arial"/>
          <w:color w:val="000000"/>
          <w:sz w:val="24"/>
          <w:szCs w:val="24"/>
        </w:rPr>
        <w:t>tanto,</w:t>
      </w:r>
      <w:r w:rsidR="004674CC" w:rsidRPr="002F6E68">
        <w:rPr>
          <w:rFonts w:ascii="Arial" w:hAnsi="Arial" w:cs="Arial"/>
          <w:color w:val="000000"/>
          <w:sz w:val="24"/>
          <w:szCs w:val="24"/>
        </w:rPr>
        <w:t xml:space="preserve"> tiene el derecho de acudir a éste Tribunal para solicitar la nulidad del acto que le agravia, pues se vio afecta</w:t>
      </w:r>
      <w:r w:rsidR="00C9189A" w:rsidRPr="002F6E68">
        <w:rPr>
          <w:rFonts w:ascii="Arial" w:hAnsi="Arial" w:cs="Arial"/>
          <w:color w:val="000000"/>
          <w:sz w:val="24"/>
          <w:szCs w:val="24"/>
        </w:rPr>
        <w:t>do en su derecho humano.</w:t>
      </w:r>
    </w:p>
    <w:p w:rsidR="00807291" w:rsidRPr="002F6E68" w:rsidRDefault="00807291" w:rsidP="00613B0F">
      <w:pPr>
        <w:spacing w:line="360" w:lineRule="auto"/>
        <w:ind w:firstLine="567"/>
        <w:jc w:val="both"/>
        <w:rPr>
          <w:rFonts w:ascii="Arial" w:hAnsi="Arial" w:cs="Arial"/>
          <w:color w:val="000000"/>
          <w:sz w:val="24"/>
          <w:szCs w:val="24"/>
        </w:rPr>
      </w:pPr>
      <w:r w:rsidRPr="002F6E68">
        <w:rPr>
          <w:rFonts w:ascii="Arial" w:hAnsi="Arial" w:cs="Arial"/>
          <w:color w:val="000000"/>
          <w:sz w:val="24"/>
          <w:szCs w:val="24"/>
        </w:rPr>
        <w:t xml:space="preserve">Sirve de apoyo a la anterior determinación, la jurisprudencia de la Novena Época con número de registro 185377, Instancia: Segunda Sala, visible en el Semanario Judicial de la Federación y su Gaceta, Tomo XVI, </w:t>
      </w:r>
      <w:r w:rsidR="00B22E6B" w:rsidRPr="002F6E68">
        <w:rPr>
          <w:rFonts w:ascii="Arial" w:hAnsi="Arial" w:cs="Arial"/>
          <w:color w:val="000000"/>
          <w:sz w:val="24"/>
          <w:szCs w:val="24"/>
        </w:rPr>
        <w:t>diciembre</w:t>
      </w:r>
      <w:r w:rsidRPr="002F6E68">
        <w:rPr>
          <w:rFonts w:ascii="Arial" w:hAnsi="Arial" w:cs="Arial"/>
          <w:color w:val="000000"/>
          <w:sz w:val="24"/>
          <w:szCs w:val="24"/>
        </w:rPr>
        <w:t xml:space="preserve"> de 2002, Materia Administrativa, Página 241, con el texto y rubro siguientes: </w:t>
      </w:r>
    </w:p>
    <w:p w:rsidR="00807291" w:rsidRPr="002F6E68" w:rsidRDefault="00807291" w:rsidP="009F3F27">
      <w:pPr>
        <w:spacing w:line="276" w:lineRule="auto"/>
        <w:ind w:left="567"/>
        <w:jc w:val="both"/>
        <w:rPr>
          <w:rFonts w:ascii="Arial" w:hAnsi="Arial" w:cs="Arial"/>
          <w:i/>
          <w:color w:val="000000"/>
        </w:rPr>
      </w:pPr>
      <w:r w:rsidRPr="002F6E68">
        <w:rPr>
          <w:rFonts w:ascii="Arial" w:hAnsi="Arial" w:cs="Arial"/>
          <w:b/>
          <w:i/>
          <w:color w:val="000000"/>
        </w:rPr>
        <w:t>“INTERÉS LEGÍTIMO E INTERÉS JURÍDICO. AMBOS TÉRMINOS TIENEN DIFERENTE CONNOTACIÓN EN EL JUICIO CONTENCIOSO ADMINISTRATIVO.</w:t>
      </w:r>
      <w:r w:rsidRPr="002F6E68">
        <w:rPr>
          <w:rFonts w:ascii="Arial" w:hAnsi="Arial" w:cs="Arial"/>
          <w:i/>
          <w:color w:val="000000"/>
        </w:rPr>
        <w:t xml:space="preserve"> De los diversos procesos de reformas y adiciones a la abrogada Ley del Tribunal de lo Contencioso Administrativo del Distrito Federal, y del que dio lugar a la Ley en vigor, se desprende que el legislador ordinario en todo momento tuvo presente las diferencias existentes entre el interés jurídico y el legítimo, lo cual se evidencia aún más en las discusiones correspondientes a los procesos legislativos de mil novecientos ochenta y seis, y mil novecientos noventa y cinco. De hecho, uno de los principales objetivos pretendidos con este último, fue precisamente permitir el acceso a la justicia administrativa a aquellos particulares afectados en su esfera jurídica por actos administrativos (interés legítimo), no </w:t>
      </w:r>
      <w:r w:rsidR="002F6E68" w:rsidRPr="002F6E68">
        <w:rPr>
          <w:rFonts w:ascii="Arial" w:hAnsi="Arial" w:cs="Arial"/>
          <w:i/>
          <w:color w:val="000000"/>
        </w:rPr>
        <w:t>obstante,</w:t>
      </w:r>
      <w:r w:rsidRPr="002F6E68">
        <w:rPr>
          <w:rFonts w:ascii="Arial" w:hAnsi="Arial" w:cs="Arial"/>
          <w:i/>
          <w:color w:val="000000"/>
        </w:rPr>
        <w:t xml:space="preserve"> carecieran de la titularidad del derecho subjetivo respectivo (interés jurídico), con la finalidad clara de ampliar el número de gobernados que pudieran accesar al procedimiento en defensa de sus intereses. Así, el interés jurídico tiene una connotación diversa a la del legítimo, pues mientras el primero requiere que se acredite la afectación a un derecho subjetivo, el segundo supone únicamente la existencia de un interés cualificado respecto de la legalidad de los actos impugnados, interés que proviene de la afectación a la esfera jurídica del individuo, ya sea directa o derivada de su situación particular respecto del orden jurídico.</w:t>
      </w:r>
    </w:p>
    <w:p w:rsidR="00F37443" w:rsidRPr="002F6E68" w:rsidRDefault="00F37443" w:rsidP="00350D17">
      <w:pPr>
        <w:spacing w:after="0" w:line="360" w:lineRule="auto"/>
        <w:ind w:firstLine="567"/>
        <w:jc w:val="both"/>
        <w:rPr>
          <w:rFonts w:ascii="Arial" w:hAnsi="Arial" w:cs="Arial"/>
          <w:sz w:val="24"/>
          <w:szCs w:val="24"/>
        </w:rPr>
      </w:pPr>
    </w:p>
    <w:p w:rsidR="00350D17" w:rsidRPr="002F6E68" w:rsidRDefault="009F3F27" w:rsidP="00350D17">
      <w:pPr>
        <w:spacing w:after="0" w:line="360" w:lineRule="auto"/>
        <w:ind w:firstLine="567"/>
        <w:jc w:val="both"/>
        <w:rPr>
          <w:rFonts w:ascii="Arial" w:hAnsi="Arial" w:cs="Arial"/>
          <w:sz w:val="24"/>
          <w:szCs w:val="24"/>
        </w:rPr>
      </w:pPr>
      <w:r w:rsidRPr="002F6E68">
        <w:rPr>
          <w:rFonts w:ascii="Arial" w:hAnsi="Arial" w:cs="Arial"/>
          <w:sz w:val="24"/>
          <w:szCs w:val="24"/>
        </w:rPr>
        <w:t xml:space="preserve">Por lo que, al no actualizarse la causal de improcedencia invocada por las autoridades demandadas, </w:t>
      </w:r>
      <w:r w:rsidR="00350D17" w:rsidRPr="002F6E68">
        <w:rPr>
          <w:rFonts w:ascii="Arial" w:hAnsi="Arial" w:cs="Arial"/>
          <w:b/>
          <w:sz w:val="24"/>
          <w:szCs w:val="24"/>
        </w:rPr>
        <w:t>NO SE SOBRESEE</w:t>
      </w:r>
      <w:r w:rsidR="00350D17" w:rsidRPr="002F6E68">
        <w:rPr>
          <w:rFonts w:ascii="Arial" w:hAnsi="Arial" w:cs="Arial"/>
          <w:sz w:val="24"/>
          <w:szCs w:val="24"/>
        </w:rPr>
        <w:t xml:space="preserve"> </w:t>
      </w:r>
      <w:r w:rsidR="00350D17" w:rsidRPr="002F6E68">
        <w:rPr>
          <w:rFonts w:ascii="Arial" w:hAnsi="Arial" w:cs="Arial"/>
          <w:b/>
          <w:sz w:val="24"/>
          <w:szCs w:val="24"/>
        </w:rPr>
        <w:t>EL JUICIO.</w:t>
      </w:r>
      <w:r w:rsidR="00350D17" w:rsidRPr="002F6E68">
        <w:rPr>
          <w:rFonts w:ascii="Arial" w:hAnsi="Arial" w:cs="Arial"/>
          <w:sz w:val="24"/>
          <w:szCs w:val="24"/>
        </w:rPr>
        <w:t xml:space="preserve"> </w:t>
      </w:r>
    </w:p>
    <w:p w:rsidR="00350D17" w:rsidRPr="002F6E68" w:rsidRDefault="00350D17" w:rsidP="002F6E68">
      <w:pPr>
        <w:spacing w:after="0" w:line="360" w:lineRule="auto"/>
        <w:ind w:right="49" w:firstLine="567"/>
        <w:rPr>
          <w:rFonts w:ascii="Arial" w:eastAsia="Times New Roman" w:hAnsi="Arial" w:cs="Arial"/>
          <w:sz w:val="24"/>
          <w:szCs w:val="24"/>
          <w:lang w:eastAsia="es-ES"/>
        </w:rPr>
      </w:pPr>
    </w:p>
    <w:p w:rsidR="000D608C" w:rsidRDefault="00C671E5" w:rsidP="009C6ACE">
      <w:pPr>
        <w:spacing w:line="360" w:lineRule="auto"/>
        <w:ind w:firstLine="567"/>
        <w:jc w:val="both"/>
        <w:rPr>
          <w:rFonts w:ascii="Arial" w:eastAsia="Times New Roman" w:hAnsi="Arial" w:cs="Arial"/>
          <w:color w:val="000000"/>
          <w:sz w:val="24"/>
          <w:szCs w:val="24"/>
          <w:lang w:val="es-ES" w:eastAsia="es-ES"/>
        </w:rPr>
      </w:pPr>
      <w:r>
        <w:rPr>
          <w:rFonts w:ascii="Arial" w:eastAsia="Times New Roman" w:hAnsi="Arial" w:cs="Arial"/>
          <w:b/>
          <w:sz w:val="24"/>
          <w:szCs w:val="24"/>
          <w:lang w:val="es-ES_tradnl" w:eastAsia="es-ES"/>
        </w:rPr>
        <w:t xml:space="preserve">Respecto </w:t>
      </w:r>
      <w:r>
        <w:rPr>
          <w:rFonts w:ascii="Arial" w:eastAsia="Times New Roman" w:hAnsi="Arial" w:cs="Arial"/>
          <w:sz w:val="24"/>
          <w:szCs w:val="24"/>
          <w:lang w:val="es-ES_tradnl" w:eastAsia="es-ES"/>
        </w:rPr>
        <w:t xml:space="preserve">a las autoridades demandadas </w:t>
      </w:r>
      <w:r>
        <w:rPr>
          <w:rFonts w:ascii="Arial" w:eastAsia="Times New Roman" w:hAnsi="Arial" w:cs="Arial"/>
          <w:color w:val="000000"/>
          <w:sz w:val="24"/>
          <w:szCs w:val="24"/>
          <w:lang w:val="es-ES" w:eastAsia="es-ES"/>
        </w:rPr>
        <w:t xml:space="preserve">Secretario de Administración, Coordinador General de Educación Media Superior, Ciencia y Tecnología, </w:t>
      </w:r>
      <w:r w:rsidR="003C1C11">
        <w:rPr>
          <w:rFonts w:ascii="Arial" w:eastAsia="Times New Roman" w:hAnsi="Arial" w:cs="Arial"/>
          <w:b/>
          <w:color w:val="000000"/>
          <w:sz w:val="24"/>
          <w:szCs w:val="24"/>
          <w:lang w:val="es-ES" w:eastAsia="es-ES"/>
        </w:rPr>
        <w:t xml:space="preserve">SE SOBRESEE </w:t>
      </w:r>
      <w:r w:rsidR="00AC2076">
        <w:rPr>
          <w:rFonts w:ascii="Arial" w:eastAsia="Times New Roman" w:hAnsi="Arial" w:cs="Arial"/>
          <w:b/>
          <w:color w:val="000000"/>
          <w:sz w:val="24"/>
          <w:szCs w:val="24"/>
          <w:lang w:val="es-ES" w:eastAsia="es-ES"/>
        </w:rPr>
        <w:t xml:space="preserve">EL JUICIO </w:t>
      </w:r>
      <w:r w:rsidR="003C1C11">
        <w:rPr>
          <w:rFonts w:ascii="Arial" w:eastAsia="Times New Roman" w:hAnsi="Arial" w:cs="Arial"/>
          <w:color w:val="000000"/>
          <w:sz w:val="24"/>
          <w:szCs w:val="24"/>
          <w:lang w:val="es-ES" w:eastAsia="es-ES"/>
        </w:rPr>
        <w:t xml:space="preserve">porque ellas </w:t>
      </w:r>
      <w:r>
        <w:rPr>
          <w:rFonts w:ascii="Arial" w:eastAsia="Times New Roman" w:hAnsi="Arial" w:cs="Arial"/>
          <w:color w:val="000000"/>
          <w:sz w:val="24"/>
          <w:szCs w:val="24"/>
          <w:lang w:val="es-ES" w:eastAsia="es-ES"/>
        </w:rPr>
        <w:t>no ordenaron, ejecutaron o tratar de cumplir determinaciones de naturaleza administrativa, creando, modificando o extinguiendo situaciones de derecho</w:t>
      </w:r>
      <w:r w:rsidR="009C6ACE">
        <w:rPr>
          <w:rFonts w:ascii="Arial" w:eastAsia="Times New Roman" w:hAnsi="Arial" w:cs="Arial"/>
          <w:color w:val="000000"/>
          <w:sz w:val="24"/>
          <w:szCs w:val="24"/>
          <w:lang w:val="es-ES" w:eastAsia="es-ES"/>
        </w:rPr>
        <w:t xml:space="preserve">, sino que el acto que se impugna </w:t>
      </w:r>
      <w:r w:rsidR="000D608C">
        <w:rPr>
          <w:rFonts w:ascii="Arial" w:eastAsia="Times New Roman" w:hAnsi="Arial" w:cs="Arial"/>
          <w:color w:val="000000"/>
          <w:sz w:val="24"/>
          <w:szCs w:val="24"/>
          <w:lang w:val="es-ES" w:eastAsia="es-ES"/>
        </w:rPr>
        <w:t xml:space="preserve">es </w:t>
      </w:r>
      <w:r w:rsidR="003C1C11">
        <w:rPr>
          <w:rFonts w:ascii="Arial" w:eastAsia="Times New Roman" w:hAnsi="Arial" w:cs="Arial"/>
          <w:color w:val="000000"/>
          <w:sz w:val="24"/>
          <w:szCs w:val="24"/>
          <w:lang w:val="es-ES" w:eastAsia="es-ES"/>
        </w:rPr>
        <w:t xml:space="preserve">el contenido del </w:t>
      </w:r>
      <w:r w:rsidR="003C1C11" w:rsidRPr="003C1C11">
        <w:rPr>
          <w:rFonts w:ascii="Arial" w:eastAsia="Times New Roman" w:hAnsi="Arial" w:cs="Arial"/>
          <w:color w:val="000000"/>
          <w:sz w:val="24"/>
          <w:szCs w:val="24"/>
          <w:lang w:val="es-ES" w:eastAsia="es-ES"/>
        </w:rPr>
        <w:t xml:space="preserve">oficio </w:t>
      </w:r>
      <w:r w:rsidR="005E48FE">
        <w:rPr>
          <w:rFonts w:ascii="Arial" w:hAnsi="Arial" w:cs="Arial"/>
          <w:sz w:val="24"/>
          <w:szCs w:val="24"/>
          <w:lang w:eastAsia="es-ES"/>
        </w:rPr>
        <w:t>*</w:t>
      </w:r>
      <w:r w:rsidR="005E48FE">
        <w:rPr>
          <w:rFonts w:ascii="Arial" w:eastAsia="Times New Roman" w:hAnsi="Arial" w:cs="Arial"/>
          <w:b/>
          <w:color w:val="000000"/>
          <w:sz w:val="24"/>
          <w:szCs w:val="24"/>
          <w:lang w:val="es-ES" w:eastAsia="es-ES"/>
        </w:rPr>
        <w:t>*********</w:t>
      </w:r>
      <w:r w:rsidR="005E48FE" w:rsidRPr="002F6E68">
        <w:rPr>
          <w:rFonts w:ascii="Arial" w:eastAsia="Times New Roman" w:hAnsi="Arial" w:cs="Arial"/>
          <w:color w:val="000000"/>
          <w:sz w:val="24"/>
          <w:szCs w:val="24"/>
          <w:lang w:val="es-ES" w:eastAsia="es-ES"/>
        </w:rPr>
        <w:t>,</w:t>
      </w:r>
      <w:r w:rsidR="009C6ACE" w:rsidRPr="003C1C11">
        <w:rPr>
          <w:rFonts w:ascii="Arial" w:eastAsia="Times New Roman" w:hAnsi="Arial" w:cs="Arial"/>
          <w:color w:val="000000"/>
          <w:sz w:val="24"/>
          <w:szCs w:val="24"/>
          <w:lang w:val="es-ES" w:eastAsia="es-ES"/>
        </w:rPr>
        <w:t xml:space="preserve"> de 15 quince de marzo de 2017 dos mil</w:t>
      </w:r>
      <w:r w:rsidR="009C6ACE" w:rsidRPr="002F6E68">
        <w:rPr>
          <w:rFonts w:ascii="Arial" w:eastAsia="Times New Roman" w:hAnsi="Arial" w:cs="Arial"/>
          <w:color w:val="000000"/>
          <w:sz w:val="24"/>
          <w:szCs w:val="24"/>
          <w:lang w:val="es-ES" w:eastAsia="es-ES"/>
        </w:rPr>
        <w:t xml:space="preserve"> diecisiete,</w:t>
      </w:r>
      <w:r w:rsidR="009C6ACE">
        <w:rPr>
          <w:rFonts w:ascii="Arial" w:eastAsia="Times New Roman" w:hAnsi="Arial" w:cs="Arial"/>
          <w:color w:val="000000"/>
          <w:sz w:val="24"/>
          <w:szCs w:val="24"/>
          <w:lang w:val="es-ES" w:eastAsia="es-ES"/>
        </w:rPr>
        <w:t xml:space="preserve"> </w:t>
      </w:r>
      <w:r w:rsidR="00E6163F">
        <w:rPr>
          <w:rFonts w:ascii="Arial" w:eastAsia="Times New Roman" w:hAnsi="Arial" w:cs="Arial"/>
          <w:color w:val="000000"/>
          <w:sz w:val="24"/>
          <w:szCs w:val="24"/>
          <w:lang w:val="es-ES" w:eastAsia="es-ES"/>
        </w:rPr>
        <w:t>suscrito por la Directora de Recursos Humanos de la Secretaría de Administraci</w:t>
      </w:r>
      <w:r w:rsidR="003C1C11">
        <w:rPr>
          <w:rFonts w:ascii="Arial" w:eastAsia="Times New Roman" w:hAnsi="Arial" w:cs="Arial"/>
          <w:color w:val="000000"/>
          <w:sz w:val="24"/>
          <w:szCs w:val="24"/>
          <w:lang w:val="es-ES" w:eastAsia="es-ES"/>
        </w:rPr>
        <w:t xml:space="preserve">ón del Gobierno del Estado, </w:t>
      </w:r>
      <w:r w:rsidR="000D608C">
        <w:rPr>
          <w:rFonts w:ascii="Arial" w:eastAsia="Times New Roman" w:hAnsi="Arial" w:cs="Arial"/>
          <w:color w:val="000000"/>
          <w:sz w:val="24"/>
          <w:szCs w:val="24"/>
          <w:lang w:val="es-ES" w:eastAsia="es-ES"/>
        </w:rPr>
        <w:t>continuándose el juicio respecto de esta última autoridad.</w:t>
      </w:r>
    </w:p>
    <w:p w:rsidR="002D4468" w:rsidRDefault="00350D17" w:rsidP="009C6ACE">
      <w:pPr>
        <w:spacing w:line="360" w:lineRule="auto"/>
        <w:ind w:firstLine="567"/>
        <w:jc w:val="both"/>
        <w:rPr>
          <w:rFonts w:ascii="Arial" w:eastAsia="Times New Roman" w:hAnsi="Arial" w:cs="Arial"/>
          <w:sz w:val="24"/>
          <w:szCs w:val="24"/>
          <w:lang w:val="es-ES_tradnl" w:eastAsia="es-ES"/>
        </w:rPr>
      </w:pPr>
      <w:r w:rsidRPr="002F6E68">
        <w:rPr>
          <w:rFonts w:ascii="Arial" w:eastAsia="Times New Roman" w:hAnsi="Arial" w:cs="Arial"/>
          <w:b/>
          <w:sz w:val="24"/>
          <w:szCs w:val="24"/>
          <w:lang w:val="es-ES_tradnl" w:eastAsia="es-ES"/>
        </w:rPr>
        <w:t xml:space="preserve">CUARTO. </w:t>
      </w:r>
      <w:r w:rsidR="00F24007" w:rsidRPr="002F6E68">
        <w:rPr>
          <w:rFonts w:ascii="Arial" w:eastAsia="Times New Roman" w:hAnsi="Arial" w:cs="Arial"/>
          <w:b/>
          <w:sz w:val="24"/>
          <w:szCs w:val="24"/>
          <w:lang w:val="es-ES_tradnl" w:eastAsia="es-ES"/>
        </w:rPr>
        <w:t xml:space="preserve">Excepciones. </w:t>
      </w:r>
      <w:r w:rsidRPr="002F6E68">
        <w:rPr>
          <w:rFonts w:ascii="Arial" w:eastAsia="Times New Roman" w:hAnsi="Arial" w:cs="Arial"/>
          <w:sz w:val="24"/>
          <w:szCs w:val="24"/>
          <w:lang w:val="es-ES_tradnl" w:eastAsia="es-ES"/>
        </w:rPr>
        <w:t>Este juzgador</w:t>
      </w:r>
      <w:r w:rsidR="00BA324E" w:rsidRPr="002F6E68">
        <w:rPr>
          <w:rFonts w:ascii="Arial" w:eastAsia="Times New Roman" w:hAnsi="Arial" w:cs="Arial"/>
          <w:sz w:val="24"/>
          <w:szCs w:val="24"/>
          <w:lang w:val="es-ES_tradnl" w:eastAsia="es-ES"/>
        </w:rPr>
        <w:t xml:space="preserve"> procede al análisis de la</w:t>
      </w:r>
      <w:r w:rsidR="007B36F0" w:rsidRPr="002F6E68">
        <w:rPr>
          <w:rFonts w:ascii="Arial" w:eastAsia="Times New Roman" w:hAnsi="Arial" w:cs="Arial"/>
          <w:sz w:val="24"/>
          <w:szCs w:val="24"/>
          <w:lang w:val="es-ES_tradnl" w:eastAsia="es-ES"/>
        </w:rPr>
        <w:t>s excepciones</w:t>
      </w:r>
      <w:r w:rsidR="00BA324E" w:rsidRPr="002F6E68">
        <w:rPr>
          <w:rFonts w:ascii="Arial" w:eastAsia="Times New Roman" w:hAnsi="Arial" w:cs="Arial"/>
          <w:sz w:val="24"/>
          <w:szCs w:val="24"/>
          <w:lang w:val="es-ES_tradnl" w:eastAsia="es-ES"/>
        </w:rPr>
        <w:t xml:space="preserve"> de falta de acción y derecho </w:t>
      </w:r>
      <w:r w:rsidR="007B36F0" w:rsidRPr="002F6E68">
        <w:rPr>
          <w:rFonts w:ascii="Arial" w:eastAsia="Times New Roman" w:hAnsi="Arial" w:cs="Arial"/>
          <w:sz w:val="24"/>
          <w:szCs w:val="24"/>
          <w:lang w:val="es-ES_tradnl" w:eastAsia="es-ES"/>
        </w:rPr>
        <w:t>opuestas</w:t>
      </w:r>
      <w:r w:rsidR="00BA324E" w:rsidRPr="002F6E68">
        <w:rPr>
          <w:rFonts w:ascii="Arial" w:eastAsia="Times New Roman" w:hAnsi="Arial" w:cs="Arial"/>
          <w:sz w:val="24"/>
          <w:szCs w:val="24"/>
          <w:lang w:val="es-ES_tradnl" w:eastAsia="es-ES"/>
        </w:rPr>
        <w:t xml:space="preserve"> por la Directora de Recursos Humanos</w:t>
      </w:r>
      <w:r w:rsidR="00F56F54" w:rsidRPr="002F6E68">
        <w:rPr>
          <w:rFonts w:ascii="Arial" w:eastAsia="Times New Roman" w:hAnsi="Arial" w:cs="Arial"/>
          <w:sz w:val="24"/>
          <w:szCs w:val="24"/>
          <w:lang w:val="es-ES_tradnl" w:eastAsia="es-ES"/>
        </w:rPr>
        <w:t>, autoridad</w:t>
      </w:r>
      <w:r w:rsidR="00BA324E" w:rsidRPr="002F6E68">
        <w:rPr>
          <w:rFonts w:ascii="Arial" w:eastAsia="Times New Roman" w:hAnsi="Arial" w:cs="Arial"/>
          <w:sz w:val="24"/>
          <w:szCs w:val="24"/>
          <w:lang w:val="es-ES_tradnl" w:eastAsia="es-ES"/>
        </w:rPr>
        <w:t xml:space="preserve"> de la Secretaría de Administración del Gobierno </w:t>
      </w:r>
      <w:r w:rsidR="00BA324E" w:rsidRPr="002F6E68">
        <w:rPr>
          <w:rFonts w:ascii="Arial" w:eastAsia="Times New Roman" w:hAnsi="Arial" w:cs="Arial"/>
          <w:sz w:val="24"/>
          <w:szCs w:val="24"/>
          <w:lang w:val="es-ES_tradnl" w:eastAsia="es-ES"/>
        </w:rPr>
        <w:lastRenderedPageBreak/>
        <w:t xml:space="preserve">del Estado; quien </w:t>
      </w:r>
      <w:r w:rsidRPr="002F6E68">
        <w:rPr>
          <w:rFonts w:ascii="Arial" w:eastAsia="Times New Roman" w:hAnsi="Arial" w:cs="Arial"/>
          <w:sz w:val="24"/>
          <w:szCs w:val="24"/>
          <w:lang w:val="es-ES_tradnl" w:eastAsia="es-ES"/>
        </w:rPr>
        <w:t>señal</w:t>
      </w:r>
      <w:r w:rsidR="00BA324E" w:rsidRPr="002F6E68">
        <w:rPr>
          <w:rFonts w:ascii="Arial" w:eastAsia="Times New Roman" w:hAnsi="Arial" w:cs="Arial"/>
          <w:sz w:val="24"/>
          <w:szCs w:val="24"/>
          <w:lang w:val="es-ES_tradnl" w:eastAsia="es-ES"/>
        </w:rPr>
        <w:t>a</w:t>
      </w:r>
      <w:r w:rsidRPr="002F6E68">
        <w:rPr>
          <w:rFonts w:ascii="Arial" w:eastAsia="Times New Roman" w:hAnsi="Arial" w:cs="Arial"/>
          <w:sz w:val="24"/>
          <w:szCs w:val="24"/>
          <w:lang w:val="es-ES_tradnl" w:eastAsia="es-ES"/>
        </w:rPr>
        <w:t xml:space="preserve">, </w:t>
      </w:r>
      <w:r w:rsidR="00337BDC" w:rsidRPr="002F6E68">
        <w:rPr>
          <w:rFonts w:ascii="Arial" w:eastAsia="Times New Roman" w:hAnsi="Arial" w:cs="Arial"/>
          <w:sz w:val="24"/>
          <w:szCs w:val="24"/>
          <w:lang w:val="es-ES_tradnl" w:eastAsia="es-ES"/>
        </w:rPr>
        <w:t xml:space="preserve">que el actor carece de acción y derecho para para reclamar la impugnación del oficio </w:t>
      </w:r>
      <w:r w:rsidR="00A117EA">
        <w:rPr>
          <w:rFonts w:ascii="Arial" w:hAnsi="Arial" w:cs="Arial"/>
          <w:sz w:val="24"/>
          <w:szCs w:val="24"/>
          <w:lang w:eastAsia="es-ES"/>
        </w:rPr>
        <w:t>*</w:t>
      </w:r>
      <w:r w:rsidR="00A117EA">
        <w:rPr>
          <w:rFonts w:ascii="Arial" w:eastAsia="Times New Roman" w:hAnsi="Arial" w:cs="Arial"/>
          <w:b/>
          <w:color w:val="000000"/>
          <w:sz w:val="24"/>
          <w:szCs w:val="24"/>
          <w:lang w:val="es-ES" w:eastAsia="es-ES"/>
        </w:rPr>
        <w:t>*********</w:t>
      </w:r>
      <w:r w:rsidR="00A117EA" w:rsidRPr="002F6E68">
        <w:rPr>
          <w:rFonts w:ascii="Arial" w:eastAsia="Times New Roman" w:hAnsi="Arial" w:cs="Arial"/>
          <w:color w:val="000000"/>
          <w:sz w:val="24"/>
          <w:szCs w:val="24"/>
          <w:lang w:val="es-ES" w:eastAsia="es-ES"/>
        </w:rPr>
        <w:t>,</w:t>
      </w:r>
      <w:r w:rsidR="00337BDC" w:rsidRPr="002F6E68">
        <w:rPr>
          <w:rFonts w:ascii="Arial" w:eastAsia="Times New Roman" w:hAnsi="Arial" w:cs="Arial"/>
          <w:sz w:val="24"/>
          <w:szCs w:val="24"/>
          <w:lang w:val="es-ES_tradnl" w:eastAsia="es-ES"/>
        </w:rPr>
        <w:t xml:space="preserve"> de 15 quince de marzo de 2017 dos mil diecisiete, en razón de que dicho oficio fue emitido como patrón en </w:t>
      </w:r>
      <w:r w:rsidR="00524E51" w:rsidRPr="002F6E68">
        <w:rPr>
          <w:rFonts w:ascii="Arial" w:eastAsia="Times New Roman" w:hAnsi="Arial" w:cs="Arial"/>
          <w:sz w:val="24"/>
          <w:szCs w:val="24"/>
          <w:lang w:val="es-ES_tradnl" w:eastAsia="es-ES"/>
        </w:rPr>
        <w:t xml:space="preserve">materia laboral, por lo que no es sujeto de impugnación, ya que contrario a lo manifestado </w:t>
      </w:r>
      <w:r w:rsidR="002D4468" w:rsidRPr="002F6E68">
        <w:rPr>
          <w:rFonts w:ascii="Arial" w:eastAsia="Times New Roman" w:hAnsi="Arial" w:cs="Arial"/>
          <w:sz w:val="24"/>
          <w:szCs w:val="24"/>
          <w:lang w:val="es-ES_tradnl" w:eastAsia="es-ES"/>
        </w:rPr>
        <w:t>por el accionante, el referido oficio si reúne los requisitos exigidos por el artículo 7 de la Ley de Justicia</w:t>
      </w:r>
      <w:r w:rsidR="000573BD" w:rsidRPr="002F6E68">
        <w:rPr>
          <w:rFonts w:ascii="Arial" w:eastAsia="Times New Roman" w:hAnsi="Arial" w:cs="Arial"/>
          <w:sz w:val="24"/>
          <w:szCs w:val="24"/>
          <w:lang w:val="es-ES_tradnl" w:eastAsia="es-ES"/>
        </w:rPr>
        <w:t xml:space="preserve"> Administrativa para el Estado.</w:t>
      </w:r>
    </w:p>
    <w:p w:rsidR="007B36F0" w:rsidRPr="002F6E68" w:rsidRDefault="007B36F0" w:rsidP="000D608C">
      <w:pPr>
        <w:spacing w:line="360" w:lineRule="auto"/>
        <w:ind w:firstLine="567"/>
        <w:jc w:val="both"/>
        <w:rPr>
          <w:rFonts w:ascii="Arial" w:eastAsia="Times New Roman" w:hAnsi="Arial" w:cs="Arial"/>
          <w:sz w:val="24"/>
          <w:szCs w:val="24"/>
          <w:lang w:val="es-ES_tradnl" w:eastAsia="es-ES"/>
        </w:rPr>
      </w:pPr>
      <w:r w:rsidRPr="002F6E68">
        <w:rPr>
          <w:rFonts w:ascii="Arial" w:eastAsia="Times New Roman" w:hAnsi="Arial" w:cs="Arial"/>
          <w:sz w:val="24"/>
          <w:szCs w:val="24"/>
          <w:lang w:val="es-ES_tradnl" w:eastAsia="es-ES"/>
        </w:rPr>
        <w:t xml:space="preserve">Dichas excepciones </w:t>
      </w:r>
      <w:r w:rsidRPr="002F6E68">
        <w:rPr>
          <w:rFonts w:ascii="Arial" w:eastAsia="Times New Roman" w:hAnsi="Arial" w:cs="Arial"/>
          <w:b/>
          <w:sz w:val="24"/>
          <w:szCs w:val="24"/>
          <w:lang w:val="es-ES_tradnl" w:eastAsia="es-ES"/>
        </w:rPr>
        <w:t>son improcedentes</w:t>
      </w:r>
      <w:r w:rsidRPr="002F6E68">
        <w:rPr>
          <w:rFonts w:ascii="Arial" w:eastAsia="Times New Roman" w:hAnsi="Arial" w:cs="Arial"/>
          <w:sz w:val="24"/>
          <w:szCs w:val="24"/>
          <w:lang w:val="es-ES_tradnl" w:eastAsia="es-ES"/>
        </w:rPr>
        <w:t>, virtud que la parte actora tiene el derecho y la facultad de exigir a través de este juicio y las normas aplicables al caso, el análisis de la legalidad o ilegalidad del oficio que impugna y que constituye la materia de fondo del asunto.</w:t>
      </w:r>
    </w:p>
    <w:p w:rsidR="00881E96" w:rsidRPr="002F6E68" w:rsidRDefault="00B22E6B" w:rsidP="003E5897">
      <w:pPr>
        <w:spacing w:line="360" w:lineRule="auto"/>
        <w:ind w:firstLine="567"/>
        <w:jc w:val="both"/>
        <w:rPr>
          <w:rFonts w:ascii="Arial" w:hAnsi="Arial" w:cs="Arial"/>
          <w:sz w:val="24"/>
          <w:szCs w:val="24"/>
        </w:rPr>
      </w:pPr>
      <w:r w:rsidRPr="002F6E68">
        <w:rPr>
          <w:rFonts w:ascii="Arial" w:eastAsia="Times New Roman" w:hAnsi="Arial" w:cs="Arial"/>
          <w:sz w:val="24"/>
          <w:szCs w:val="24"/>
          <w:lang w:val="es-ES_tradnl" w:eastAsia="es-ES"/>
        </w:rPr>
        <w:t xml:space="preserve">Es decir, que el ejercicio de las acciones requiere: I. La violación a un derecho </w:t>
      </w:r>
      <w:r w:rsidR="00881E96" w:rsidRPr="002F6E68">
        <w:rPr>
          <w:rFonts w:ascii="Arial" w:hAnsi="Arial" w:cs="Arial"/>
          <w:sz w:val="24"/>
          <w:szCs w:val="24"/>
        </w:rPr>
        <w:t>o el desconocimiento de una obligación, o la necesidad de declarar, preservar o constituir un derecho; II. La capacidad para ejercitar la acción por sí o por legítimo representante; III. El interés en el actor para deducirla. Falta el requisito del interés siempre que no pueda alcanzarse el objeto de una acción, aun sup</w:t>
      </w:r>
      <w:r w:rsidR="003E5897">
        <w:rPr>
          <w:rFonts w:ascii="Arial" w:hAnsi="Arial" w:cs="Arial"/>
          <w:sz w:val="24"/>
          <w:szCs w:val="24"/>
        </w:rPr>
        <w:t>oniendo favorable la sentencia, como lo dispone el</w:t>
      </w:r>
      <w:r w:rsidR="00E05F16" w:rsidRPr="002F6E68">
        <w:rPr>
          <w:rFonts w:ascii="Arial" w:hAnsi="Arial" w:cs="Arial"/>
          <w:sz w:val="24"/>
          <w:szCs w:val="24"/>
        </w:rPr>
        <w:t xml:space="preserve"> artículo 1°, del Código de Pro</w:t>
      </w:r>
      <w:r w:rsidR="000777B4">
        <w:rPr>
          <w:rFonts w:ascii="Arial" w:hAnsi="Arial" w:cs="Arial"/>
          <w:sz w:val="24"/>
          <w:szCs w:val="24"/>
        </w:rPr>
        <w:t>cedimientos Civiles del Estado.</w:t>
      </w:r>
    </w:p>
    <w:p w:rsidR="003D4291" w:rsidRPr="002F6E68" w:rsidRDefault="00D60E76" w:rsidP="000573BD">
      <w:pPr>
        <w:spacing w:line="360" w:lineRule="auto"/>
        <w:ind w:firstLine="567"/>
        <w:jc w:val="both"/>
        <w:rPr>
          <w:rFonts w:ascii="Arial" w:eastAsia="Times New Roman" w:hAnsi="Arial" w:cs="Arial"/>
          <w:sz w:val="24"/>
          <w:szCs w:val="24"/>
          <w:lang w:val="es-ES_tradnl" w:eastAsia="es-ES"/>
        </w:rPr>
      </w:pPr>
      <w:r w:rsidRPr="002F6E68">
        <w:rPr>
          <w:rFonts w:ascii="Arial" w:eastAsia="Times New Roman" w:hAnsi="Arial" w:cs="Arial"/>
          <w:sz w:val="24"/>
          <w:szCs w:val="24"/>
          <w:lang w:val="es-ES_tradnl" w:eastAsia="es-ES"/>
        </w:rPr>
        <w:t xml:space="preserve">En ese sentido, y con motivo de </w:t>
      </w:r>
      <w:r w:rsidR="000777B4">
        <w:rPr>
          <w:rFonts w:ascii="Arial" w:eastAsia="Times New Roman" w:hAnsi="Arial" w:cs="Arial"/>
          <w:sz w:val="24"/>
          <w:szCs w:val="24"/>
          <w:lang w:val="es-ES_tradnl" w:eastAsia="es-ES"/>
        </w:rPr>
        <w:t xml:space="preserve">que </w:t>
      </w:r>
      <w:r w:rsidR="00FA2589" w:rsidRPr="002F6E68">
        <w:rPr>
          <w:rFonts w:ascii="Arial" w:eastAsia="Times New Roman" w:hAnsi="Arial" w:cs="Arial"/>
          <w:sz w:val="24"/>
          <w:szCs w:val="24"/>
          <w:lang w:val="es-ES_tradnl" w:eastAsia="es-ES"/>
        </w:rPr>
        <w:t xml:space="preserve">el Director de Recursos Humanos de la Secretaría de Administración del Gobierno del Estado, emitió el </w:t>
      </w:r>
      <w:r w:rsidR="002762EB" w:rsidRPr="002F6E68">
        <w:rPr>
          <w:rFonts w:ascii="Arial" w:eastAsia="Times New Roman" w:hAnsi="Arial" w:cs="Arial"/>
          <w:sz w:val="24"/>
          <w:szCs w:val="24"/>
          <w:lang w:val="es-ES_tradnl" w:eastAsia="es-ES"/>
        </w:rPr>
        <w:t xml:space="preserve">acto unilateral consistente en el </w:t>
      </w:r>
      <w:r w:rsidR="00FA2589" w:rsidRPr="002F6E68">
        <w:rPr>
          <w:rFonts w:ascii="Arial" w:eastAsia="Times New Roman" w:hAnsi="Arial" w:cs="Arial"/>
          <w:sz w:val="24"/>
          <w:szCs w:val="24"/>
          <w:lang w:val="es-ES_tradnl" w:eastAsia="es-ES"/>
        </w:rPr>
        <w:t>oficio</w:t>
      </w:r>
      <w:r w:rsidR="00C048E3" w:rsidRPr="002F6E68">
        <w:rPr>
          <w:rFonts w:ascii="Arial" w:eastAsia="Times New Roman" w:hAnsi="Arial" w:cs="Arial"/>
          <w:sz w:val="24"/>
          <w:szCs w:val="24"/>
          <w:lang w:val="es-ES_tradnl" w:eastAsia="es-ES"/>
        </w:rPr>
        <w:t xml:space="preserve"> </w:t>
      </w:r>
      <w:r w:rsidR="00A117EA">
        <w:rPr>
          <w:rFonts w:ascii="Arial" w:hAnsi="Arial" w:cs="Arial"/>
          <w:sz w:val="24"/>
          <w:szCs w:val="24"/>
          <w:lang w:eastAsia="es-ES"/>
        </w:rPr>
        <w:t>*</w:t>
      </w:r>
      <w:r w:rsidR="00A117EA">
        <w:rPr>
          <w:rFonts w:ascii="Arial" w:eastAsia="Times New Roman" w:hAnsi="Arial" w:cs="Arial"/>
          <w:b/>
          <w:color w:val="000000"/>
          <w:sz w:val="24"/>
          <w:szCs w:val="24"/>
          <w:lang w:val="es-ES" w:eastAsia="es-ES"/>
        </w:rPr>
        <w:t>*********</w:t>
      </w:r>
      <w:r w:rsidR="00A117EA" w:rsidRPr="002F6E68">
        <w:rPr>
          <w:rFonts w:ascii="Arial" w:eastAsia="Times New Roman" w:hAnsi="Arial" w:cs="Arial"/>
          <w:color w:val="000000"/>
          <w:sz w:val="24"/>
          <w:szCs w:val="24"/>
          <w:lang w:val="es-ES" w:eastAsia="es-ES"/>
        </w:rPr>
        <w:t>,</w:t>
      </w:r>
      <w:r w:rsidR="002762EB" w:rsidRPr="002F6E68">
        <w:rPr>
          <w:rFonts w:ascii="Arial" w:eastAsia="Times New Roman" w:hAnsi="Arial" w:cs="Arial"/>
          <w:sz w:val="24"/>
          <w:szCs w:val="24"/>
          <w:lang w:val="es-ES_tradnl" w:eastAsia="es-ES"/>
        </w:rPr>
        <w:t xml:space="preserve"> de 15 quince de marzo de 2017 dos mil diecisiete, el cual modificó </w:t>
      </w:r>
      <w:r w:rsidR="007B003E" w:rsidRPr="002F6E68">
        <w:rPr>
          <w:rFonts w:ascii="Arial" w:eastAsia="Times New Roman" w:hAnsi="Arial" w:cs="Arial"/>
          <w:sz w:val="24"/>
          <w:szCs w:val="24"/>
          <w:lang w:val="es-ES_tradnl" w:eastAsia="es-ES"/>
        </w:rPr>
        <w:t xml:space="preserve">una situación jurídica subjetiva, esto es, </w:t>
      </w:r>
      <w:r w:rsidR="00136CE2" w:rsidRPr="002F6E68">
        <w:rPr>
          <w:rFonts w:ascii="Arial" w:eastAsia="Times New Roman" w:hAnsi="Arial" w:cs="Arial"/>
          <w:sz w:val="24"/>
          <w:szCs w:val="24"/>
          <w:lang w:val="es-ES_tradnl" w:eastAsia="es-ES"/>
        </w:rPr>
        <w:t xml:space="preserve">pues en dicho oficio, se le hizo del conocimiento al actor que no era procedente la devolución de la cantidad de $2,848.50 (dos mil ochocientos cuarenta y ocho pesos 50/100 M.N.), que le fueron descontados a su salario, con lo cual se vio afectado </w:t>
      </w:r>
      <w:r w:rsidR="002A348E" w:rsidRPr="002F6E68">
        <w:rPr>
          <w:rFonts w:ascii="Arial" w:eastAsia="Times New Roman" w:hAnsi="Arial" w:cs="Arial"/>
          <w:sz w:val="24"/>
          <w:szCs w:val="24"/>
          <w:lang w:val="es-ES_tradnl" w:eastAsia="es-ES"/>
        </w:rPr>
        <w:t xml:space="preserve">su derecho </w:t>
      </w:r>
      <w:r w:rsidR="000777B4">
        <w:rPr>
          <w:rFonts w:ascii="Arial" w:eastAsia="Times New Roman" w:hAnsi="Arial" w:cs="Arial"/>
          <w:sz w:val="24"/>
          <w:szCs w:val="24"/>
          <w:lang w:val="es-ES_tradnl" w:eastAsia="es-ES"/>
        </w:rPr>
        <w:t xml:space="preserve">patrimonial </w:t>
      </w:r>
      <w:r w:rsidR="002A348E" w:rsidRPr="002F6E68">
        <w:rPr>
          <w:rFonts w:ascii="Arial" w:eastAsia="Times New Roman" w:hAnsi="Arial" w:cs="Arial"/>
          <w:sz w:val="24"/>
          <w:szCs w:val="24"/>
          <w:lang w:val="es-ES_tradnl" w:eastAsia="es-ES"/>
        </w:rPr>
        <w:t>a percibir un salario íntegro.</w:t>
      </w:r>
    </w:p>
    <w:p w:rsidR="003D4291" w:rsidRPr="002F6E68" w:rsidRDefault="00311803" w:rsidP="002619B2">
      <w:pPr>
        <w:spacing w:line="360" w:lineRule="auto"/>
        <w:ind w:firstLine="567"/>
        <w:jc w:val="both"/>
        <w:rPr>
          <w:rFonts w:ascii="Arial" w:eastAsia="Times New Roman" w:hAnsi="Arial" w:cs="Arial"/>
          <w:sz w:val="24"/>
          <w:szCs w:val="24"/>
          <w:lang w:val="es-ES_tradnl" w:eastAsia="es-ES"/>
        </w:rPr>
      </w:pPr>
      <w:r w:rsidRPr="002F6E68">
        <w:rPr>
          <w:rFonts w:ascii="Arial" w:eastAsia="Times New Roman" w:hAnsi="Arial" w:cs="Arial"/>
          <w:sz w:val="24"/>
          <w:szCs w:val="24"/>
          <w:lang w:val="es-ES_tradnl" w:eastAsia="es-ES"/>
        </w:rPr>
        <w:t xml:space="preserve">De ahí que sean </w:t>
      </w:r>
      <w:r w:rsidRPr="002F6E68">
        <w:rPr>
          <w:rFonts w:ascii="Arial" w:eastAsia="Times New Roman" w:hAnsi="Arial" w:cs="Arial"/>
          <w:b/>
          <w:sz w:val="24"/>
          <w:szCs w:val="24"/>
          <w:lang w:val="es-ES_tradnl" w:eastAsia="es-ES"/>
        </w:rPr>
        <w:t xml:space="preserve">improcedentes </w:t>
      </w:r>
      <w:r w:rsidRPr="002F6E68">
        <w:rPr>
          <w:rFonts w:ascii="Arial" w:eastAsia="Times New Roman" w:hAnsi="Arial" w:cs="Arial"/>
          <w:sz w:val="24"/>
          <w:szCs w:val="24"/>
          <w:lang w:val="es-ES_tradnl" w:eastAsia="es-ES"/>
        </w:rPr>
        <w:t>las excepciones opuestas por las autoridades demandadas.</w:t>
      </w:r>
    </w:p>
    <w:p w:rsidR="002619B2" w:rsidRPr="002F6E68" w:rsidRDefault="002D4468" w:rsidP="00613B0F">
      <w:pPr>
        <w:spacing w:line="360" w:lineRule="auto"/>
        <w:ind w:firstLine="567"/>
        <w:jc w:val="both"/>
        <w:rPr>
          <w:rFonts w:ascii="Arial" w:eastAsia="Times New Roman" w:hAnsi="Arial" w:cs="Arial"/>
          <w:sz w:val="24"/>
          <w:szCs w:val="24"/>
          <w:lang w:val="es-ES_tradnl" w:eastAsia="es-ES"/>
        </w:rPr>
      </w:pPr>
      <w:r w:rsidRPr="002F6E68">
        <w:rPr>
          <w:rFonts w:ascii="Arial" w:eastAsia="Times New Roman" w:hAnsi="Arial" w:cs="Arial"/>
          <w:sz w:val="24"/>
          <w:szCs w:val="24"/>
          <w:lang w:val="es-ES_tradnl" w:eastAsia="es-ES"/>
        </w:rPr>
        <w:t xml:space="preserve">Sin que </w:t>
      </w:r>
      <w:r w:rsidR="000777B4">
        <w:rPr>
          <w:rFonts w:ascii="Arial" w:eastAsia="Times New Roman" w:hAnsi="Arial" w:cs="Arial"/>
          <w:sz w:val="24"/>
          <w:szCs w:val="24"/>
          <w:lang w:val="es-ES_tradnl" w:eastAsia="es-ES"/>
        </w:rPr>
        <w:t xml:space="preserve">sean aplicables </w:t>
      </w:r>
      <w:r w:rsidRPr="002F6E68">
        <w:rPr>
          <w:rFonts w:ascii="Arial" w:eastAsia="Times New Roman" w:hAnsi="Arial" w:cs="Arial"/>
          <w:sz w:val="24"/>
          <w:szCs w:val="24"/>
          <w:lang w:val="es-ES_tradnl" w:eastAsia="es-ES"/>
        </w:rPr>
        <w:t>la</w:t>
      </w:r>
      <w:r w:rsidR="00731700" w:rsidRPr="002F6E68">
        <w:rPr>
          <w:rFonts w:ascii="Arial" w:eastAsia="Times New Roman" w:hAnsi="Arial" w:cs="Arial"/>
          <w:sz w:val="24"/>
          <w:szCs w:val="24"/>
          <w:lang w:val="es-ES_tradnl" w:eastAsia="es-ES"/>
        </w:rPr>
        <w:t>s</w:t>
      </w:r>
      <w:r w:rsidRPr="002F6E68">
        <w:rPr>
          <w:rFonts w:ascii="Arial" w:eastAsia="Times New Roman" w:hAnsi="Arial" w:cs="Arial"/>
          <w:sz w:val="24"/>
          <w:szCs w:val="24"/>
          <w:lang w:val="es-ES_tradnl" w:eastAsia="es-ES"/>
        </w:rPr>
        <w:t xml:space="preserve"> jurisprudencia</w:t>
      </w:r>
      <w:r w:rsidR="00731700" w:rsidRPr="002F6E68">
        <w:rPr>
          <w:rFonts w:ascii="Arial" w:eastAsia="Times New Roman" w:hAnsi="Arial" w:cs="Arial"/>
          <w:sz w:val="24"/>
          <w:szCs w:val="24"/>
          <w:lang w:val="es-ES_tradnl" w:eastAsia="es-ES"/>
        </w:rPr>
        <w:t>s</w:t>
      </w:r>
      <w:r w:rsidRPr="002F6E68">
        <w:rPr>
          <w:rFonts w:ascii="Arial" w:eastAsia="Times New Roman" w:hAnsi="Arial" w:cs="Arial"/>
          <w:sz w:val="24"/>
          <w:szCs w:val="24"/>
          <w:lang w:val="es-ES_tradnl" w:eastAsia="es-ES"/>
        </w:rPr>
        <w:t xml:space="preserve"> citada</w:t>
      </w:r>
      <w:r w:rsidR="00731700" w:rsidRPr="002F6E68">
        <w:rPr>
          <w:rFonts w:ascii="Arial" w:eastAsia="Times New Roman" w:hAnsi="Arial" w:cs="Arial"/>
          <w:sz w:val="24"/>
          <w:szCs w:val="24"/>
          <w:lang w:val="es-ES_tradnl" w:eastAsia="es-ES"/>
        </w:rPr>
        <w:t>s</w:t>
      </w:r>
      <w:r w:rsidRPr="002F6E68">
        <w:rPr>
          <w:rFonts w:ascii="Arial" w:eastAsia="Times New Roman" w:hAnsi="Arial" w:cs="Arial"/>
          <w:sz w:val="24"/>
          <w:szCs w:val="24"/>
          <w:lang w:val="es-ES_tradnl" w:eastAsia="es-ES"/>
        </w:rPr>
        <w:t xml:space="preserve"> por la autoridad demandada</w:t>
      </w:r>
      <w:r w:rsidR="00731700" w:rsidRPr="002F6E68">
        <w:rPr>
          <w:rFonts w:ascii="Arial" w:eastAsia="Times New Roman" w:hAnsi="Arial" w:cs="Arial"/>
          <w:sz w:val="24"/>
          <w:szCs w:val="24"/>
          <w:lang w:val="es-ES_tradnl" w:eastAsia="es-ES"/>
        </w:rPr>
        <w:t>,</w:t>
      </w:r>
      <w:r w:rsidR="00613B0F" w:rsidRPr="002F6E68">
        <w:rPr>
          <w:rFonts w:ascii="Arial" w:eastAsia="Times New Roman" w:hAnsi="Arial" w:cs="Arial"/>
          <w:sz w:val="24"/>
          <w:szCs w:val="24"/>
          <w:lang w:val="es-ES_tradnl" w:eastAsia="es-ES"/>
        </w:rPr>
        <w:t xml:space="preserve"> con rubro</w:t>
      </w:r>
      <w:r w:rsidR="00B0274D" w:rsidRPr="002F6E68">
        <w:rPr>
          <w:rFonts w:ascii="Arial" w:eastAsia="Times New Roman" w:hAnsi="Arial" w:cs="Arial"/>
          <w:sz w:val="24"/>
          <w:szCs w:val="24"/>
          <w:lang w:val="es-ES_tradnl" w:eastAsia="es-ES"/>
        </w:rPr>
        <w:t>s</w:t>
      </w:r>
      <w:r w:rsidR="00613B0F" w:rsidRPr="002F6E68">
        <w:rPr>
          <w:rFonts w:ascii="Arial" w:eastAsia="Times New Roman" w:hAnsi="Arial" w:cs="Arial"/>
          <w:sz w:val="24"/>
          <w:szCs w:val="24"/>
          <w:lang w:val="es-ES_tradnl" w:eastAsia="es-ES"/>
        </w:rPr>
        <w:t xml:space="preserve"> siguientes: </w:t>
      </w:r>
    </w:p>
    <w:p w:rsidR="0094200E" w:rsidRPr="002F6E68" w:rsidRDefault="00B0274D" w:rsidP="00731700">
      <w:pPr>
        <w:spacing w:line="240" w:lineRule="auto"/>
        <w:ind w:left="567" w:right="567"/>
        <w:jc w:val="both"/>
        <w:rPr>
          <w:rFonts w:ascii="Arial" w:eastAsia="Times New Roman" w:hAnsi="Arial" w:cs="Arial"/>
          <w:b/>
          <w:i/>
          <w:lang w:val="es-ES_tradnl" w:eastAsia="es-ES"/>
        </w:rPr>
      </w:pPr>
      <w:r w:rsidRPr="002F6E68">
        <w:rPr>
          <w:rFonts w:ascii="Arial" w:eastAsia="Times New Roman" w:hAnsi="Arial" w:cs="Arial"/>
          <w:b/>
          <w:i/>
          <w:lang w:val="es-ES_tradnl" w:eastAsia="es-ES"/>
        </w:rPr>
        <w:t>“DEFINITIVIDAD. LAS EXCEPCIONES A ESTE PRINCIPIO SON DE APLICACIÓN ESTRICTA”. “PERSONALIDAD EN MATERIA LABORAL. ANTES DE ACUDIR AL AMPARO, DEBE AGOTARSE LOS MEDIOS ORDINARIOS DE DEFENSA OPONIENDO LAS EXCEPCIONES Y DEFENSAS QUE ESTABLECE LA LEY RESPECTIVA”. “</w:t>
      </w:r>
      <w:r w:rsidR="002619B2" w:rsidRPr="002F6E68">
        <w:rPr>
          <w:rFonts w:ascii="Arial" w:eastAsia="Times New Roman" w:hAnsi="Arial" w:cs="Arial"/>
          <w:b/>
          <w:i/>
          <w:lang w:val="es-ES_tradnl" w:eastAsia="es-ES"/>
        </w:rPr>
        <w:t>AUTORIDAD PARA EFECTOS DEL JUICIO DE AMPARO. NO LO SON LOS FUNCIONARIOS DE LAS DEPENDENCIAS GUBERNAMENTALES, CUANDO EL ACTO QUE DE ELLAS SE RECLAMA CONSISTE EN LA OMISIÓN DEL DESCUENTO A UNO DE SUS TRABAJADORES POR C</w:t>
      </w:r>
      <w:r w:rsidR="00E82930" w:rsidRPr="002F6E68">
        <w:rPr>
          <w:rFonts w:ascii="Arial" w:eastAsia="Times New Roman" w:hAnsi="Arial" w:cs="Arial"/>
          <w:b/>
          <w:i/>
          <w:lang w:val="es-ES_tradnl" w:eastAsia="es-ES"/>
        </w:rPr>
        <w:t>ONCEPTO DE PENSIÓN ALIMENTICIA.” “AUTORIDAD, CONCEPTO DE, PARA EFECTOS DEL AMPARO” “ACTO ADMINISTRATIVO. CONCEPTO”</w:t>
      </w:r>
    </w:p>
    <w:p w:rsidR="00A117EA" w:rsidRDefault="00A117EA" w:rsidP="002F6E68">
      <w:pPr>
        <w:spacing w:line="360" w:lineRule="auto"/>
        <w:ind w:firstLine="567"/>
        <w:jc w:val="both"/>
        <w:rPr>
          <w:rFonts w:ascii="Arial" w:eastAsia="Times New Roman" w:hAnsi="Arial" w:cs="Arial"/>
          <w:sz w:val="24"/>
          <w:szCs w:val="24"/>
          <w:lang w:val="es-ES_tradnl" w:eastAsia="es-ES"/>
        </w:rPr>
      </w:pPr>
    </w:p>
    <w:p w:rsidR="001305AB" w:rsidRPr="002F6E68" w:rsidRDefault="001305AB" w:rsidP="002F6E68">
      <w:pPr>
        <w:spacing w:line="360" w:lineRule="auto"/>
        <w:ind w:firstLine="567"/>
        <w:jc w:val="both"/>
        <w:rPr>
          <w:rFonts w:ascii="Arial" w:eastAsia="Times New Roman" w:hAnsi="Arial" w:cs="Arial"/>
          <w:sz w:val="24"/>
          <w:szCs w:val="24"/>
          <w:lang w:val="es-ES_tradnl" w:eastAsia="es-ES"/>
        </w:rPr>
      </w:pPr>
      <w:r w:rsidRPr="002F6E68">
        <w:rPr>
          <w:rFonts w:ascii="Arial" w:eastAsia="Times New Roman" w:hAnsi="Arial" w:cs="Arial"/>
          <w:sz w:val="24"/>
          <w:szCs w:val="24"/>
          <w:lang w:val="es-ES_tradnl" w:eastAsia="es-ES"/>
        </w:rPr>
        <w:lastRenderedPageBreak/>
        <w:t>Esto</w:t>
      </w:r>
      <w:r w:rsidR="000777B4">
        <w:rPr>
          <w:rFonts w:ascii="Arial" w:eastAsia="Times New Roman" w:hAnsi="Arial" w:cs="Arial"/>
          <w:sz w:val="24"/>
          <w:szCs w:val="24"/>
          <w:lang w:val="es-ES_tradnl" w:eastAsia="es-ES"/>
        </w:rPr>
        <w:t>, porque se refieren a la</w:t>
      </w:r>
      <w:r w:rsidRPr="002F6E68">
        <w:rPr>
          <w:rFonts w:ascii="Arial" w:eastAsia="Times New Roman" w:hAnsi="Arial" w:cs="Arial"/>
          <w:sz w:val="24"/>
          <w:szCs w:val="24"/>
          <w:lang w:val="es-ES_tradnl" w:eastAsia="es-ES"/>
        </w:rPr>
        <w:t xml:space="preserve"> materia de amparo, </w:t>
      </w:r>
      <w:r w:rsidR="000777B4">
        <w:rPr>
          <w:rFonts w:ascii="Arial" w:eastAsia="Times New Roman" w:hAnsi="Arial" w:cs="Arial"/>
          <w:sz w:val="24"/>
          <w:szCs w:val="24"/>
          <w:lang w:val="es-ES_tradnl" w:eastAsia="es-ES"/>
        </w:rPr>
        <w:t xml:space="preserve">a </w:t>
      </w:r>
      <w:r w:rsidRPr="002F6E68">
        <w:rPr>
          <w:rFonts w:ascii="Arial" w:eastAsia="Times New Roman" w:hAnsi="Arial" w:cs="Arial"/>
          <w:sz w:val="24"/>
          <w:szCs w:val="24"/>
          <w:lang w:val="es-ES_tradnl" w:eastAsia="es-ES"/>
        </w:rPr>
        <w:t>la personalidad en materia laboral,</w:t>
      </w:r>
      <w:r w:rsidR="000777B4">
        <w:rPr>
          <w:rFonts w:ascii="Arial" w:eastAsia="Times New Roman" w:hAnsi="Arial" w:cs="Arial"/>
          <w:sz w:val="24"/>
          <w:szCs w:val="24"/>
          <w:lang w:val="es-ES_tradnl" w:eastAsia="es-ES"/>
        </w:rPr>
        <w:t xml:space="preserve"> al</w:t>
      </w:r>
      <w:r w:rsidRPr="002F6E68">
        <w:rPr>
          <w:rFonts w:ascii="Arial" w:eastAsia="Times New Roman" w:hAnsi="Arial" w:cs="Arial"/>
          <w:sz w:val="24"/>
          <w:szCs w:val="24"/>
          <w:lang w:val="es-ES_tradnl" w:eastAsia="es-ES"/>
        </w:rPr>
        <w:t xml:space="preserve"> concepto de a</w:t>
      </w:r>
      <w:r w:rsidR="000777B4">
        <w:rPr>
          <w:rFonts w:ascii="Arial" w:eastAsia="Times New Roman" w:hAnsi="Arial" w:cs="Arial"/>
          <w:sz w:val="24"/>
          <w:szCs w:val="24"/>
          <w:lang w:val="es-ES_tradnl" w:eastAsia="es-ES"/>
        </w:rPr>
        <w:t>utoridad en el juicio de amparo, a excepción</w:t>
      </w:r>
      <w:r w:rsidR="00156E67">
        <w:rPr>
          <w:rFonts w:ascii="Arial" w:eastAsia="Times New Roman" w:hAnsi="Arial" w:cs="Arial"/>
          <w:sz w:val="24"/>
          <w:szCs w:val="24"/>
          <w:lang w:val="es-ES_tradnl" w:eastAsia="es-ES"/>
        </w:rPr>
        <w:t xml:space="preserve"> </w:t>
      </w:r>
      <w:r w:rsidR="008A6EDA">
        <w:rPr>
          <w:rFonts w:ascii="Arial" w:eastAsia="Times New Roman" w:hAnsi="Arial" w:cs="Arial"/>
          <w:sz w:val="24"/>
          <w:szCs w:val="24"/>
          <w:lang w:val="es-ES_tradnl" w:eastAsia="es-ES"/>
        </w:rPr>
        <w:t xml:space="preserve">de la jurisprudencia </w:t>
      </w:r>
      <w:r w:rsidR="000777B4">
        <w:rPr>
          <w:rFonts w:ascii="Arial" w:eastAsia="Times New Roman" w:hAnsi="Arial" w:cs="Arial"/>
          <w:sz w:val="24"/>
          <w:szCs w:val="24"/>
          <w:lang w:val="es-ES_tradnl" w:eastAsia="es-ES"/>
        </w:rPr>
        <w:t>con el rubro:</w:t>
      </w:r>
      <w:r w:rsidRPr="002F6E68">
        <w:rPr>
          <w:rFonts w:ascii="Arial" w:eastAsia="Times New Roman" w:hAnsi="Arial" w:cs="Arial"/>
          <w:sz w:val="24"/>
          <w:szCs w:val="24"/>
          <w:lang w:val="es-ES_tradnl" w:eastAsia="es-ES"/>
        </w:rPr>
        <w:t xml:space="preserve"> </w:t>
      </w:r>
      <w:r w:rsidR="002F6E68" w:rsidRPr="002F6E68">
        <w:rPr>
          <w:rFonts w:ascii="Arial" w:eastAsia="Times New Roman" w:hAnsi="Arial" w:cs="Arial"/>
          <w:i/>
          <w:lang w:val="es-ES_tradnl" w:eastAsia="es-ES"/>
        </w:rPr>
        <w:t>“Acto Administrativo. Concepto”,</w:t>
      </w:r>
      <w:r w:rsidR="002F6E68" w:rsidRPr="002F6E68">
        <w:rPr>
          <w:rFonts w:ascii="Arial" w:eastAsia="Times New Roman" w:hAnsi="Arial" w:cs="Arial"/>
          <w:b/>
          <w:i/>
          <w:sz w:val="24"/>
          <w:szCs w:val="24"/>
          <w:lang w:val="es-ES_tradnl" w:eastAsia="es-ES"/>
        </w:rPr>
        <w:t xml:space="preserve"> </w:t>
      </w:r>
      <w:r w:rsidR="008A6EDA">
        <w:rPr>
          <w:rFonts w:ascii="Arial" w:eastAsia="Times New Roman" w:hAnsi="Arial" w:cs="Arial"/>
          <w:sz w:val="24"/>
          <w:szCs w:val="24"/>
          <w:lang w:val="es-ES_tradnl" w:eastAsia="es-ES"/>
        </w:rPr>
        <w:t>que esta autoridad hace suya.</w:t>
      </w:r>
    </w:p>
    <w:p w:rsidR="00FA561D" w:rsidRPr="002F6E68" w:rsidRDefault="00350D17" w:rsidP="00B92FC9">
      <w:pPr>
        <w:spacing w:line="360" w:lineRule="auto"/>
        <w:ind w:right="51" w:firstLine="708"/>
        <w:jc w:val="both"/>
        <w:rPr>
          <w:rFonts w:ascii="Arial" w:eastAsia="Times New Roman" w:hAnsi="Arial" w:cs="Arial"/>
          <w:sz w:val="24"/>
          <w:szCs w:val="24"/>
          <w:lang w:val="es-ES" w:eastAsia="es-ES"/>
        </w:rPr>
      </w:pPr>
      <w:r w:rsidRPr="002F6E68">
        <w:rPr>
          <w:rFonts w:ascii="Arial" w:eastAsia="Times New Roman" w:hAnsi="Arial" w:cs="Arial"/>
          <w:b/>
          <w:sz w:val="24"/>
          <w:szCs w:val="24"/>
          <w:lang w:val="es-ES_tradnl" w:eastAsia="es-ES"/>
        </w:rPr>
        <w:t xml:space="preserve">QUINTO. </w:t>
      </w:r>
      <w:r w:rsidR="001726C2" w:rsidRPr="002F6E68">
        <w:rPr>
          <w:rFonts w:ascii="Arial" w:eastAsia="Times New Roman" w:hAnsi="Arial" w:cs="Arial"/>
          <w:color w:val="000000"/>
          <w:sz w:val="24"/>
          <w:szCs w:val="24"/>
          <w:lang w:val="es-ES_tradnl" w:eastAsia="es-ES"/>
        </w:rPr>
        <w:t xml:space="preserve">El actor </w:t>
      </w:r>
      <w:r w:rsidR="00156E67">
        <w:rPr>
          <w:rFonts w:ascii="Arial" w:eastAsia="Times New Roman" w:hAnsi="Arial" w:cs="Arial"/>
          <w:bCs/>
          <w:iCs/>
          <w:caps/>
          <w:kern w:val="2"/>
          <w:sz w:val="23"/>
          <w:szCs w:val="23"/>
          <w:lang w:val="es-ES_tradnl" w:eastAsia="es-ES"/>
        </w:rPr>
        <w:t xml:space="preserve">********** </w:t>
      </w:r>
      <w:r w:rsidRPr="002F6E68">
        <w:rPr>
          <w:rFonts w:ascii="Arial" w:eastAsia="Times New Roman" w:hAnsi="Arial" w:cs="Arial"/>
          <w:color w:val="000000"/>
          <w:sz w:val="24"/>
          <w:szCs w:val="24"/>
          <w:lang w:val="es-ES_tradnl" w:eastAsia="es-ES"/>
        </w:rPr>
        <w:t>,</w:t>
      </w:r>
      <w:r w:rsidRPr="002F6E68">
        <w:rPr>
          <w:rFonts w:ascii="Arial" w:eastAsia="Times New Roman" w:hAnsi="Arial" w:cs="Arial"/>
          <w:b/>
          <w:color w:val="000000"/>
          <w:sz w:val="24"/>
          <w:szCs w:val="24"/>
          <w:lang w:val="es-ES_tradnl" w:eastAsia="es-ES"/>
        </w:rPr>
        <w:t xml:space="preserve"> </w:t>
      </w:r>
      <w:r w:rsidRPr="002F6E68">
        <w:rPr>
          <w:rFonts w:ascii="Arial" w:eastAsia="Times New Roman" w:hAnsi="Arial" w:cs="Arial"/>
          <w:color w:val="000000"/>
          <w:sz w:val="24"/>
          <w:szCs w:val="24"/>
          <w:lang w:eastAsia="es-ES"/>
        </w:rPr>
        <w:t xml:space="preserve">demandó; </w:t>
      </w:r>
      <w:r w:rsidR="000A3FC3" w:rsidRPr="002F6E68">
        <w:rPr>
          <w:rFonts w:ascii="Arial" w:eastAsia="Times New Roman" w:hAnsi="Arial" w:cs="Arial"/>
          <w:b/>
          <w:sz w:val="24"/>
          <w:szCs w:val="24"/>
          <w:lang w:val="es-ES_tradnl" w:eastAsia="es-ES"/>
        </w:rPr>
        <w:t>a)</w:t>
      </w:r>
      <w:r w:rsidR="000A3FC3" w:rsidRPr="002F6E68">
        <w:rPr>
          <w:rFonts w:ascii="Arial" w:eastAsia="Times New Roman" w:hAnsi="Arial" w:cs="Arial"/>
          <w:sz w:val="24"/>
          <w:szCs w:val="24"/>
          <w:lang w:val="es-ES_tradnl" w:eastAsia="es-ES"/>
        </w:rPr>
        <w:t xml:space="preserve"> La nulidad </w:t>
      </w:r>
      <w:r w:rsidR="000A3FC3" w:rsidRPr="002F6E68">
        <w:rPr>
          <w:rFonts w:ascii="Arial" w:eastAsia="Times New Roman" w:hAnsi="Arial" w:cs="Arial"/>
          <w:sz w:val="24"/>
          <w:szCs w:val="24"/>
          <w:lang w:val="es-ES" w:eastAsia="es-ES"/>
        </w:rPr>
        <w:t xml:space="preserve">del contenido en el oficio número </w:t>
      </w:r>
      <w:r w:rsidR="00A117EA">
        <w:rPr>
          <w:rFonts w:ascii="Arial" w:hAnsi="Arial" w:cs="Arial"/>
          <w:sz w:val="24"/>
          <w:szCs w:val="24"/>
          <w:lang w:eastAsia="es-ES"/>
        </w:rPr>
        <w:t>*</w:t>
      </w:r>
      <w:r w:rsidR="00A117EA">
        <w:rPr>
          <w:rFonts w:ascii="Arial" w:eastAsia="Times New Roman" w:hAnsi="Arial" w:cs="Arial"/>
          <w:b/>
          <w:color w:val="000000"/>
          <w:sz w:val="24"/>
          <w:szCs w:val="24"/>
          <w:lang w:val="es-ES" w:eastAsia="es-ES"/>
        </w:rPr>
        <w:t>*********</w:t>
      </w:r>
      <w:r w:rsidR="00A117EA" w:rsidRPr="002F6E68">
        <w:rPr>
          <w:rFonts w:ascii="Arial" w:eastAsia="Times New Roman" w:hAnsi="Arial" w:cs="Arial"/>
          <w:color w:val="000000"/>
          <w:sz w:val="24"/>
          <w:szCs w:val="24"/>
          <w:lang w:val="es-ES" w:eastAsia="es-ES"/>
        </w:rPr>
        <w:t>,</w:t>
      </w:r>
      <w:r w:rsidR="000A3FC3" w:rsidRPr="002F6E68">
        <w:rPr>
          <w:rFonts w:ascii="Arial" w:eastAsia="Times New Roman" w:hAnsi="Arial" w:cs="Arial"/>
          <w:color w:val="000000"/>
          <w:sz w:val="24"/>
          <w:szCs w:val="24"/>
          <w:lang w:val="es-ES" w:eastAsia="es-ES"/>
        </w:rPr>
        <w:t xml:space="preserve"> de 15 quince de marzo de 2017 dos mil diecisiete, </w:t>
      </w:r>
      <w:r w:rsidR="000A3FC3" w:rsidRPr="002F6E68">
        <w:rPr>
          <w:rFonts w:ascii="Arial" w:eastAsia="Times New Roman" w:hAnsi="Arial" w:cs="Arial"/>
          <w:sz w:val="24"/>
          <w:szCs w:val="24"/>
          <w:lang w:val="es-ES" w:eastAsia="es-ES"/>
        </w:rPr>
        <w:t xml:space="preserve">emitido por el Director de Recursos Humanos de la Secretaría de Administración del Gobierno del Estado; </w:t>
      </w:r>
      <w:r w:rsidR="000A3FC3" w:rsidRPr="008A6EDA">
        <w:rPr>
          <w:rFonts w:ascii="Arial" w:eastAsia="Times New Roman" w:hAnsi="Arial" w:cs="Arial"/>
          <w:b/>
          <w:sz w:val="24"/>
          <w:szCs w:val="24"/>
          <w:lang w:val="es-ES" w:eastAsia="es-ES"/>
        </w:rPr>
        <w:t>b)</w:t>
      </w:r>
      <w:r w:rsidR="000A3FC3" w:rsidRPr="002F6E68">
        <w:rPr>
          <w:rFonts w:ascii="Arial" w:eastAsia="Times New Roman" w:hAnsi="Arial" w:cs="Arial"/>
          <w:sz w:val="24"/>
          <w:szCs w:val="24"/>
          <w:lang w:val="es-ES" w:eastAsia="es-ES"/>
        </w:rPr>
        <w:t xml:space="preserve"> el reintegro y pago de la cantidad de $2,848.50 (dos mil ochocientos cuarenta y ocho pesos 50/100 M.N.), que le fueron descontados; y </w:t>
      </w:r>
      <w:r w:rsidR="000A3FC3" w:rsidRPr="002F6E68">
        <w:rPr>
          <w:rFonts w:ascii="Arial" w:eastAsia="Times New Roman" w:hAnsi="Arial" w:cs="Arial"/>
          <w:b/>
          <w:sz w:val="24"/>
          <w:szCs w:val="24"/>
          <w:lang w:val="es-ES" w:eastAsia="es-ES"/>
        </w:rPr>
        <w:t xml:space="preserve">c) </w:t>
      </w:r>
      <w:r w:rsidR="002F6E68">
        <w:rPr>
          <w:rFonts w:ascii="Arial" w:eastAsia="Times New Roman" w:hAnsi="Arial" w:cs="Arial"/>
          <w:sz w:val="24"/>
          <w:szCs w:val="24"/>
          <w:lang w:val="es-ES" w:eastAsia="es-ES"/>
        </w:rPr>
        <w:t>E</w:t>
      </w:r>
      <w:r w:rsidR="000A3FC3" w:rsidRPr="002F6E68">
        <w:rPr>
          <w:rFonts w:ascii="Arial" w:eastAsia="Times New Roman" w:hAnsi="Arial" w:cs="Arial"/>
          <w:sz w:val="24"/>
          <w:szCs w:val="24"/>
          <w:lang w:val="es-ES" w:eastAsia="es-ES"/>
        </w:rPr>
        <w:t>l pago del interés legal calculado al 9% anual sobre la cantidad reclamada.</w:t>
      </w:r>
    </w:p>
    <w:p w:rsidR="00350D17" w:rsidRPr="002F6E68" w:rsidRDefault="00FA561D" w:rsidP="00097B8E">
      <w:pPr>
        <w:spacing w:line="360" w:lineRule="auto"/>
        <w:ind w:right="51" w:firstLine="708"/>
        <w:jc w:val="both"/>
        <w:rPr>
          <w:rFonts w:ascii="Arial" w:hAnsi="Arial" w:cs="Arial"/>
          <w:sz w:val="24"/>
          <w:szCs w:val="24"/>
        </w:rPr>
      </w:pPr>
      <w:r w:rsidRPr="009A1D85">
        <w:rPr>
          <w:rFonts w:ascii="Arial" w:eastAsia="Times New Roman" w:hAnsi="Arial" w:cs="Arial"/>
          <w:sz w:val="24"/>
          <w:szCs w:val="24"/>
          <w:lang w:val="es-ES" w:eastAsia="es-ES"/>
        </w:rPr>
        <w:t>Ofreciendo como pruebas</w:t>
      </w:r>
      <w:r w:rsidR="00350D17" w:rsidRPr="009A1D85">
        <w:rPr>
          <w:rFonts w:ascii="Arial" w:eastAsia="Times New Roman" w:hAnsi="Arial" w:cs="Arial"/>
          <w:sz w:val="24"/>
          <w:szCs w:val="24"/>
          <w:lang w:val="es-ES" w:eastAsia="es-ES"/>
        </w:rPr>
        <w:t xml:space="preserve"> las siguientes: </w:t>
      </w:r>
      <w:r w:rsidR="003C472E" w:rsidRPr="009A1D85">
        <w:rPr>
          <w:rFonts w:ascii="Arial" w:eastAsia="Times New Roman" w:hAnsi="Arial" w:cs="Arial"/>
          <w:b/>
          <w:sz w:val="24"/>
          <w:szCs w:val="24"/>
          <w:lang w:val="es-ES" w:eastAsia="es-ES"/>
        </w:rPr>
        <w:t>1</w:t>
      </w:r>
      <w:r w:rsidR="003C472E" w:rsidRPr="009A1D85">
        <w:rPr>
          <w:rFonts w:ascii="Arial" w:hAnsi="Arial" w:cs="Arial"/>
          <w:b/>
          <w:sz w:val="24"/>
          <w:szCs w:val="24"/>
        </w:rPr>
        <w:t>.</w:t>
      </w:r>
      <w:r w:rsidR="003C472E" w:rsidRPr="009A1D85">
        <w:rPr>
          <w:rFonts w:ascii="Arial" w:hAnsi="Arial" w:cs="Arial"/>
          <w:sz w:val="24"/>
          <w:szCs w:val="24"/>
        </w:rPr>
        <w:t xml:space="preserve"> Original del recibo o</w:t>
      </w:r>
      <w:r w:rsidR="003C472E" w:rsidRPr="002F6E68">
        <w:rPr>
          <w:rFonts w:ascii="Arial" w:hAnsi="Arial" w:cs="Arial"/>
          <w:sz w:val="24"/>
          <w:szCs w:val="24"/>
        </w:rPr>
        <w:t xml:space="preserve"> comprobante de pago de fecha  31 treinta y uno de diciembre de 2016 dos mil dieciséis, en el que aparece el nombre de </w:t>
      </w:r>
      <w:r w:rsidR="009A1D85">
        <w:rPr>
          <w:rFonts w:ascii="Arial" w:hAnsi="Arial" w:cs="Arial"/>
          <w:sz w:val="24"/>
          <w:szCs w:val="24"/>
        </w:rPr>
        <w:t xml:space="preserve">********** </w:t>
      </w:r>
      <w:r w:rsidR="003C472E" w:rsidRPr="002F6E68">
        <w:rPr>
          <w:rFonts w:ascii="Arial" w:hAnsi="Arial" w:cs="Arial"/>
          <w:sz w:val="24"/>
          <w:szCs w:val="24"/>
        </w:rPr>
        <w:t xml:space="preserve">; </w:t>
      </w:r>
      <w:r w:rsidR="000B2F2A" w:rsidRPr="002F6E68">
        <w:rPr>
          <w:rFonts w:ascii="Arial" w:hAnsi="Arial" w:cs="Arial"/>
          <w:b/>
          <w:sz w:val="24"/>
          <w:szCs w:val="24"/>
        </w:rPr>
        <w:t>2.</w:t>
      </w:r>
      <w:r w:rsidR="003C472E" w:rsidRPr="002F6E68">
        <w:rPr>
          <w:rFonts w:ascii="Arial" w:hAnsi="Arial" w:cs="Arial"/>
          <w:sz w:val="24"/>
          <w:szCs w:val="24"/>
        </w:rPr>
        <w:t xml:space="preserve">Copia simple del escrito de fecha 20 veinte de diciembre de 2016 dos mil dieciséis, suscrito por </w:t>
      </w:r>
      <w:r w:rsidR="009A1D85">
        <w:rPr>
          <w:rFonts w:ascii="Arial" w:hAnsi="Arial" w:cs="Arial"/>
          <w:sz w:val="24"/>
          <w:szCs w:val="24"/>
        </w:rPr>
        <w:t>**********</w:t>
      </w:r>
      <w:r w:rsidR="003C472E" w:rsidRPr="002F6E68">
        <w:rPr>
          <w:rFonts w:ascii="Arial" w:hAnsi="Arial" w:cs="Arial"/>
          <w:sz w:val="24"/>
          <w:szCs w:val="24"/>
        </w:rPr>
        <w:t xml:space="preserve">, dirigido al Director de Recursos Humanos de la Secretaría de Administración; </w:t>
      </w:r>
      <w:r w:rsidR="003C472E" w:rsidRPr="002F6E68">
        <w:rPr>
          <w:rFonts w:ascii="Arial" w:hAnsi="Arial" w:cs="Arial"/>
          <w:b/>
          <w:sz w:val="24"/>
          <w:szCs w:val="24"/>
        </w:rPr>
        <w:t xml:space="preserve">3. </w:t>
      </w:r>
      <w:r w:rsidR="003C472E" w:rsidRPr="002F6E68">
        <w:rPr>
          <w:rFonts w:ascii="Arial" w:hAnsi="Arial" w:cs="Arial"/>
          <w:sz w:val="24"/>
          <w:szCs w:val="24"/>
        </w:rPr>
        <w:t xml:space="preserve">Original del oficio número </w:t>
      </w:r>
      <w:r w:rsidR="00A117EA">
        <w:rPr>
          <w:rFonts w:ascii="Arial" w:hAnsi="Arial" w:cs="Arial"/>
          <w:sz w:val="24"/>
          <w:szCs w:val="24"/>
          <w:lang w:eastAsia="es-ES"/>
        </w:rPr>
        <w:t>*</w:t>
      </w:r>
      <w:r w:rsidR="00A117EA">
        <w:rPr>
          <w:rFonts w:ascii="Arial" w:eastAsia="Times New Roman" w:hAnsi="Arial" w:cs="Arial"/>
          <w:b/>
          <w:color w:val="000000"/>
          <w:sz w:val="24"/>
          <w:szCs w:val="24"/>
          <w:lang w:val="es-ES" w:eastAsia="es-ES"/>
        </w:rPr>
        <w:t>*********</w:t>
      </w:r>
      <w:r w:rsidR="00A117EA" w:rsidRPr="002F6E68">
        <w:rPr>
          <w:rFonts w:ascii="Arial" w:eastAsia="Times New Roman" w:hAnsi="Arial" w:cs="Arial"/>
          <w:color w:val="000000"/>
          <w:sz w:val="24"/>
          <w:szCs w:val="24"/>
          <w:lang w:val="es-ES" w:eastAsia="es-ES"/>
        </w:rPr>
        <w:t>,</w:t>
      </w:r>
      <w:r w:rsidR="00A117EA">
        <w:rPr>
          <w:rFonts w:ascii="Arial" w:eastAsia="Times New Roman" w:hAnsi="Arial" w:cs="Arial"/>
          <w:color w:val="000000"/>
          <w:sz w:val="24"/>
          <w:szCs w:val="24"/>
          <w:lang w:val="es-ES" w:eastAsia="es-ES"/>
        </w:rPr>
        <w:t xml:space="preserve"> </w:t>
      </w:r>
      <w:r w:rsidR="003C472E" w:rsidRPr="002F6E68">
        <w:rPr>
          <w:rFonts w:ascii="Arial" w:hAnsi="Arial" w:cs="Arial"/>
          <w:sz w:val="24"/>
          <w:szCs w:val="24"/>
        </w:rPr>
        <w:t>de fecha 15 quince de marzo de 2017 dos mil diecisiete, suscrito por el Director de Recursos Humanos;</w:t>
      </w:r>
      <w:r w:rsidR="003C472E" w:rsidRPr="002F6E68">
        <w:rPr>
          <w:rFonts w:ascii="Arial" w:hAnsi="Arial" w:cs="Arial"/>
          <w:b/>
          <w:sz w:val="24"/>
          <w:szCs w:val="24"/>
        </w:rPr>
        <w:t xml:space="preserve"> 4.</w:t>
      </w:r>
      <w:r w:rsidR="003C472E" w:rsidRPr="002F6E68">
        <w:rPr>
          <w:rFonts w:ascii="Arial" w:hAnsi="Arial" w:cs="Arial"/>
          <w:sz w:val="24"/>
          <w:szCs w:val="24"/>
        </w:rPr>
        <w:t xml:space="preserve"> La presuncional legal y humana</w:t>
      </w:r>
      <w:r w:rsidR="003C472E" w:rsidRPr="002F6E68">
        <w:rPr>
          <w:rFonts w:ascii="Arial" w:hAnsi="Arial" w:cs="Arial"/>
          <w:b/>
          <w:sz w:val="24"/>
          <w:szCs w:val="24"/>
        </w:rPr>
        <w:t>. 5.</w:t>
      </w:r>
      <w:r w:rsidR="003C472E" w:rsidRPr="002F6E68">
        <w:rPr>
          <w:rFonts w:ascii="Arial" w:hAnsi="Arial" w:cs="Arial"/>
          <w:sz w:val="24"/>
          <w:szCs w:val="24"/>
        </w:rPr>
        <w:t xml:space="preserve"> La instrumental de actuaciones; </w:t>
      </w:r>
      <w:r w:rsidR="003C472E" w:rsidRPr="002F6E68">
        <w:rPr>
          <w:rFonts w:ascii="Arial" w:hAnsi="Arial" w:cs="Arial"/>
          <w:b/>
          <w:sz w:val="24"/>
          <w:szCs w:val="24"/>
        </w:rPr>
        <w:t xml:space="preserve">6. </w:t>
      </w:r>
      <w:r w:rsidR="003C472E" w:rsidRPr="002F6E68">
        <w:rPr>
          <w:rFonts w:ascii="Arial" w:hAnsi="Arial" w:cs="Arial"/>
          <w:sz w:val="24"/>
          <w:szCs w:val="24"/>
        </w:rPr>
        <w:t xml:space="preserve">El oficio </w:t>
      </w:r>
      <w:r w:rsidR="00A117EA">
        <w:rPr>
          <w:rFonts w:ascii="Arial" w:hAnsi="Arial" w:cs="Arial"/>
          <w:sz w:val="24"/>
          <w:szCs w:val="24"/>
          <w:lang w:eastAsia="es-ES"/>
        </w:rPr>
        <w:t>*</w:t>
      </w:r>
      <w:r w:rsidR="00A117EA">
        <w:rPr>
          <w:rFonts w:ascii="Arial" w:eastAsia="Times New Roman" w:hAnsi="Arial" w:cs="Arial"/>
          <w:b/>
          <w:color w:val="000000"/>
          <w:sz w:val="24"/>
          <w:szCs w:val="24"/>
          <w:lang w:val="es-ES" w:eastAsia="es-ES"/>
        </w:rPr>
        <w:t>*********</w:t>
      </w:r>
      <w:r w:rsidR="00A117EA" w:rsidRPr="002F6E68">
        <w:rPr>
          <w:rFonts w:ascii="Arial" w:eastAsia="Times New Roman" w:hAnsi="Arial" w:cs="Arial"/>
          <w:color w:val="000000"/>
          <w:sz w:val="24"/>
          <w:szCs w:val="24"/>
          <w:lang w:val="es-ES" w:eastAsia="es-ES"/>
        </w:rPr>
        <w:t>,</w:t>
      </w:r>
      <w:r w:rsidR="00A117EA">
        <w:rPr>
          <w:rFonts w:ascii="Arial" w:eastAsia="Times New Roman" w:hAnsi="Arial" w:cs="Arial"/>
          <w:color w:val="000000"/>
          <w:sz w:val="24"/>
          <w:szCs w:val="24"/>
          <w:lang w:val="es-ES" w:eastAsia="es-ES"/>
        </w:rPr>
        <w:t xml:space="preserve"> </w:t>
      </w:r>
      <w:r w:rsidR="003C472E" w:rsidRPr="002F6E68">
        <w:rPr>
          <w:rFonts w:ascii="Arial" w:hAnsi="Arial" w:cs="Arial"/>
          <w:sz w:val="24"/>
          <w:szCs w:val="24"/>
        </w:rPr>
        <w:t>, de 21 veintiuno de junio de 2017 dos mil diecisiete, suscrito por la Directora de Recursos Humanos de la Secretaría de Administración del Gobierno del Estado,</w:t>
      </w:r>
      <w:r w:rsidR="00350D17" w:rsidRPr="002F6E68">
        <w:rPr>
          <w:rFonts w:ascii="Arial" w:hAnsi="Arial" w:cs="Arial"/>
          <w:sz w:val="24"/>
          <w:szCs w:val="24"/>
        </w:rPr>
        <w:t xml:space="preserve"> pruebas que se desahogan por su propia y especial naturaleza en los términos del artículo 173 fracción I, de la Ley de Justicia</w:t>
      </w:r>
      <w:r w:rsidR="003C472E" w:rsidRPr="002F6E68">
        <w:rPr>
          <w:rFonts w:ascii="Arial" w:hAnsi="Arial" w:cs="Arial"/>
          <w:sz w:val="24"/>
          <w:szCs w:val="24"/>
        </w:rPr>
        <w:t xml:space="preserve"> Administrativa para el Estado, anterior a la vigente.</w:t>
      </w:r>
    </w:p>
    <w:p w:rsidR="00350D17" w:rsidRPr="002F6E68" w:rsidRDefault="00350D17" w:rsidP="00FF333F">
      <w:pPr>
        <w:spacing w:line="360" w:lineRule="auto"/>
        <w:ind w:right="51" w:firstLine="567"/>
        <w:jc w:val="both"/>
        <w:rPr>
          <w:rFonts w:ascii="Arial" w:eastAsia="Times New Roman" w:hAnsi="Arial" w:cs="Arial"/>
          <w:sz w:val="24"/>
          <w:szCs w:val="24"/>
          <w:lang w:val="es-ES" w:eastAsia="es-ES"/>
        </w:rPr>
      </w:pPr>
      <w:r w:rsidRPr="002F6E68">
        <w:rPr>
          <w:rFonts w:ascii="Arial" w:eastAsia="Times New Roman" w:hAnsi="Arial" w:cs="Arial"/>
          <w:sz w:val="24"/>
          <w:szCs w:val="24"/>
          <w:lang w:val="es-ES" w:eastAsia="es-ES"/>
        </w:rPr>
        <w:t>La</w:t>
      </w:r>
      <w:r w:rsidR="0046345B" w:rsidRPr="002F6E68">
        <w:rPr>
          <w:rFonts w:ascii="Arial" w:eastAsia="Times New Roman" w:hAnsi="Arial" w:cs="Arial"/>
          <w:sz w:val="24"/>
          <w:szCs w:val="24"/>
          <w:lang w:val="es-ES" w:eastAsia="es-ES"/>
        </w:rPr>
        <w:t>s</w:t>
      </w:r>
      <w:r w:rsidRPr="002F6E68">
        <w:rPr>
          <w:rFonts w:ascii="Arial" w:eastAsia="Times New Roman" w:hAnsi="Arial" w:cs="Arial"/>
          <w:sz w:val="24"/>
          <w:szCs w:val="24"/>
          <w:lang w:val="es-ES" w:eastAsia="es-ES"/>
        </w:rPr>
        <w:t xml:space="preserve"> autoridad</w:t>
      </w:r>
      <w:r w:rsidR="0046345B" w:rsidRPr="002F6E68">
        <w:rPr>
          <w:rFonts w:ascii="Arial" w:eastAsia="Times New Roman" w:hAnsi="Arial" w:cs="Arial"/>
          <w:sz w:val="24"/>
          <w:szCs w:val="24"/>
          <w:lang w:val="es-ES" w:eastAsia="es-ES"/>
        </w:rPr>
        <w:t>es</w:t>
      </w:r>
      <w:r w:rsidRPr="002F6E68">
        <w:rPr>
          <w:rFonts w:ascii="Arial" w:eastAsia="Times New Roman" w:hAnsi="Arial" w:cs="Arial"/>
          <w:sz w:val="24"/>
          <w:szCs w:val="24"/>
          <w:lang w:val="es-ES" w:eastAsia="es-ES"/>
        </w:rPr>
        <w:t xml:space="preserve"> al </w:t>
      </w:r>
      <w:r w:rsidRPr="002F6E68">
        <w:rPr>
          <w:rFonts w:ascii="Arial" w:eastAsia="Times New Roman" w:hAnsi="Arial" w:cs="Arial"/>
          <w:b/>
          <w:sz w:val="24"/>
          <w:szCs w:val="24"/>
          <w:lang w:val="es-ES" w:eastAsia="es-ES"/>
        </w:rPr>
        <w:t>dar contestación</w:t>
      </w:r>
      <w:r w:rsidRPr="002F6E68">
        <w:rPr>
          <w:rFonts w:ascii="Arial" w:eastAsia="Times New Roman" w:hAnsi="Arial" w:cs="Arial"/>
          <w:sz w:val="24"/>
          <w:szCs w:val="24"/>
          <w:lang w:val="es-ES" w:eastAsia="es-ES"/>
        </w:rPr>
        <w:t xml:space="preserve"> a la demanda de nulidad argument</w:t>
      </w:r>
      <w:r w:rsidR="0046345B" w:rsidRPr="002F6E68">
        <w:rPr>
          <w:rFonts w:ascii="Arial" w:eastAsia="Times New Roman" w:hAnsi="Arial" w:cs="Arial"/>
          <w:sz w:val="24"/>
          <w:szCs w:val="24"/>
          <w:lang w:val="es-ES" w:eastAsia="es-ES"/>
        </w:rPr>
        <w:t>aron</w:t>
      </w:r>
      <w:r w:rsidRPr="002F6E68">
        <w:rPr>
          <w:rFonts w:ascii="Arial" w:eastAsia="Times New Roman" w:hAnsi="Arial" w:cs="Arial"/>
          <w:sz w:val="24"/>
          <w:szCs w:val="24"/>
          <w:lang w:val="es-ES" w:eastAsia="es-ES"/>
        </w:rPr>
        <w:t xml:space="preserve">, que el acto </w:t>
      </w:r>
      <w:r w:rsidR="00097B8E" w:rsidRPr="002F6E68">
        <w:rPr>
          <w:rFonts w:ascii="Arial" w:eastAsia="Times New Roman" w:hAnsi="Arial" w:cs="Arial"/>
          <w:sz w:val="24"/>
          <w:szCs w:val="24"/>
          <w:lang w:val="es-ES" w:eastAsia="es-ES"/>
        </w:rPr>
        <w:t xml:space="preserve">fue legal, pues reúne todos los requisitos exigidos por el </w:t>
      </w:r>
      <w:r w:rsidRPr="002F6E68">
        <w:rPr>
          <w:rFonts w:ascii="Arial" w:eastAsia="Times New Roman" w:hAnsi="Arial" w:cs="Arial"/>
          <w:sz w:val="24"/>
          <w:szCs w:val="24"/>
          <w:lang w:val="es-ES" w:eastAsia="es-ES"/>
        </w:rPr>
        <w:t xml:space="preserve">artículo 7, de la Ley de Justicia Administrativa para el Estado de Oaxaca toda vez que el mismo se encuentra </w:t>
      </w:r>
      <w:r w:rsidR="00097B8E" w:rsidRPr="002F6E68">
        <w:rPr>
          <w:rFonts w:ascii="Arial" w:eastAsia="Times New Roman" w:hAnsi="Arial" w:cs="Arial"/>
          <w:sz w:val="24"/>
          <w:szCs w:val="24"/>
          <w:lang w:val="es-ES" w:eastAsia="es-ES"/>
        </w:rPr>
        <w:t>debidamente fundado y motivado.</w:t>
      </w:r>
    </w:p>
    <w:p w:rsidR="00350D17" w:rsidRPr="002F6E68" w:rsidRDefault="00D239A4" w:rsidP="006163A2">
      <w:pPr>
        <w:spacing w:line="360" w:lineRule="auto"/>
        <w:ind w:right="51" w:firstLine="708"/>
        <w:jc w:val="both"/>
        <w:rPr>
          <w:rFonts w:ascii="Arial" w:hAnsi="Arial" w:cs="Arial"/>
          <w:sz w:val="24"/>
          <w:szCs w:val="24"/>
        </w:rPr>
      </w:pPr>
      <w:r w:rsidRPr="002F6E68">
        <w:rPr>
          <w:rFonts w:ascii="Arial" w:hAnsi="Arial" w:cs="Arial"/>
          <w:sz w:val="24"/>
          <w:szCs w:val="24"/>
        </w:rPr>
        <w:t>La Directora de Recursos Humanos de la Secretaría de Administración del Gobierno del Estado, ofreció</w:t>
      </w:r>
      <w:r w:rsidR="00A60217" w:rsidRPr="002F6E68">
        <w:rPr>
          <w:rFonts w:ascii="Arial" w:hAnsi="Arial" w:cs="Arial"/>
          <w:sz w:val="24"/>
          <w:szCs w:val="24"/>
        </w:rPr>
        <w:t xml:space="preserve"> como pruebas las siguientes</w:t>
      </w:r>
      <w:r w:rsidR="00350D17" w:rsidRPr="002F6E68">
        <w:rPr>
          <w:rFonts w:ascii="Arial" w:hAnsi="Arial" w:cs="Arial"/>
          <w:sz w:val="24"/>
          <w:szCs w:val="24"/>
        </w:rPr>
        <w:t>:</w:t>
      </w:r>
      <w:r w:rsidR="005A5F41" w:rsidRPr="002F6E68">
        <w:rPr>
          <w:rFonts w:ascii="Arial" w:hAnsi="Arial" w:cs="Arial"/>
          <w:b/>
          <w:sz w:val="24"/>
          <w:szCs w:val="24"/>
        </w:rPr>
        <w:t xml:space="preserve"> 1.</w:t>
      </w:r>
      <w:r w:rsidR="005A5F41" w:rsidRPr="002F6E68">
        <w:rPr>
          <w:rFonts w:ascii="Arial" w:hAnsi="Arial" w:cs="Arial"/>
          <w:sz w:val="24"/>
          <w:szCs w:val="24"/>
        </w:rPr>
        <w:t xml:space="preserve"> Original del recibo o comprobante de pago de fecha 31 treinta y uno de diciembre de  2016 dos mil dieciséis, en el que aparece el nombre de </w:t>
      </w:r>
      <w:r w:rsidR="007F28D4">
        <w:rPr>
          <w:rFonts w:ascii="Arial" w:hAnsi="Arial" w:cs="Arial"/>
          <w:sz w:val="24"/>
          <w:szCs w:val="24"/>
        </w:rPr>
        <w:t>**********</w:t>
      </w:r>
      <w:r w:rsidR="005A5F41" w:rsidRPr="002F6E68">
        <w:rPr>
          <w:rFonts w:ascii="Arial" w:hAnsi="Arial" w:cs="Arial"/>
          <w:sz w:val="24"/>
          <w:szCs w:val="24"/>
        </w:rPr>
        <w:t xml:space="preserve">; </w:t>
      </w:r>
      <w:r w:rsidR="005A5F41" w:rsidRPr="002F6E68">
        <w:rPr>
          <w:rFonts w:ascii="Arial" w:hAnsi="Arial" w:cs="Arial"/>
          <w:b/>
          <w:sz w:val="24"/>
          <w:szCs w:val="24"/>
        </w:rPr>
        <w:t xml:space="preserve">2. </w:t>
      </w:r>
      <w:r w:rsidR="005A5F41" w:rsidRPr="002F6E68">
        <w:rPr>
          <w:rFonts w:ascii="Arial" w:hAnsi="Arial" w:cs="Arial"/>
          <w:sz w:val="24"/>
          <w:szCs w:val="24"/>
        </w:rPr>
        <w:t xml:space="preserve">Copia simple del escrito de fecha 20 veinte de diciembre de 2016 dos mil dieciséis, suscrito por </w:t>
      </w:r>
      <w:r w:rsidR="007F28D4">
        <w:rPr>
          <w:rFonts w:ascii="Arial" w:hAnsi="Arial" w:cs="Arial"/>
          <w:sz w:val="24"/>
          <w:szCs w:val="24"/>
        </w:rPr>
        <w:t>**********</w:t>
      </w:r>
      <w:r w:rsidR="005A5F41" w:rsidRPr="002F6E68">
        <w:rPr>
          <w:rFonts w:ascii="Arial" w:hAnsi="Arial" w:cs="Arial"/>
          <w:sz w:val="24"/>
          <w:szCs w:val="24"/>
        </w:rPr>
        <w:t xml:space="preserve">, dirigido al Director de Recursos Humanos de la Secretaría de Administración; </w:t>
      </w:r>
      <w:r w:rsidR="005A5F41" w:rsidRPr="002F6E68">
        <w:rPr>
          <w:rFonts w:ascii="Arial" w:hAnsi="Arial" w:cs="Arial"/>
          <w:b/>
          <w:sz w:val="24"/>
          <w:szCs w:val="24"/>
        </w:rPr>
        <w:t xml:space="preserve">3. </w:t>
      </w:r>
      <w:r w:rsidR="005A5F41" w:rsidRPr="002F6E68">
        <w:rPr>
          <w:rFonts w:ascii="Arial" w:hAnsi="Arial" w:cs="Arial"/>
          <w:sz w:val="24"/>
          <w:szCs w:val="24"/>
        </w:rPr>
        <w:t xml:space="preserve">Original del oficio número </w:t>
      </w:r>
      <w:r w:rsidR="00A117EA">
        <w:rPr>
          <w:rFonts w:ascii="Arial" w:hAnsi="Arial" w:cs="Arial"/>
          <w:sz w:val="24"/>
          <w:szCs w:val="24"/>
          <w:lang w:eastAsia="es-ES"/>
        </w:rPr>
        <w:t>*</w:t>
      </w:r>
      <w:r w:rsidR="00A117EA">
        <w:rPr>
          <w:rFonts w:ascii="Arial" w:eastAsia="Times New Roman" w:hAnsi="Arial" w:cs="Arial"/>
          <w:b/>
          <w:color w:val="000000"/>
          <w:sz w:val="24"/>
          <w:szCs w:val="24"/>
          <w:lang w:val="es-ES" w:eastAsia="es-ES"/>
        </w:rPr>
        <w:t>*********</w:t>
      </w:r>
      <w:r w:rsidR="00A117EA" w:rsidRPr="002F6E68">
        <w:rPr>
          <w:rFonts w:ascii="Arial" w:eastAsia="Times New Roman" w:hAnsi="Arial" w:cs="Arial"/>
          <w:color w:val="000000"/>
          <w:sz w:val="24"/>
          <w:szCs w:val="24"/>
          <w:lang w:val="es-ES" w:eastAsia="es-ES"/>
        </w:rPr>
        <w:t>,</w:t>
      </w:r>
      <w:r w:rsidR="00A117EA">
        <w:rPr>
          <w:rFonts w:ascii="Arial" w:eastAsia="Times New Roman" w:hAnsi="Arial" w:cs="Arial"/>
          <w:color w:val="000000"/>
          <w:sz w:val="24"/>
          <w:szCs w:val="24"/>
          <w:lang w:val="es-ES" w:eastAsia="es-ES"/>
        </w:rPr>
        <w:t xml:space="preserve"> </w:t>
      </w:r>
      <w:r w:rsidR="002B3C4F">
        <w:rPr>
          <w:rFonts w:ascii="Arial" w:hAnsi="Arial" w:cs="Arial"/>
          <w:sz w:val="24"/>
          <w:szCs w:val="24"/>
        </w:rPr>
        <w:t xml:space="preserve">de fecha 15 quince de marzo de </w:t>
      </w:r>
      <w:r w:rsidR="005A5F41" w:rsidRPr="002F6E68">
        <w:rPr>
          <w:rFonts w:ascii="Arial" w:hAnsi="Arial" w:cs="Arial"/>
          <w:sz w:val="24"/>
          <w:szCs w:val="24"/>
        </w:rPr>
        <w:t>2017 dos mil diecisiete, suscrito por el Director de Recursos Humanos;</w:t>
      </w:r>
      <w:r w:rsidR="005A5F41" w:rsidRPr="002F6E68">
        <w:rPr>
          <w:rFonts w:ascii="Arial" w:hAnsi="Arial" w:cs="Arial"/>
          <w:b/>
          <w:sz w:val="24"/>
          <w:szCs w:val="24"/>
        </w:rPr>
        <w:t xml:space="preserve"> 4.</w:t>
      </w:r>
      <w:r w:rsidR="005A5F41" w:rsidRPr="002F6E68">
        <w:rPr>
          <w:rFonts w:ascii="Arial" w:hAnsi="Arial" w:cs="Arial"/>
          <w:sz w:val="24"/>
          <w:szCs w:val="24"/>
        </w:rPr>
        <w:t xml:space="preserve">Desplegado de percepciones de </w:t>
      </w:r>
      <w:r w:rsidR="00010194">
        <w:rPr>
          <w:rFonts w:ascii="Arial" w:hAnsi="Arial" w:cs="Arial"/>
          <w:sz w:val="24"/>
          <w:szCs w:val="24"/>
        </w:rPr>
        <w:t>**********</w:t>
      </w:r>
      <w:r w:rsidR="005A5F41" w:rsidRPr="002F6E68">
        <w:rPr>
          <w:rFonts w:ascii="Arial" w:hAnsi="Arial" w:cs="Arial"/>
          <w:sz w:val="24"/>
          <w:szCs w:val="24"/>
        </w:rPr>
        <w:t xml:space="preserve">, correspondientes a la primera quincena de octubre al mes de diciembre de dos mil dieciséis, documental que fue solicitada por este Juzgador, mediante auto de 29 veintinueve de junio de 2017 dos mil diecisiete ; </w:t>
      </w:r>
      <w:r w:rsidR="005A5F41" w:rsidRPr="002F6E68">
        <w:rPr>
          <w:rFonts w:ascii="Arial" w:hAnsi="Arial" w:cs="Arial"/>
          <w:b/>
          <w:sz w:val="24"/>
          <w:szCs w:val="24"/>
        </w:rPr>
        <w:t xml:space="preserve">5. </w:t>
      </w:r>
      <w:r w:rsidR="005A5F41" w:rsidRPr="002F6E68">
        <w:rPr>
          <w:rFonts w:ascii="Arial" w:hAnsi="Arial" w:cs="Arial"/>
          <w:sz w:val="24"/>
          <w:szCs w:val="24"/>
        </w:rPr>
        <w:t xml:space="preserve">La presuncional legal y </w:t>
      </w:r>
      <w:r w:rsidR="005A5F41" w:rsidRPr="002F6E68">
        <w:rPr>
          <w:rFonts w:ascii="Arial" w:hAnsi="Arial" w:cs="Arial"/>
          <w:sz w:val="24"/>
          <w:szCs w:val="24"/>
        </w:rPr>
        <w:lastRenderedPageBreak/>
        <w:t>humana</w:t>
      </w:r>
      <w:r w:rsidR="005A5F41" w:rsidRPr="002F6E68">
        <w:rPr>
          <w:rFonts w:ascii="Arial" w:hAnsi="Arial" w:cs="Arial"/>
          <w:b/>
          <w:sz w:val="24"/>
          <w:szCs w:val="24"/>
        </w:rPr>
        <w:t xml:space="preserve">; </w:t>
      </w:r>
      <w:r w:rsidR="005A5F41" w:rsidRPr="002F6E68">
        <w:rPr>
          <w:rFonts w:ascii="Arial" w:hAnsi="Arial" w:cs="Arial"/>
          <w:sz w:val="24"/>
          <w:szCs w:val="24"/>
        </w:rPr>
        <w:t xml:space="preserve">y </w:t>
      </w:r>
      <w:r w:rsidR="005A5F41" w:rsidRPr="002F6E68">
        <w:rPr>
          <w:rFonts w:ascii="Arial" w:hAnsi="Arial" w:cs="Arial"/>
          <w:b/>
          <w:sz w:val="24"/>
          <w:szCs w:val="24"/>
        </w:rPr>
        <w:t>6.</w:t>
      </w:r>
      <w:r w:rsidR="005A5F41" w:rsidRPr="002F6E68">
        <w:rPr>
          <w:rFonts w:ascii="Arial" w:hAnsi="Arial" w:cs="Arial"/>
          <w:sz w:val="24"/>
          <w:szCs w:val="24"/>
        </w:rPr>
        <w:t xml:space="preserve"> La instrumental de actuaciones, </w:t>
      </w:r>
      <w:r w:rsidR="00350D17" w:rsidRPr="002F6E68">
        <w:rPr>
          <w:rFonts w:ascii="Arial" w:hAnsi="Arial" w:cs="Arial"/>
          <w:sz w:val="24"/>
          <w:szCs w:val="24"/>
        </w:rPr>
        <w:t>pruebas que se desahogan por su propia y especial naturaleza, en términos del artículo 173 fracción I, de la Ley de Justicia Administrativa para el E</w:t>
      </w:r>
      <w:r w:rsidR="005A5F41" w:rsidRPr="002F6E68">
        <w:rPr>
          <w:rFonts w:ascii="Arial" w:hAnsi="Arial" w:cs="Arial"/>
          <w:sz w:val="24"/>
          <w:szCs w:val="24"/>
        </w:rPr>
        <w:t>stado, anterior a la vigente.</w:t>
      </w:r>
    </w:p>
    <w:p w:rsidR="00FF333F" w:rsidRPr="002F6E68" w:rsidRDefault="006163A2" w:rsidP="009B0C97">
      <w:pPr>
        <w:spacing w:line="360" w:lineRule="auto"/>
        <w:ind w:right="51" w:firstLine="708"/>
        <w:jc w:val="both"/>
        <w:rPr>
          <w:rFonts w:ascii="Arial" w:eastAsia="Times New Roman" w:hAnsi="Arial" w:cs="Arial"/>
          <w:sz w:val="24"/>
          <w:szCs w:val="24"/>
          <w:lang w:val="es-ES_tradnl" w:eastAsia="es-ES"/>
        </w:rPr>
      </w:pPr>
      <w:r w:rsidRPr="002F6E68">
        <w:rPr>
          <w:rFonts w:ascii="Arial" w:hAnsi="Arial" w:cs="Arial"/>
          <w:sz w:val="24"/>
          <w:szCs w:val="24"/>
        </w:rPr>
        <w:t xml:space="preserve">Ahora </w:t>
      </w:r>
      <w:r w:rsidR="00345E3E" w:rsidRPr="002F6E68">
        <w:rPr>
          <w:rFonts w:ascii="Arial" w:hAnsi="Arial" w:cs="Arial"/>
          <w:sz w:val="24"/>
          <w:szCs w:val="24"/>
        </w:rPr>
        <w:t xml:space="preserve">esta Sala Unitaria, procede al análisis del acto impugnado, consistente en el oficio número </w:t>
      </w:r>
      <w:r w:rsidR="00A117EA">
        <w:rPr>
          <w:rFonts w:ascii="Arial" w:hAnsi="Arial" w:cs="Arial"/>
          <w:sz w:val="24"/>
          <w:szCs w:val="24"/>
          <w:lang w:eastAsia="es-ES"/>
        </w:rPr>
        <w:t>*</w:t>
      </w:r>
      <w:r w:rsidR="00A117EA">
        <w:rPr>
          <w:rFonts w:ascii="Arial" w:eastAsia="Times New Roman" w:hAnsi="Arial" w:cs="Arial"/>
          <w:b/>
          <w:color w:val="000000"/>
          <w:sz w:val="24"/>
          <w:szCs w:val="24"/>
          <w:lang w:val="es-ES" w:eastAsia="es-ES"/>
        </w:rPr>
        <w:t>*********</w:t>
      </w:r>
      <w:r w:rsidR="00A117EA" w:rsidRPr="002F6E68">
        <w:rPr>
          <w:rFonts w:ascii="Arial" w:eastAsia="Times New Roman" w:hAnsi="Arial" w:cs="Arial"/>
          <w:color w:val="000000"/>
          <w:sz w:val="24"/>
          <w:szCs w:val="24"/>
          <w:lang w:val="es-ES" w:eastAsia="es-ES"/>
        </w:rPr>
        <w:t>,</w:t>
      </w:r>
      <w:r w:rsidR="00345E3E" w:rsidRPr="002F6E68">
        <w:rPr>
          <w:rFonts w:ascii="Arial" w:eastAsia="Times New Roman" w:hAnsi="Arial" w:cs="Arial"/>
          <w:sz w:val="24"/>
          <w:szCs w:val="24"/>
          <w:lang w:val="es-ES_tradnl" w:eastAsia="es-ES"/>
        </w:rPr>
        <w:t xml:space="preserve"> de 15 quince de marzo de 2017 dos mil diecisiete, emitido por el Director de Recursos Humanos de la Secretaría de Administración del Gobierno del Estado, </w:t>
      </w:r>
      <w:r w:rsidR="00FF333F" w:rsidRPr="002F6E68">
        <w:rPr>
          <w:rFonts w:ascii="Arial" w:eastAsia="Times New Roman" w:hAnsi="Arial" w:cs="Arial"/>
          <w:sz w:val="24"/>
          <w:szCs w:val="24"/>
          <w:lang w:val="es-ES_tradnl" w:eastAsia="es-ES"/>
        </w:rPr>
        <w:t xml:space="preserve">que por lo que aquí interesa, se transcribe: </w:t>
      </w:r>
    </w:p>
    <w:p w:rsidR="007C0291" w:rsidRPr="002B3C4F" w:rsidRDefault="00F56F54" w:rsidP="002B3C4F">
      <w:pPr>
        <w:spacing w:line="240" w:lineRule="auto"/>
        <w:ind w:left="708" w:right="51"/>
        <w:jc w:val="both"/>
        <w:rPr>
          <w:rFonts w:ascii="Arial" w:eastAsia="Times New Roman" w:hAnsi="Arial" w:cs="Arial"/>
          <w:i/>
          <w:lang w:val="es-ES_tradnl" w:eastAsia="es-ES"/>
        </w:rPr>
      </w:pPr>
      <w:r w:rsidRPr="002B3C4F">
        <w:rPr>
          <w:rFonts w:ascii="Arial" w:eastAsia="Times New Roman" w:hAnsi="Arial" w:cs="Arial"/>
          <w:i/>
          <w:lang w:val="es-ES_tradnl" w:eastAsia="es-ES"/>
        </w:rPr>
        <w:t>“</w:t>
      </w:r>
      <w:r w:rsidR="00071F04" w:rsidRPr="002B3C4F">
        <w:rPr>
          <w:rFonts w:ascii="Arial" w:hAnsi="Arial" w:cs="Arial"/>
          <w:i/>
          <w:lang w:val="es-ES_tradnl" w:eastAsia="es-ES"/>
        </w:rPr>
        <w:t>En contestación a su escrito de fecha 20 de diciembre de 2016, mediante el cual solicita el reintegro del descuento judicial correspondiente a la cantidad de $2,848.50 (DOS MIL OCHOCIENTOS CUARENTA Y OCHO PESOS CON CINCUENTA CENTAVOS M.N.); hago de su conocimiento lo siguiente:</w:t>
      </w:r>
    </w:p>
    <w:p w:rsidR="00071F04" w:rsidRPr="002B3C4F" w:rsidRDefault="00071F04" w:rsidP="002B3C4F">
      <w:pPr>
        <w:pStyle w:val="Sinespaciado"/>
        <w:jc w:val="both"/>
        <w:rPr>
          <w:rFonts w:ascii="Arial" w:hAnsi="Arial" w:cs="Arial"/>
          <w:i/>
          <w:lang w:val="es-ES_tradnl" w:eastAsia="es-ES"/>
        </w:rPr>
      </w:pPr>
    </w:p>
    <w:p w:rsidR="00071F04" w:rsidRPr="002B3C4F" w:rsidRDefault="00071F04" w:rsidP="002B3C4F">
      <w:pPr>
        <w:pStyle w:val="Sinespaciado"/>
        <w:ind w:left="708"/>
        <w:jc w:val="both"/>
        <w:rPr>
          <w:rFonts w:ascii="Arial" w:hAnsi="Arial" w:cs="Arial"/>
          <w:i/>
          <w:lang w:val="es-ES_tradnl" w:eastAsia="es-ES"/>
        </w:rPr>
      </w:pPr>
      <w:r w:rsidRPr="002B3C4F">
        <w:rPr>
          <w:rFonts w:ascii="Arial" w:hAnsi="Arial" w:cs="Arial"/>
          <w:i/>
          <w:lang w:val="es-ES_tradnl" w:eastAsia="es-ES"/>
        </w:rPr>
        <w:t>Debido a un error en el sistema el descuento judicial ordenado mediante oficio 3572/2016 de fecha 16 de noviembre de 2016 realizado de forma retroactiva a la segunda quincena de octubre de 2016 fue duplicado.</w:t>
      </w:r>
    </w:p>
    <w:p w:rsidR="00071F04" w:rsidRPr="002B3C4F" w:rsidRDefault="00071F04" w:rsidP="002B3C4F">
      <w:pPr>
        <w:pStyle w:val="Sinespaciado"/>
        <w:jc w:val="both"/>
        <w:rPr>
          <w:rFonts w:ascii="Arial" w:hAnsi="Arial" w:cs="Arial"/>
          <w:i/>
          <w:lang w:val="es-ES_tradnl" w:eastAsia="es-ES"/>
        </w:rPr>
      </w:pPr>
    </w:p>
    <w:p w:rsidR="00071F04" w:rsidRPr="002B3C4F" w:rsidRDefault="00071F04" w:rsidP="002B3C4F">
      <w:pPr>
        <w:pStyle w:val="Sinespaciado"/>
        <w:ind w:left="709"/>
        <w:jc w:val="both"/>
        <w:rPr>
          <w:rFonts w:ascii="Arial" w:hAnsi="Arial" w:cs="Arial"/>
          <w:i/>
          <w:lang w:val="es-ES_tradnl" w:eastAsia="es-ES"/>
        </w:rPr>
      </w:pPr>
      <w:r w:rsidRPr="002B3C4F">
        <w:rPr>
          <w:rFonts w:ascii="Arial" w:hAnsi="Arial" w:cs="Arial"/>
          <w:i/>
          <w:lang w:val="es-ES_tradnl" w:eastAsia="es-ES"/>
        </w:rPr>
        <w:t>Por lo que se refiere al reintegro de la cantidad de $2,848.50 (DOS MIL OCHOCIENTOS CUARENTA Y OCHO PESOS CON CINCUENTA CENTAVOS M.N.), lamentablemente no es posible, ya que el dinero es pagado directamente a los acreedores alimentarios.</w:t>
      </w:r>
    </w:p>
    <w:p w:rsidR="00071F04" w:rsidRPr="002B3C4F" w:rsidRDefault="00071F04" w:rsidP="002B3C4F">
      <w:pPr>
        <w:pStyle w:val="Sinespaciado"/>
        <w:jc w:val="both"/>
        <w:rPr>
          <w:rFonts w:ascii="Arial" w:hAnsi="Arial" w:cs="Arial"/>
          <w:i/>
          <w:lang w:val="es-ES_tradnl" w:eastAsia="es-ES"/>
        </w:rPr>
      </w:pPr>
    </w:p>
    <w:p w:rsidR="00071F04" w:rsidRPr="002B3C4F" w:rsidRDefault="00071F04" w:rsidP="002B3C4F">
      <w:pPr>
        <w:pStyle w:val="Sinespaciado"/>
        <w:ind w:left="709"/>
        <w:jc w:val="both"/>
        <w:rPr>
          <w:rFonts w:ascii="Arial" w:hAnsi="Arial" w:cs="Arial"/>
          <w:i/>
          <w:lang w:val="es-ES_tradnl" w:eastAsia="es-ES"/>
        </w:rPr>
      </w:pPr>
      <w:r w:rsidRPr="002B3C4F">
        <w:rPr>
          <w:rFonts w:ascii="Arial" w:hAnsi="Arial" w:cs="Arial"/>
          <w:i/>
          <w:lang w:val="es-ES_tradnl" w:eastAsia="es-ES"/>
        </w:rPr>
        <w:t>Así mismo comunico a usted que esta Dirección de Recursos Humanos de la Secretaria de Administración únicamente elabora las nóminas y las Dependencias realizan los pagos correspondientes a los trabajadores.</w:t>
      </w:r>
    </w:p>
    <w:p w:rsidR="00071F04" w:rsidRPr="002B3C4F" w:rsidRDefault="00071F04" w:rsidP="002B3C4F">
      <w:pPr>
        <w:pStyle w:val="Sinespaciado"/>
        <w:jc w:val="both"/>
        <w:rPr>
          <w:rFonts w:ascii="Arial" w:hAnsi="Arial" w:cs="Arial"/>
          <w:i/>
          <w:lang w:val="es-ES_tradnl" w:eastAsia="es-ES"/>
        </w:rPr>
      </w:pPr>
    </w:p>
    <w:p w:rsidR="00071F04" w:rsidRPr="002B3C4F" w:rsidRDefault="00071F04" w:rsidP="002B3C4F">
      <w:pPr>
        <w:pStyle w:val="Sinespaciado"/>
        <w:ind w:left="709"/>
        <w:jc w:val="both"/>
        <w:rPr>
          <w:rFonts w:ascii="Arial" w:hAnsi="Arial" w:cs="Arial"/>
          <w:i/>
          <w:lang w:val="es-ES_tradnl" w:eastAsia="es-ES"/>
        </w:rPr>
      </w:pPr>
      <w:r w:rsidRPr="002B3C4F">
        <w:rPr>
          <w:rFonts w:ascii="Arial" w:hAnsi="Arial" w:cs="Arial"/>
          <w:i/>
          <w:lang w:val="es-ES_tradnl" w:eastAsia="es-ES"/>
        </w:rPr>
        <w:t>Por lo anterior se considera que se le ha dado respuesta a su escrito de conformidad con los artículos 8° de la Constitución Política de los Estados Unidos Mexicanos y 13 de la Constitución Política del Estado Libres y Soberano de Oaxaca</w:t>
      </w:r>
      <w:r w:rsidR="00FF333F" w:rsidRPr="002B3C4F">
        <w:rPr>
          <w:rFonts w:ascii="Arial" w:hAnsi="Arial" w:cs="Arial"/>
          <w:i/>
          <w:lang w:val="es-ES_tradnl" w:eastAsia="es-ES"/>
        </w:rPr>
        <w:t>”</w:t>
      </w:r>
    </w:p>
    <w:p w:rsidR="00071F04" w:rsidRPr="002B3C4F" w:rsidRDefault="00071F04" w:rsidP="00071F04">
      <w:pPr>
        <w:pStyle w:val="Sinespaciado"/>
        <w:rPr>
          <w:rFonts w:ascii="Arial" w:hAnsi="Arial" w:cs="Arial"/>
          <w:lang w:val="es-ES_tradnl" w:eastAsia="es-ES"/>
        </w:rPr>
      </w:pPr>
    </w:p>
    <w:p w:rsidR="00FF333F" w:rsidRPr="002F6E68" w:rsidRDefault="00FF333F" w:rsidP="00071F04">
      <w:pPr>
        <w:pStyle w:val="Sinespaciado"/>
        <w:rPr>
          <w:rFonts w:ascii="Arial" w:hAnsi="Arial" w:cs="Arial"/>
          <w:sz w:val="24"/>
          <w:szCs w:val="24"/>
          <w:lang w:val="es-ES_tradnl" w:eastAsia="es-ES"/>
        </w:rPr>
      </w:pPr>
    </w:p>
    <w:p w:rsidR="008A6EDA" w:rsidRDefault="00FF333F" w:rsidP="00FF333F">
      <w:pPr>
        <w:pStyle w:val="Sinespaciado"/>
        <w:spacing w:line="360" w:lineRule="auto"/>
        <w:ind w:firstLine="709"/>
        <w:jc w:val="both"/>
        <w:rPr>
          <w:rFonts w:ascii="Arial" w:hAnsi="Arial" w:cs="Arial"/>
          <w:sz w:val="24"/>
          <w:szCs w:val="24"/>
          <w:lang w:val="es-ES_tradnl" w:eastAsia="es-ES"/>
        </w:rPr>
      </w:pPr>
      <w:r w:rsidRPr="002F6E68">
        <w:rPr>
          <w:rFonts w:ascii="Arial" w:hAnsi="Arial" w:cs="Arial"/>
          <w:sz w:val="24"/>
          <w:szCs w:val="24"/>
          <w:lang w:val="es-ES_tradnl" w:eastAsia="es-ES"/>
        </w:rPr>
        <w:t xml:space="preserve">De lo transcrito se advierte que la autoridad demandada, acepta que existió un error en el sistema del descuento judicial por la cantidad de $2,848.50 (dos mil ochocientos cuarenta y ocho pesos </w:t>
      </w:r>
      <w:r w:rsidR="008A6EDA">
        <w:rPr>
          <w:rFonts w:ascii="Arial" w:hAnsi="Arial" w:cs="Arial"/>
          <w:sz w:val="24"/>
          <w:szCs w:val="24"/>
          <w:lang w:val="es-ES_tradnl" w:eastAsia="es-ES"/>
        </w:rPr>
        <w:t>con cincuenta centavos m.n.), confesión que es plena, en los términos del artículo 173 fracción I, de la Ley de Justicia Administrativa, anterior a la vigente.</w:t>
      </w:r>
    </w:p>
    <w:p w:rsidR="00DA6A57" w:rsidRDefault="00FF333F" w:rsidP="008A6EDA">
      <w:pPr>
        <w:pStyle w:val="Sinespaciado"/>
        <w:spacing w:before="240" w:line="360" w:lineRule="auto"/>
        <w:ind w:firstLine="709"/>
        <w:jc w:val="both"/>
        <w:rPr>
          <w:rFonts w:ascii="Arial" w:hAnsi="Arial" w:cs="Arial"/>
          <w:sz w:val="24"/>
          <w:szCs w:val="24"/>
          <w:lang w:val="es-ES_tradnl" w:eastAsia="es-ES"/>
        </w:rPr>
      </w:pPr>
      <w:r w:rsidRPr="002F6E68">
        <w:rPr>
          <w:rFonts w:ascii="Arial" w:hAnsi="Arial" w:cs="Arial"/>
          <w:sz w:val="24"/>
          <w:szCs w:val="24"/>
          <w:lang w:val="es-ES_tradnl" w:eastAsia="es-ES"/>
        </w:rPr>
        <w:t xml:space="preserve">En consecuencia, al no estar debidamente fundado y motivado el oficio impugnado ya que solo señala los artículos 8° de la Constitución Federal y 13, de la Constitución local, que se refieren al derecho de </w:t>
      </w:r>
      <w:r w:rsidR="008A6EDA" w:rsidRPr="002F6E68">
        <w:rPr>
          <w:rFonts w:ascii="Arial" w:hAnsi="Arial" w:cs="Arial"/>
          <w:sz w:val="24"/>
          <w:szCs w:val="24"/>
          <w:lang w:val="es-ES_tradnl" w:eastAsia="es-ES"/>
        </w:rPr>
        <w:t>petición,</w:t>
      </w:r>
      <w:r w:rsidRPr="002F6E68">
        <w:rPr>
          <w:rFonts w:ascii="Arial" w:hAnsi="Arial" w:cs="Arial"/>
          <w:sz w:val="24"/>
          <w:szCs w:val="24"/>
          <w:lang w:val="es-ES_tradnl" w:eastAsia="es-ES"/>
        </w:rPr>
        <w:t xml:space="preserve"> pero no cuál fue el precepto legal aplicable al caso y las circunstancias especiales, razones particulares o causas inmediatas que se hayan tenido en conside</w:t>
      </w:r>
      <w:r w:rsidR="008A6EDA">
        <w:rPr>
          <w:rFonts w:ascii="Arial" w:hAnsi="Arial" w:cs="Arial"/>
          <w:sz w:val="24"/>
          <w:szCs w:val="24"/>
          <w:lang w:val="es-ES_tradnl" w:eastAsia="es-ES"/>
        </w:rPr>
        <w:t>ración para la emisión del acto.</w:t>
      </w:r>
    </w:p>
    <w:p w:rsidR="00DA6A57" w:rsidRPr="002F6E68" w:rsidRDefault="00DA6A57" w:rsidP="00DA6A57">
      <w:pPr>
        <w:pStyle w:val="Sinespaciado"/>
        <w:spacing w:line="360" w:lineRule="auto"/>
        <w:ind w:firstLine="709"/>
        <w:jc w:val="both"/>
        <w:rPr>
          <w:rFonts w:ascii="Arial" w:hAnsi="Arial" w:cs="Arial"/>
          <w:sz w:val="24"/>
          <w:szCs w:val="24"/>
          <w:lang w:val="es-ES_tradnl" w:eastAsia="es-ES"/>
        </w:rPr>
      </w:pPr>
    </w:p>
    <w:p w:rsidR="00BC5BF2" w:rsidRPr="002F6E68" w:rsidRDefault="00BC5BF2" w:rsidP="00B92FC9">
      <w:pPr>
        <w:autoSpaceDE w:val="0"/>
        <w:autoSpaceDN w:val="0"/>
        <w:adjustRightInd w:val="0"/>
        <w:spacing w:after="0" w:line="360" w:lineRule="auto"/>
        <w:ind w:firstLine="567"/>
        <w:jc w:val="both"/>
        <w:rPr>
          <w:rFonts w:ascii="Arial" w:hAnsi="Arial" w:cs="Arial"/>
          <w:sz w:val="24"/>
          <w:szCs w:val="24"/>
        </w:rPr>
      </w:pPr>
      <w:r w:rsidRPr="002F6E68">
        <w:rPr>
          <w:rFonts w:ascii="Arial" w:hAnsi="Arial" w:cs="Arial"/>
          <w:sz w:val="24"/>
          <w:szCs w:val="24"/>
        </w:rPr>
        <w:t>Por lo que, la autoridad demandada</w:t>
      </w:r>
      <w:r w:rsidR="00DA6A57">
        <w:rPr>
          <w:rFonts w:ascii="Arial" w:hAnsi="Arial" w:cs="Arial"/>
          <w:sz w:val="24"/>
          <w:szCs w:val="24"/>
        </w:rPr>
        <w:t xml:space="preserve"> con su confesión y </w:t>
      </w:r>
      <w:r w:rsidR="00FF333F" w:rsidRPr="002F6E68">
        <w:rPr>
          <w:rFonts w:ascii="Arial" w:hAnsi="Arial" w:cs="Arial"/>
          <w:sz w:val="24"/>
          <w:szCs w:val="24"/>
        </w:rPr>
        <w:t xml:space="preserve">omitir </w:t>
      </w:r>
      <w:r w:rsidRPr="002F6E68">
        <w:rPr>
          <w:rFonts w:ascii="Arial" w:hAnsi="Arial" w:cs="Arial"/>
          <w:sz w:val="24"/>
          <w:szCs w:val="24"/>
        </w:rPr>
        <w:t xml:space="preserve">señalar </w:t>
      </w:r>
      <w:r w:rsidR="00D95EC0">
        <w:rPr>
          <w:rFonts w:ascii="Arial" w:hAnsi="Arial" w:cs="Arial"/>
          <w:sz w:val="24"/>
          <w:szCs w:val="24"/>
        </w:rPr>
        <w:t>los artículos aplicables al ca</w:t>
      </w:r>
      <w:r w:rsidR="00B92FC9" w:rsidRPr="002F6E68">
        <w:rPr>
          <w:rFonts w:ascii="Arial" w:hAnsi="Arial" w:cs="Arial"/>
          <w:sz w:val="24"/>
          <w:szCs w:val="24"/>
        </w:rPr>
        <w:t>s</w:t>
      </w:r>
      <w:r w:rsidR="00D95EC0">
        <w:rPr>
          <w:rFonts w:ascii="Arial" w:hAnsi="Arial" w:cs="Arial"/>
          <w:sz w:val="24"/>
          <w:szCs w:val="24"/>
        </w:rPr>
        <w:t>o</w:t>
      </w:r>
      <w:r w:rsidR="00B92FC9" w:rsidRPr="002F6E68">
        <w:rPr>
          <w:rFonts w:ascii="Arial" w:hAnsi="Arial" w:cs="Arial"/>
          <w:sz w:val="24"/>
          <w:szCs w:val="24"/>
        </w:rPr>
        <w:t xml:space="preserve">, el </w:t>
      </w:r>
      <w:r w:rsidRPr="002F6E68">
        <w:rPr>
          <w:rFonts w:ascii="Arial" w:hAnsi="Arial" w:cs="Arial"/>
          <w:sz w:val="24"/>
          <w:szCs w:val="24"/>
        </w:rPr>
        <w:t xml:space="preserve">modo y circunstancias </w:t>
      </w:r>
      <w:r w:rsidR="00B92FC9" w:rsidRPr="002F6E68">
        <w:rPr>
          <w:rFonts w:ascii="Arial" w:hAnsi="Arial" w:cs="Arial"/>
          <w:sz w:val="24"/>
          <w:szCs w:val="24"/>
        </w:rPr>
        <w:t>por las cuales estimó que no era procedente la devolución de la cantidad solicitada por el actor, ya que solamente se limitó a mencionar que dicha cantidad</w:t>
      </w:r>
      <w:r w:rsidR="00B92FC9" w:rsidRPr="002F6E68">
        <w:rPr>
          <w:rFonts w:ascii="Arial" w:eastAsia="Times New Roman" w:hAnsi="Arial" w:cs="Arial"/>
          <w:sz w:val="24"/>
          <w:szCs w:val="24"/>
          <w:lang w:val="es-ES_tradnl" w:eastAsia="es-ES"/>
        </w:rPr>
        <w:t>, había sido pagada directamente a los acreedores alimentarios</w:t>
      </w:r>
      <w:r w:rsidR="00D95EC0">
        <w:rPr>
          <w:rFonts w:ascii="Arial" w:eastAsia="Times New Roman" w:hAnsi="Arial" w:cs="Arial"/>
          <w:sz w:val="24"/>
          <w:szCs w:val="24"/>
          <w:lang w:val="es-ES_tradnl" w:eastAsia="es-ES"/>
        </w:rPr>
        <w:t xml:space="preserve"> y</w:t>
      </w:r>
      <w:r w:rsidR="00B92FC9" w:rsidRPr="002F6E68">
        <w:rPr>
          <w:rFonts w:ascii="Arial" w:eastAsia="Times New Roman" w:hAnsi="Arial" w:cs="Arial"/>
          <w:sz w:val="24"/>
          <w:szCs w:val="24"/>
          <w:lang w:val="es-ES_tradnl" w:eastAsia="es-ES"/>
        </w:rPr>
        <w:t xml:space="preserve"> que dicha dependencia solamente </w:t>
      </w:r>
      <w:r w:rsidR="00B92FC9" w:rsidRPr="002F6E68">
        <w:rPr>
          <w:rFonts w:ascii="Arial" w:eastAsia="Times New Roman" w:hAnsi="Arial" w:cs="Arial"/>
          <w:sz w:val="24"/>
          <w:szCs w:val="24"/>
          <w:lang w:val="es-ES_tradnl" w:eastAsia="es-ES"/>
        </w:rPr>
        <w:lastRenderedPageBreak/>
        <w:t>elaboraba las nóminas de pago, que la encargada de realizar el pago correspondiente a los trabajadores, era la dependencia para la cual laboraban directamente, pero no indicó cuales eran los artículos en los cuales fundaba su determinación; esto es omitió</w:t>
      </w:r>
      <w:r w:rsidRPr="002F6E68">
        <w:rPr>
          <w:rFonts w:ascii="Arial" w:hAnsi="Arial" w:cs="Arial"/>
          <w:sz w:val="24"/>
          <w:szCs w:val="24"/>
        </w:rPr>
        <w:t xml:space="preserve"> fundar y motivar </w:t>
      </w:r>
      <w:r w:rsidR="00B92FC9" w:rsidRPr="002F6E68">
        <w:rPr>
          <w:rFonts w:ascii="Arial" w:hAnsi="Arial" w:cs="Arial"/>
          <w:sz w:val="24"/>
          <w:szCs w:val="24"/>
        </w:rPr>
        <w:t xml:space="preserve">el acto emitido, por lo que dejó </w:t>
      </w:r>
      <w:r w:rsidRPr="002F6E68">
        <w:rPr>
          <w:rFonts w:ascii="Arial" w:hAnsi="Arial" w:cs="Arial"/>
          <w:sz w:val="24"/>
          <w:szCs w:val="24"/>
        </w:rPr>
        <w:t>al administrado en estado de indefensión al ignorar las causas por las cuales se emitió el acto impugnado</w:t>
      </w:r>
      <w:r w:rsidR="00B92FC9" w:rsidRPr="002F6E68">
        <w:rPr>
          <w:rFonts w:ascii="Arial" w:hAnsi="Arial" w:cs="Arial"/>
          <w:sz w:val="24"/>
          <w:szCs w:val="24"/>
        </w:rPr>
        <w:t>.</w:t>
      </w:r>
    </w:p>
    <w:p w:rsidR="00B92FC9" w:rsidRPr="002F6E68" w:rsidRDefault="00B92FC9" w:rsidP="00B92FC9">
      <w:pPr>
        <w:autoSpaceDE w:val="0"/>
        <w:autoSpaceDN w:val="0"/>
        <w:adjustRightInd w:val="0"/>
        <w:spacing w:after="0" w:line="360" w:lineRule="auto"/>
        <w:ind w:firstLine="567"/>
        <w:jc w:val="both"/>
        <w:rPr>
          <w:rFonts w:ascii="Arial" w:hAnsi="Arial" w:cs="Arial"/>
          <w:sz w:val="24"/>
          <w:szCs w:val="24"/>
        </w:rPr>
      </w:pPr>
    </w:p>
    <w:p w:rsidR="00BC5BF2" w:rsidRDefault="00B92FC9" w:rsidP="00BC5BF2">
      <w:pPr>
        <w:spacing w:line="360" w:lineRule="auto"/>
        <w:ind w:right="51" w:firstLine="567"/>
        <w:jc w:val="both"/>
        <w:rPr>
          <w:rFonts w:ascii="Arial" w:hAnsi="Arial" w:cs="Arial"/>
          <w:sz w:val="24"/>
          <w:szCs w:val="24"/>
        </w:rPr>
      </w:pPr>
      <w:r w:rsidRPr="002F6E68">
        <w:rPr>
          <w:rFonts w:ascii="Arial" w:hAnsi="Arial" w:cs="Arial"/>
          <w:sz w:val="24"/>
          <w:szCs w:val="24"/>
        </w:rPr>
        <w:t>De ésta manera</w:t>
      </w:r>
      <w:r w:rsidR="00BC5BF2" w:rsidRPr="002F6E68">
        <w:rPr>
          <w:rFonts w:ascii="Arial" w:hAnsi="Arial" w:cs="Arial"/>
          <w:sz w:val="24"/>
          <w:szCs w:val="24"/>
        </w:rPr>
        <w:t xml:space="preserve">, </w:t>
      </w:r>
      <w:r w:rsidR="00D95EC0">
        <w:rPr>
          <w:rFonts w:ascii="Arial" w:hAnsi="Arial" w:cs="Arial"/>
          <w:sz w:val="24"/>
          <w:szCs w:val="24"/>
        </w:rPr>
        <w:t xml:space="preserve">la autoridad demandada </w:t>
      </w:r>
      <w:r w:rsidR="00BC5BF2" w:rsidRPr="002F6E68">
        <w:rPr>
          <w:rFonts w:ascii="Arial" w:hAnsi="Arial" w:cs="Arial"/>
          <w:sz w:val="24"/>
          <w:szCs w:val="24"/>
        </w:rPr>
        <w:t>soslayó cumplir con la obligación de fundar y motivar el acto impugnado, esto es, que debió expresar con precisión el o los preceptos legales aplicables al caso y señalar las circunstancias especiales, razones particulares o cosas inmediatas que se hayan tenido en consideración para la emisión de acto, como lo prevé la fracción V del artículo 7, de la Ley de Justicia Administrativa para el Estado de Oaxaca.</w:t>
      </w:r>
    </w:p>
    <w:p w:rsidR="00D95EC0" w:rsidRPr="002F6E68" w:rsidRDefault="00D95EC0" w:rsidP="00D95EC0">
      <w:pPr>
        <w:spacing w:after="0" w:line="360" w:lineRule="auto"/>
        <w:ind w:right="51" w:firstLine="567"/>
        <w:jc w:val="both"/>
        <w:rPr>
          <w:rFonts w:ascii="Arial" w:hAnsi="Arial" w:cs="Arial"/>
          <w:sz w:val="24"/>
          <w:szCs w:val="24"/>
        </w:rPr>
      </w:pPr>
    </w:p>
    <w:p w:rsidR="00BC5BF2" w:rsidRPr="002F6E68" w:rsidRDefault="00BC5BF2" w:rsidP="00BC5BF2">
      <w:pPr>
        <w:spacing w:line="360" w:lineRule="auto"/>
        <w:ind w:right="51" w:firstLine="567"/>
        <w:jc w:val="both"/>
        <w:rPr>
          <w:rFonts w:ascii="Arial" w:hAnsi="Arial" w:cs="Arial"/>
          <w:sz w:val="24"/>
          <w:szCs w:val="24"/>
        </w:rPr>
      </w:pPr>
      <w:r w:rsidRPr="002F6E68">
        <w:rPr>
          <w:rFonts w:ascii="Arial" w:hAnsi="Arial" w:cs="Arial"/>
          <w:sz w:val="24"/>
          <w:szCs w:val="24"/>
        </w:rPr>
        <w:t xml:space="preserve">Lo anterior encuentra apoyo en la Jurisprudencia VI. 2. J.7248. sustentada por el Segundo Tribunal Colegiado del Sexto Circuito, que aparece publicada en la página 43 de la Gaceta del Semanario Judicial de la Federación, Tomo 64, </w:t>
      </w:r>
      <w:r w:rsidR="00DA6A57" w:rsidRPr="002F6E68">
        <w:rPr>
          <w:rFonts w:ascii="Arial" w:hAnsi="Arial" w:cs="Arial"/>
          <w:sz w:val="24"/>
          <w:szCs w:val="24"/>
        </w:rPr>
        <w:t>abril</w:t>
      </w:r>
      <w:r w:rsidRPr="002F6E68">
        <w:rPr>
          <w:rFonts w:ascii="Arial" w:hAnsi="Arial" w:cs="Arial"/>
          <w:sz w:val="24"/>
          <w:szCs w:val="24"/>
        </w:rPr>
        <w:t xml:space="preserve"> de 1993, Octava Época, Materia Administrativa, bajo el rubro y texto siguientes:</w:t>
      </w:r>
    </w:p>
    <w:p w:rsidR="00BC5BF2" w:rsidRPr="002B3C4F" w:rsidRDefault="00BC5BF2" w:rsidP="004501D0">
      <w:pPr>
        <w:spacing w:before="240"/>
        <w:ind w:left="567" w:right="567"/>
        <w:jc w:val="both"/>
        <w:rPr>
          <w:rFonts w:ascii="Arial" w:hAnsi="Arial" w:cs="Arial"/>
          <w:i/>
        </w:rPr>
      </w:pPr>
      <w:r w:rsidRPr="002B3C4F">
        <w:rPr>
          <w:rFonts w:ascii="Arial" w:hAnsi="Arial" w:cs="Arial"/>
          <w:i/>
        </w:rPr>
        <w:t>“</w:t>
      </w:r>
      <w:r w:rsidRPr="002B3C4F">
        <w:rPr>
          <w:rFonts w:ascii="Arial" w:hAnsi="Arial" w:cs="Arial"/>
          <w:b/>
          <w:i/>
        </w:rPr>
        <w:t xml:space="preserve">FUNDAMENTACIÓN Y MOTIVACIÓN DE LOS ACTOS ADMINISTRATIVOS. </w:t>
      </w:r>
      <w:r w:rsidRPr="002B3C4F">
        <w:rPr>
          <w:rFonts w:ascii="Arial" w:hAnsi="Arial" w:cs="Arial"/>
          <w:i/>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w:t>
      </w:r>
      <w:r w:rsidR="00A4070A" w:rsidRPr="002B3C4F">
        <w:rPr>
          <w:rFonts w:ascii="Arial" w:hAnsi="Arial" w:cs="Arial"/>
          <w:i/>
        </w:rPr>
        <w:t xml:space="preserve"> </w:t>
      </w:r>
      <w:r w:rsidRPr="002B3C4F">
        <w:rPr>
          <w:rFonts w:ascii="Arial" w:hAnsi="Arial" w:cs="Arial"/>
          <w:i/>
        </w:rPr>
        <w:t>incisos, fracciones y preceptos aplicables y b).- Los cuerpos legales, y preceptos que otorgan competencia o facultades a las autoridades para emitir el acto en agravio del gobernado”.</w:t>
      </w:r>
    </w:p>
    <w:p w:rsidR="002B3C4F" w:rsidRDefault="002B3C4F" w:rsidP="00DB2BC4">
      <w:pPr>
        <w:spacing w:before="240" w:line="360" w:lineRule="auto"/>
        <w:ind w:right="51" w:firstLine="567"/>
        <w:jc w:val="both"/>
        <w:rPr>
          <w:rFonts w:ascii="Arial" w:hAnsi="Arial" w:cs="Arial"/>
          <w:sz w:val="24"/>
          <w:szCs w:val="24"/>
        </w:rPr>
      </w:pPr>
    </w:p>
    <w:p w:rsidR="00350D17" w:rsidRDefault="00BC5BF2" w:rsidP="00DB2BC4">
      <w:pPr>
        <w:spacing w:before="240" w:line="360" w:lineRule="auto"/>
        <w:ind w:right="51" w:firstLine="567"/>
        <w:jc w:val="both"/>
        <w:rPr>
          <w:rFonts w:ascii="Arial" w:hAnsi="Arial" w:cs="Arial"/>
          <w:sz w:val="24"/>
          <w:szCs w:val="24"/>
        </w:rPr>
      </w:pPr>
      <w:r w:rsidRPr="002F6E68">
        <w:rPr>
          <w:rFonts w:ascii="Arial" w:hAnsi="Arial" w:cs="Arial"/>
          <w:sz w:val="24"/>
          <w:szCs w:val="24"/>
        </w:rPr>
        <w:t>En consecuencia, procede c</w:t>
      </w:r>
      <w:r w:rsidR="00B009F4" w:rsidRPr="002F6E68">
        <w:rPr>
          <w:rFonts w:ascii="Arial" w:hAnsi="Arial" w:cs="Arial"/>
          <w:sz w:val="24"/>
          <w:szCs w:val="24"/>
        </w:rPr>
        <w:t>on fundamento en el artículo 17</w:t>
      </w:r>
      <w:r w:rsidRPr="002F6E68">
        <w:rPr>
          <w:rFonts w:ascii="Arial" w:hAnsi="Arial" w:cs="Arial"/>
          <w:sz w:val="24"/>
          <w:szCs w:val="24"/>
        </w:rPr>
        <w:t xml:space="preserve">8 fracción II, de la Ley de Justicia Administrativa para el Estado, </w:t>
      </w:r>
      <w:r w:rsidR="00B009F4" w:rsidRPr="002F6E68">
        <w:rPr>
          <w:rFonts w:ascii="Arial" w:hAnsi="Arial" w:cs="Arial"/>
          <w:sz w:val="24"/>
          <w:szCs w:val="24"/>
        </w:rPr>
        <w:t xml:space="preserve">anterior a la vigente, a </w:t>
      </w:r>
      <w:r w:rsidRPr="002F6E68">
        <w:rPr>
          <w:rFonts w:ascii="Arial" w:hAnsi="Arial" w:cs="Arial"/>
          <w:sz w:val="24"/>
          <w:szCs w:val="24"/>
        </w:rPr>
        <w:lastRenderedPageBreak/>
        <w:t xml:space="preserve">declarar la </w:t>
      </w:r>
      <w:r w:rsidRPr="002F6E68">
        <w:rPr>
          <w:rFonts w:ascii="Arial" w:hAnsi="Arial" w:cs="Arial"/>
          <w:b/>
          <w:sz w:val="24"/>
          <w:szCs w:val="24"/>
        </w:rPr>
        <w:t xml:space="preserve">NULIDAD </w:t>
      </w:r>
      <w:r w:rsidRPr="002F6E68">
        <w:rPr>
          <w:rFonts w:ascii="Arial" w:hAnsi="Arial" w:cs="Arial"/>
          <w:sz w:val="24"/>
          <w:szCs w:val="24"/>
        </w:rPr>
        <w:t xml:space="preserve">del </w:t>
      </w:r>
      <w:r w:rsidR="00B009F4" w:rsidRPr="002F6E68">
        <w:rPr>
          <w:rFonts w:ascii="Arial" w:hAnsi="Arial" w:cs="Arial"/>
          <w:sz w:val="24"/>
          <w:szCs w:val="24"/>
        </w:rPr>
        <w:t xml:space="preserve">oficio número </w:t>
      </w:r>
      <w:r w:rsidR="00A117EA">
        <w:rPr>
          <w:rFonts w:ascii="Arial" w:hAnsi="Arial" w:cs="Arial"/>
          <w:sz w:val="24"/>
          <w:szCs w:val="24"/>
          <w:lang w:eastAsia="es-ES"/>
        </w:rPr>
        <w:t>*</w:t>
      </w:r>
      <w:r w:rsidR="00A117EA">
        <w:rPr>
          <w:rFonts w:ascii="Arial" w:eastAsia="Times New Roman" w:hAnsi="Arial" w:cs="Arial"/>
          <w:b/>
          <w:color w:val="000000"/>
          <w:sz w:val="24"/>
          <w:szCs w:val="24"/>
          <w:lang w:val="es-ES" w:eastAsia="es-ES"/>
        </w:rPr>
        <w:t>*********</w:t>
      </w:r>
      <w:r w:rsidR="00A117EA" w:rsidRPr="002F6E68">
        <w:rPr>
          <w:rFonts w:ascii="Arial" w:eastAsia="Times New Roman" w:hAnsi="Arial" w:cs="Arial"/>
          <w:color w:val="000000"/>
          <w:sz w:val="24"/>
          <w:szCs w:val="24"/>
          <w:lang w:val="es-ES" w:eastAsia="es-ES"/>
        </w:rPr>
        <w:t>,</w:t>
      </w:r>
      <w:r w:rsidR="00B009F4" w:rsidRPr="002F6E68">
        <w:rPr>
          <w:rFonts w:ascii="Arial" w:hAnsi="Arial" w:cs="Arial"/>
          <w:sz w:val="24"/>
          <w:szCs w:val="24"/>
        </w:rPr>
        <w:t xml:space="preserve"> de 15 quince de marzo de 2017 dos mil diecisiete, emitido por el Director de Recursos Humanos de la Secretaría de Administración del Gobierno del Estado</w:t>
      </w:r>
      <w:r w:rsidR="00A4070A" w:rsidRPr="002F6E68">
        <w:rPr>
          <w:rFonts w:ascii="Arial" w:hAnsi="Arial" w:cs="Arial"/>
          <w:sz w:val="24"/>
          <w:szCs w:val="24"/>
        </w:rPr>
        <w:t xml:space="preserve">, </w:t>
      </w:r>
      <w:r w:rsidR="00A4070A" w:rsidRPr="002F6E68">
        <w:rPr>
          <w:rFonts w:ascii="Arial" w:hAnsi="Arial" w:cs="Arial"/>
          <w:b/>
          <w:sz w:val="24"/>
          <w:szCs w:val="24"/>
        </w:rPr>
        <w:t xml:space="preserve">PARA EL EFECTO </w:t>
      </w:r>
      <w:r w:rsidR="00A4070A" w:rsidRPr="002F6E68">
        <w:rPr>
          <w:rFonts w:ascii="Arial" w:hAnsi="Arial" w:cs="Arial"/>
          <w:sz w:val="24"/>
          <w:szCs w:val="24"/>
        </w:rPr>
        <w:t xml:space="preserve">de que dicte otro oficio debidamente fundado y motivado en el cual se le reintegre al actor </w:t>
      </w:r>
      <w:r w:rsidR="004501D0">
        <w:rPr>
          <w:rFonts w:ascii="Arial" w:hAnsi="Arial" w:cs="Arial"/>
          <w:sz w:val="24"/>
          <w:szCs w:val="24"/>
        </w:rPr>
        <w:t xml:space="preserve">********** </w:t>
      </w:r>
      <w:r w:rsidR="00A4070A" w:rsidRPr="002F6E68">
        <w:rPr>
          <w:rFonts w:ascii="Arial" w:hAnsi="Arial" w:cs="Arial"/>
          <w:sz w:val="24"/>
          <w:szCs w:val="24"/>
        </w:rPr>
        <w:t xml:space="preserve">, la cantidad de </w:t>
      </w:r>
      <w:r w:rsidR="00A4070A" w:rsidRPr="002F6E68">
        <w:rPr>
          <w:rFonts w:ascii="Arial" w:eastAsia="Times New Roman" w:hAnsi="Arial" w:cs="Arial"/>
          <w:sz w:val="24"/>
          <w:szCs w:val="24"/>
          <w:lang w:val="es-ES" w:eastAsia="es-ES"/>
        </w:rPr>
        <w:t>2,848.50 (dos mil ochocientos cuarenta y ocho pesos 50/100 M.N.),</w:t>
      </w:r>
      <w:r w:rsidR="00A4070A" w:rsidRPr="002F6E68">
        <w:rPr>
          <w:rFonts w:ascii="Arial" w:hAnsi="Arial" w:cs="Arial"/>
          <w:sz w:val="24"/>
          <w:szCs w:val="24"/>
        </w:rPr>
        <w:t xml:space="preserve"> que le fue indebidamente descontada a su salario</w:t>
      </w:r>
      <w:r w:rsidR="00D4475F">
        <w:rPr>
          <w:rFonts w:ascii="Arial" w:hAnsi="Arial" w:cs="Arial"/>
          <w:sz w:val="24"/>
          <w:szCs w:val="24"/>
        </w:rPr>
        <w:t>.</w:t>
      </w:r>
    </w:p>
    <w:p w:rsidR="00546C50" w:rsidRPr="002F6E68" w:rsidRDefault="00A4070A" w:rsidP="00D4475F">
      <w:pPr>
        <w:spacing w:after="0" w:line="360" w:lineRule="auto"/>
        <w:ind w:right="51" w:firstLine="567"/>
        <w:jc w:val="both"/>
        <w:rPr>
          <w:rFonts w:ascii="Arial" w:hAnsi="Arial" w:cs="Arial"/>
          <w:sz w:val="24"/>
          <w:szCs w:val="24"/>
        </w:rPr>
      </w:pPr>
      <w:r w:rsidRPr="002F6E68">
        <w:rPr>
          <w:rFonts w:ascii="Arial" w:hAnsi="Arial" w:cs="Arial"/>
          <w:sz w:val="24"/>
          <w:szCs w:val="24"/>
        </w:rPr>
        <w:t>Lo anterior</w:t>
      </w:r>
      <w:r w:rsidR="00F2710D" w:rsidRPr="002F6E68">
        <w:rPr>
          <w:rFonts w:ascii="Arial" w:hAnsi="Arial" w:cs="Arial"/>
          <w:sz w:val="24"/>
          <w:szCs w:val="24"/>
        </w:rPr>
        <w:t xml:space="preserve"> es así</w:t>
      </w:r>
      <w:r w:rsidRPr="002F6E68">
        <w:rPr>
          <w:rFonts w:ascii="Arial" w:hAnsi="Arial" w:cs="Arial"/>
          <w:sz w:val="24"/>
          <w:szCs w:val="24"/>
        </w:rPr>
        <w:t xml:space="preserve">, porque </w:t>
      </w:r>
      <w:r w:rsidR="00F2710D" w:rsidRPr="002F6E68">
        <w:rPr>
          <w:rFonts w:ascii="Arial" w:hAnsi="Arial" w:cs="Arial"/>
          <w:sz w:val="24"/>
          <w:szCs w:val="24"/>
        </w:rPr>
        <w:t>el doble descuento derivo d</w:t>
      </w:r>
      <w:r w:rsidRPr="002F6E68">
        <w:rPr>
          <w:rFonts w:ascii="Arial" w:hAnsi="Arial" w:cs="Arial"/>
          <w:sz w:val="24"/>
          <w:szCs w:val="24"/>
        </w:rPr>
        <w:t xml:space="preserve">el error en el sistema </w:t>
      </w:r>
      <w:r w:rsidR="008C2726" w:rsidRPr="002F6E68">
        <w:rPr>
          <w:rFonts w:ascii="Arial" w:hAnsi="Arial" w:cs="Arial"/>
          <w:sz w:val="24"/>
          <w:szCs w:val="24"/>
        </w:rPr>
        <w:t>correspondiente</w:t>
      </w:r>
      <w:r w:rsidR="00F2710D" w:rsidRPr="002F6E68">
        <w:rPr>
          <w:rFonts w:ascii="Arial" w:hAnsi="Arial" w:cs="Arial"/>
          <w:sz w:val="24"/>
          <w:szCs w:val="24"/>
        </w:rPr>
        <w:t xml:space="preserve">, </w:t>
      </w:r>
      <w:r w:rsidRPr="002F6E68">
        <w:rPr>
          <w:rFonts w:ascii="Arial" w:hAnsi="Arial" w:cs="Arial"/>
          <w:sz w:val="24"/>
          <w:szCs w:val="24"/>
        </w:rPr>
        <w:t>imputable directamente a la Dirección de Recursos Humanos de la Secretaría de Administraci</w:t>
      </w:r>
      <w:r w:rsidR="008214E6" w:rsidRPr="002F6E68">
        <w:rPr>
          <w:rFonts w:ascii="Arial" w:hAnsi="Arial" w:cs="Arial"/>
          <w:sz w:val="24"/>
          <w:szCs w:val="24"/>
        </w:rPr>
        <w:t xml:space="preserve">ón del Gobierno del Estado, </w:t>
      </w:r>
      <w:r w:rsidR="006A0B20" w:rsidRPr="002F6E68">
        <w:rPr>
          <w:rFonts w:ascii="Arial" w:hAnsi="Arial" w:cs="Arial"/>
          <w:sz w:val="24"/>
          <w:szCs w:val="24"/>
        </w:rPr>
        <w:t xml:space="preserve">quien autoriza las nóminas de las dependencias, como lo establece el </w:t>
      </w:r>
      <w:r w:rsidR="00675DE6" w:rsidRPr="002F6E68">
        <w:rPr>
          <w:rFonts w:ascii="Arial" w:hAnsi="Arial" w:cs="Arial"/>
          <w:sz w:val="24"/>
          <w:szCs w:val="24"/>
        </w:rPr>
        <w:t xml:space="preserve">artículo </w:t>
      </w:r>
      <w:r w:rsidR="00CA1EDF" w:rsidRPr="002F6E68">
        <w:rPr>
          <w:rFonts w:ascii="Arial" w:hAnsi="Arial" w:cs="Arial"/>
          <w:sz w:val="24"/>
          <w:szCs w:val="24"/>
        </w:rPr>
        <w:t xml:space="preserve">19 fracción XXII, del Reglamento Interno de la Secretaría de Administración del Gobierno del Estado, </w:t>
      </w:r>
      <w:r w:rsidR="006A0B20" w:rsidRPr="002F6E68">
        <w:rPr>
          <w:rFonts w:ascii="Arial" w:hAnsi="Arial" w:cs="Arial"/>
          <w:sz w:val="24"/>
          <w:szCs w:val="24"/>
        </w:rPr>
        <w:t xml:space="preserve">que </w:t>
      </w:r>
      <w:r w:rsidR="00CA1EDF" w:rsidRPr="002F6E68">
        <w:rPr>
          <w:rFonts w:ascii="Arial" w:hAnsi="Arial" w:cs="Arial"/>
          <w:sz w:val="24"/>
          <w:szCs w:val="24"/>
        </w:rPr>
        <w:t>establece:</w:t>
      </w:r>
    </w:p>
    <w:p w:rsidR="00996DB9" w:rsidRPr="000A06D7" w:rsidRDefault="00996DB9" w:rsidP="008C2726">
      <w:pPr>
        <w:spacing w:line="276" w:lineRule="auto"/>
        <w:ind w:left="567" w:right="567"/>
        <w:jc w:val="both"/>
        <w:rPr>
          <w:rFonts w:ascii="Arial" w:hAnsi="Arial" w:cs="Arial"/>
        </w:rPr>
      </w:pPr>
    </w:p>
    <w:p w:rsidR="00CA1EDF" w:rsidRPr="002B3C4F" w:rsidRDefault="008C2726" w:rsidP="008C2726">
      <w:pPr>
        <w:spacing w:line="276" w:lineRule="auto"/>
        <w:ind w:left="567" w:right="567"/>
        <w:jc w:val="both"/>
        <w:rPr>
          <w:rFonts w:ascii="Arial" w:hAnsi="Arial" w:cs="Arial"/>
          <w:i/>
        </w:rPr>
      </w:pPr>
      <w:r w:rsidRPr="002B3C4F">
        <w:rPr>
          <w:rFonts w:ascii="Arial" w:hAnsi="Arial" w:cs="Arial"/>
          <w:b/>
          <w:i/>
        </w:rPr>
        <w:t>“</w:t>
      </w:r>
      <w:r w:rsidR="00CA1EDF" w:rsidRPr="002B3C4F">
        <w:rPr>
          <w:rFonts w:ascii="Arial" w:hAnsi="Arial" w:cs="Arial"/>
          <w:b/>
          <w:i/>
        </w:rPr>
        <w:t>Artículo 19.</w:t>
      </w:r>
      <w:r w:rsidR="00CA1EDF" w:rsidRPr="002B3C4F">
        <w:rPr>
          <w:rFonts w:ascii="Arial" w:hAnsi="Arial" w:cs="Arial"/>
          <w:i/>
        </w:rPr>
        <w:t xml:space="preserve"> La Dirección de Recursos Humanos contará con un Director, quien dependerá directamente del Subsecretario de Desarrollo, Control de la Gestión Pública y Recursos Humanos y tendrá las siguientes atribuciones:</w:t>
      </w:r>
    </w:p>
    <w:p w:rsidR="00CA1EDF" w:rsidRPr="002B3C4F" w:rsidRDefault="00CA1EDF" w:rsidP="00CA1EDF">
      <w:pPr>
        <w:spacing w:line="276" w:lineRule="auto"/>
        <w:ind w:left="567" w:right="567" w:firstLine="567"/>
        <w:jc w:val="both"/>
        <w:rPr>
          <w:rFonts w:ascii="Arial" w:hAnsi="Arial" w:cs="Arial"/>
          <w:i/>
        </w:rPr>
      </w:pPr>
      <w:r w:rsidRPr="002B3C4F">
        <w:rPr>
          <w:rFonts w:ascii="Arial" w:hAnsi="Arial" w:cs="Arial"/>
          <w:i/>
        </w:rPr>
        <w:t>(…)</w:t>
      </w:r>
    </w:p>
    <w:p w:rsidR="00CA1EDF" w:rsidRPr="002B3C4F" w:rsidRDefault="00CA1EDF" w:rsidP="008C2726">
      <w:pPr>
        <w:spacing w:line="276" w:lineRule="auto"/>
        <w:ind w:left="567" w:right="567"/>
        <w:jc w:val="both"/>
        <w:rPr>
          <w:rFonts w:ascii="Arial" w:hAnsi="Arial" w:cs="Arial"/>
          <w:i/>
        </w:rPr>
      </w:pPr>
      <w:r w:rsidRPr="002B3C4F">
        <w:rPr>
          <w:rFonts w:ascii="Arial" w:hAnsi="Arial" w:cs="Arial"/>
          <w:i/>
        </w:rPr>
        <w:t>XXII. Autorizar las nóminas de las Dependencias, con las modificaciones a que hubiese lugar y el pago de incentivos por el desempeño laboral</w:t>
      </w:r>
      <w:r w:rsidR="008C2726" w:rsidRPr="002B3C4F">
        <w:rPr>
          <w:rFonts w:ascii="Arial" w:hAnsi="Arial" w:cs="Arial"/>
          <w:i/>
        </w:rPr>
        <w:t xml:space="preserve"> y validar las de las Entidades.”</w:t>
      </w:r>
    </w:p>
    <w:p w:rsidR="008C2726" w:rsidRPr="002F6E68" w:rsidRDefault="008C2726" w:rsidP="00603325">
      <w:pPr>
        <w:spacing w:line="276" w:lineRule="auto"/>
        <w:ind w:left="567" w:right="567" w:firstLine="567"/>
        <w:jc w:val="both"/>
        <w:rPr>
          <w:rFonts w:ascii="Arial" w:hAnsi="Arial" w:cs="Arial"/>
          <w:i/>
          <w:sz w:val="24"/>
          <w:szCs w:val="24"/>
        </w:rPr>
      </w:pPr>
    </w:p>
    <w:p w:rsidR="00D95EC0" w:rsidRDefault="00482C69" w:rsidP="000A23C7">
      <w:pPr>
        <w:spacing w:line="360" w:lineRule="auto"/>
        <w:ind w:right="51" w:firstLine="567"/>
        <w:jc w:val="both"/>
        <w:rPr>
          <w:rFonts w:ascii="Arial" w:hAnsi="Arial" w:cs="Arial"/>
          <w:sz w:val="24"/>
          <w:szCs w:val="24"/>
        </w:rPr>
      </w:pPr>
      <w:r w:rsidRPr="002F6E68">
        <w:rPr>
          <w:rFonts w:ascii="Arial" w:hAnsi="Arial" w:cs="Arial"/>
          <w:sz w:val="24"/>
          <w:szCs w:val="24"/>
        </w:rPr>
        <w:t>De ahí</w:t>
      </w:r>
      <w:r w:rsidR="00D4475F">
        <w:rPr>
          <w:rFonts w:ascii="Arial" w:hAnsi="Arial" w:cs="Arial"/>
          <w:sz w:val="24"/>
          <w:szCs w:val="24"/>
        </w:rPr>
        <w:t xml:space="preserve">, que el hecho </w:t>
      </w:r>
      <w:r w:rsidRPr="002F6E68">
        <w:rPr>
          <w:rFonts w:ascii="Arial" w:hAnsi="Arial" w:cs="Arial"/>
          <w:sz w:val="24"/>
          <w:szCs w:val="24"/>
        </w:rPr>
        <w:t>de haber realizado de manera errónea el cálculo de las deducciones correspondientes al pago por</w:t>
      </w:r>
      <w:r w:rsidR="009A0817" w:rsidRPr="002F6E68">
        <w:rPr>
          <w:rFonts w:ascii="Arial" w:hAnsi="Arial" w:cs="Arial"/>
          <w:sz w:val="24"/>
          <w:szCs w:val="24"/>
        </w:rPr>
        <w:t xml:space="preserve"> concepto de pensión alimenticia, le es imputable </w:t>
      </w:r>
      <w:r w:rsidR="00D4475F">
        <w:rPr>
          <w:rFonts w:ascii="Arial" w:hAnsi="Arial" w:cs="Arial"/>
          <w:sz w:val="24"/>
          <w:szCs w:val="24"/>
        </w:rPr>
        <w:t xml:space="preserve">a la Directora </w:t>
      </w:r>
      <w:r w:rsidR="009A0817" w:rsidRPr="002F6E68">
        <w:rPr>
          <w:rFonts w:ascii="Arial" w:hAnsi="Arial" w:cs="Arial"/>
          <w:sz w:val="24"/>
          <w:szCs w:val="24"/>
        </w:rPr>
        <w:t>de Recursos Humanos de la Secretaría de Administración del Gobierno del Estado, es</w:t>
      </w:r>
      <w:r w:rsidR="004D6E17">
        <w:rPr>
          <w:rFonts w:ascii="Arial" w:hAnsi="Arial" w:cs="Arial"/>
          <w:sz w:val="24"/>
          <w:szCs w:val="24"/>
        </w:rPr>
        <w:t xml:space="preserve"> por ello que se le ordena </w:t>
      </w:r>
      <w:r w:rsidR="009A0817" w:rsidRPr="002F6E68">
        <w:rPr>
          <w:rFonts w:ascii="Arial" w:hAnsi="Arial" w:cs="Arial"/>
          <w:sz w:val="24"/>
          <w:szCs w:val="24"/>
        </w:rPr>
        <w:t>realizar la devolución de la cantidad indebidamente descontada a la parte ac</w:t>
      </w:r>
      <w:r w:rsidR="000A23C7">
        <w:rPr>
          <w:rFonts w:ascii="Arial" w:hAnsi="Arial" w:cs="Arial"/>
          <w:sz w:val="24"/>
          <w:szCs w:val="24"/>
        </w:rPr>
        <w:t xml:space="preserve">tora </w:t>
      </w:r>
      <w:r w:rsidR="004501D0">
        <w:rPr>
          <w:rFonts w:ascii="Arial" w:hAnsi="Arial" w:cs="Arial"/>
          <w:sz w:val="24"/>
          <w:szCs w:val="24"/>
        </w:rPr>
        <w:t>**********</w:t>
      </w:r>
      <w:r w:rsidR="000A23C7">
        <w:rPr>
          <w:rFonts w:ascii="Arial" w:hAnsi="Arial" w:cs="Arial"/>
          <w:sz w:val="24"/>
          <w:szCs w:val="24"/>
        </w:rPr>
        <w:t>.</w:t>
      </w:r>
    </w:p>
    <w:p w:rsidR="002F6E68" w:rsidRPr="002F6E68" w:rsidRDefault="002F6E68" w:rsidP="002F6E68">
      <w:pPr>
        <w:spacing w:after="0" w:line="360" w:lineRule="auto"/>
        <w:ind w:right="51" w:firstLine="567"/>
        <w:jc w:val="both"/>
        <w:rPr>
          <w:rFonts w:ascii="Arial" w:hAnsi="Arial" w:cs="Arial"/>
          <w:color w:val="000000"/>
          <w:sz w:val="24"/>
          <w:szCs w:val="24"/>
        </w:rPr>
      </w:pPr>
      <w:r w:rsidRPr="002F6E68">
        <w:rPr>
          <w:rFonts w:ascii="Arial" w:hAnsi="Arial" w:cs="Arial"/>
          <w:color w:val="000000"/>
          <w:sz w:val="24"/>
          <w:szCs w:val="24"/>
        </w:rPr>
        <w:t xml:space="preserve">Al caso resulta aplicable la Jurisprudencia de la Séptima Época con número de registro 252103, de los Tribunales Colegiados de Circuito, publicado en el Semanario Judicial de la Federación, 121-126 sexta parte, materia común, página 280, de rubro y texto siguientes: </w:t>
      </w:r>
    </w:p>
    <w:p w:rsidR="002F6E68" w:rsidRPr="002F6E68" w:rsidRDefault="002F6E68" w:rsidP="002F6E68">
      <w:pPr>
        <w:autoSpaceDE w:val="0"/>
        <w:autoSpaceDN w:val="0"/>
        <w:adjustRightInd w:val="0"/>
        <w:spacing w:after="0"/>
        <w:ind w:left="709" w:right="709"/>
        <w:jc w:val="both"/>
        <w:rPr>
          <w:rFonts w:ascii="Arial" w:hAnsi="Arial" w:cs="Arial"/>
          <w:b/>
          <w:color w:val="000000"/>
          <w:sz w:val="24"/>
          <w:szCs w:val="24"/>
        </w:rPr>
      </w:pPr>
    </w:p>
    <w:p w:rsidR="002F6E68" w:rsidRPr="002B3C4F" w:rsidRDefault="002F6E68" w:rsidP="002F6E68">
      <w:pPr>
        <w:autoSpaceDE w:val="0"/>
        <w:autoSpaceDN w:val="0"/>
        <w:adjustRightInd w:val="0"/>
        <w:ind w:left="709"/>
        <w:jc w:val="both"/>
        <w:rPr>
          <w:rFonts w:ascii="Arial" w:hAnsi="Arial" w:cs="Arial"/>
          <w:i/>
          <w:color w:val="000000"/>
        </w:rPr>
      </w:pPr>
      <w:r w:rsidRPr="002B3C4F">
        <w:rPr>
          <w:rFonts w:ascii="Arial" w:hAnsi="Arial" w:cs="Arial"/>
          <w:b/>
          <w:i/>
          <w:color w:val="000000"/>
        </w:rPr>
        <w:t xml:space="preserve">“ACTOS VICIADOS, FRUTOS DE. </w:t>
      </w:r>
      <w:r w:rsidRPr="002B3C4F">
        <w:rPr>
          <w:rFonts w:ascii="Arial" w:hAnsi="Arial" w:cs="Arial"/>
          <w:i/>
          <w:color w:val="000000"/>
        </w:rPr>
        <w:t>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2F6E68" w:rsidRDefault="002F6E68" w:rsidP="002F6E68">
      <w:pPr>
        <w:autoSpaceDE w:val="0"/>
        <w:autoSpaceDN w:val="0"/>
        <w:adjustRightInd w:val="0"/>
        <w:jc w:val="both"/>
        <w:rPr>
          <w:rFonts w:ascii="Arial" w:hAnsi="Arial" w:cs="Arial"/>
          <w:color w:val="000000"/>
        </w:rPr>
      </w:pPr>
    </w:p>
    <w:p w:rsidR="00D55896" w:rsidRPr="002F6E68" w:rsidRDefault="006A0B20" w:rsidP="00D55896">
      <w:pPr>
        <w:spacing w:line="360" w:lineRule="auto"/>
        <w:ind w:right="51" w:firstLine="567"/>
        <w:jc w:val="both"/>
        <w:rPr>
          <w:rFonts w:ascii="Arial" w:eastAsia="Times New Roman" w:hAnsi="Arial" w:cs="Arial"/>
          <w:sz w:val="24"/>
          <w:szCs w:val="24"/>
          <w:lang w:val="es-ES" w:eastAsia="es-ES"/>
        </w:rPr>
      </w:pPr>
      <w:r w:rsidRPr="002F6E68">
        <w:rPr>
          <w:rFonts w:ascii="Arial" w:eastAsia="Times New Roman" w:hAnsi="Arial" w:cs="Arial"/>
          <w:b/>
          <w:sz w:val="24"/>
          <w:szCs w:val="24"/>
          <w:lang w:val="es-ES" w:eastAsia="es-ES"/>
        </w:rPr>
        <w:t>SEXTO</w:t>
      </w:r>
      <w:r w:rsidR="00603325" w:rsidRPr="002F6E68">
        <w:rPr>
          <w:rFonts w:ascii="Arial" w:eastAsia="Times New Roman" w:hAnsi="Arial" w:cs="Arial"/>
          <w:b/>
          <w:sz w:val="24"/>
          <w:szCs w:val="24"/>
          <w:lang w:val="es-ES" w:eastAsia="es-ES"/>
        </w:rPr>
        <w:t xml:space="preserve">. </w:t>
      </w:r>
      <w:r w:rsidR="000A23C7">
        <w:rPr>
          <w:rFonts w:ascii="Arial" w:eastAsia="Times New Roman" w:hAnsi="Arial" w:cs="Arial"/>
          <w:sz w:val="24"/>
          <w:szCs w:val="24"/>
          <w:lang w:val="es-ES" w:eastAsia="es-ES"/>
        </w:rPr>
        <w:t>Por último</w:t>
      </w:r>
      <w:r w:rsidR="00110B29" w:rsidRPr="002F6E68">
        <w:rPr>
          <w:rFonts w:ascii="Arial" w:eastAsia="Times New Roman" w:hAnsi="Arial" w:cs="Arial"/>
          <w:sz w:val="24"/>
          <w:szCs w:val="24"/>
          <w:lang w:val="es-ES" w:eastAsia="es-ES"/>
        </w:rPr>
        <w:t xml:space="preserve">, el actor solicita el pago del interés legal calculado al 9% anual sobre el monto de $2,848.50 (dos mil ochocientos cuarenta y ocho </w:t>
      </w:r>
      <w:r w:rsidR="00110B29" w:rsidRPr="002F6E68">
        <w:rPr>
          <w:rFonts w:ascii="Arial" w:eastAsia="Times New Roman" w:hAnsi="Arial" w:cs="Arial"/>
          <w:sz w:val="24"/>
          <w:szCs w:val="24"/>
          <w:lang w:val="es-ES" w:eastAsia="es-ES"/>
        </w:rPr>
        <w:lastRenderedPageBreak/>
        <w:t>pesos 50/100 M.N.)</w:t>
      </w:r>
      <w:r w:rsidR="00D55896" w:rsidRPr="002F6E68">
        <w:rPr>
          <w:rFonts w:ascii="Arial" w:eastAsia="Times New Roman" w:hAnsi="Arial" w:cs="Arial"/>
          <w:sz w:val="24"/>
          <w:szCs w:val="24"/>
          <w:lang w:val="es-ES" w:eastAsia="es-ES"/>
        </w:rPr>
        <w:t>, calculados a partir del 15 quince de diciembre de 2016 dos mil dieciséis, fecha en que la demandada ilegalmente efectuó el descuento al suscrito.</w:t>
      </w:r>
    </w:p>
    <w:p w:rsidR="008B6A3D" w:rsidRPr="002F6E68" w:rsidRDefault="00D55896" w:rsidP="00E67C29">
      <w:pPr>
        <w:spacing w:line="360" w:lineRule="auto"/>
        <w:ind w:right="51" w:firstLine="709"/>
        <w:jc w:val="both"/>
        <w:rPr>
          <w:rFonts w:ascii="Arial" w:eastAsia="Times New Roman" w:hAnsi="Arial" w:cs="Arial"/>
          <w:sz w:val="24"/>
          <w:szCs w:val="24"/>
          <w:lang w:val="es-ES" w:eastAsia="es-ES"/>
        </w:rPr>
      </w:pPr>
      <w:r w:rsidRPr="002F6E68">
        <w:rPr>
          <w:rFonts w:ascii="Arial" w:eastAsia="Times New Roman" w:hAnsi="Arial" w:cs="Arial"/>
          <w:sz w:val="24"/>
          <w:szCs w:val="24"/>
          <w:lang w:val="es-ES" w:eastAsia="es-ES"/>
        </w:rPr>
        <w:t xml:space="preserve">Esta pretensión es </w:t>
      </w:r>
      <w:r w:rsidRPr="002F6E68">
        <w:rPr>
          <w:rFonts w:ascii="Arial" w:eastAsia="Times New Roman" w:hAnsi="Arial" w:cs="Arial"/>
          <w:b/>
          <w:sz w:val="24"/>
          <w:szCs w:val="24"/>
          <w:lang w:val="es-ES" w:eastAsia="es-ES"/>
        </w:rPr>
        <w:t>improcedente</w:t>
      </w:r>
      <w:r w:rsidRPr="002F6E68">
        <w:rPr>
          <w:rFonts w:ascii="Arial" w:eastAsia="Times New Roman" w:hAnsi="Arial" w:cs="Arial"/>
          <w:sz w:val="24"/>
          <w:szCs w:val="24"/>
          <w:lang w:val="es-ES" w:eastAsia="es-ES"/>
        </w:rPr>
        <w:t xml:space="preserve"> en razón de que</w:t>
      </w:r>
      <w:r w:rsidR="00FE7F32" w:rsidRPr="002F6E68">
        <w:rPr>
          <w:rFonts w:ascii="Arial" w:eastAsia="Times New Roman" w:hAnsi="Arial" w:cs="Arial"/>
          <w:sz w:val="24"/>
          <w:szCs w:val="24"/>
          <w:lang w:val="es-ES" w:eastAsia="es-ES"/>
        </w:rPr>
        <w:t xml:space="preserve"> el interés que pretende hacer valer la parte actora</w:t>
      </w:r>
      <w:r w:rsidR="008D4936" w:rsidRPr="002F6E68">
        <w:rPr>
          <w:rFonts w:ascii="Arial" w:eastAsia="Times New Roman" w:hAnsi="Arial" w:cs="Arial"/>
          <w:sz w:val="24"/>
          <w:szCs w:val="24"/>
          <w:lang w:val="es-ES" w:eastAsia="es-ES"/>
        </w:rPr>
        <w:t xml:space="preserve">, </w:t>
      </w:r>
      <w:r w:rsidR="00FE7F32" w:rsidRPr="002F6E68">
        <w:rPr>
          <w:rFonts w:ascii="Arial" w:eastAsia="Times New Roman" w:hAnsi="Arial" w:cs="Arial"/>
          <w:sz w:val="24"/>
          <w:szCs w:val="24"/>
          <w:lang w:val="es-ES" w:eastAsia="es-ES"/>
        </w:rPr>
        <w:t>también llamado inter</w:t>
      </w:r>
      <w:r w:rsidR="008D4936" w:rsidRPr="002F6E68">
        <w:rPr>
          <w:rFonts w:ascii="Arial" w:eastAsia="Times New Roman" w:hAnsi="Arial" w:cs="Arial"/>
          <w:sz w:val="24"/>
          <w:szCs w:val="24"/>
          <w:lang w:val="es-ES" w:eastAsia="es-ES"/>
        </w:rPr>
        <w:t xml:space="preserve">és legal civil, sólo rige para la mora en el pago de deudas originadas por el incumplimiento del contrato de mutuo con interés, de conformidad con lo establecido por los artículos 2269 y 2270 del Código Civil del Estado; de ahí que no proceda dicho interés tratándose de deducciones al salario por concepto de pago </w:t>
      </w:r>
      <w:r w:rsidR="008B6A3D" w:rsidRPr="002F6E68">
        <w:rPr>
          <w:rFonts w:ascii="Arial" w:eastAsia="Times New Roman" w:hAnsi="Arial" w:cs="Arial"/>
          <w:sz w:val="24"/>
          <w:szCs w:val="24"/>
          <w:lang w:val="es-ES" w:eastAsia="es-ES"/>
        </w:rPr>
        <w:t>de alimentos.</w:t>
      </w:r>
    </w:p>
    <w:p w:rsidR="002B3C4F" w:rsidRPr="002F6E68" w:rsidRDefault="00350D17" w:rsidP="002B3C4F">
      <w:pPr>
        <w:spacing w:line="360" w:lineRule="auto"/>
        <w:ind w:firstLine="567"/>
        <w:jc w:val="both"/>
        <w:rPr>
          <w:rFonts w:ascii="Arial" w:hAnsi="Arial" w:cs="Arial"/>
          <w:color w:val="000000"/>
          <w:sz w:val="24"/>
          <w:szCs w:val="24"/>
        </w:rPr>
      </w:pPr>
      <w:r w:rsidRPr="002F6E68">
        <w:rPr>
          <w:rFonts w:ascii="Arial" w:hAnsi="Arial" w:cs="Arial"/>
          <w:color w:val="000000"/>
          <w:sz w:val="24"/>
          <w:szCs w:val="24"/>
        </w:rPr>
        <w:t>Por lo expuesto, con fundamento en los artículos 177 fracciones I, II y III, 178 fracción VI y 179 de la Ley de Justicia Administrativa</w:t>
      </w:r>
      <w:r w:rsidRPr="002F6E68">
        <w:rPr>
          <w:rFonts w:ascii="Arial" w:eastAsia="Times New Roman" w:hAnsi="Arial" w:cs="Arial"/>
          <w:kern w:val="2"/>
          <w:sz w:val="24"/>
          <w:szCs w:val="24"/>
          <w:lang w:val="es-ES" w:eastAsia="ar-SA"/>
        </w:rPr>
        <w:t xml:space="preserve"> y de C</w:t>
      </w:r>
      <w:r w:rsidR="002B3C4F">
        <w:rPr>
          <w:rFonts w:ascii="Arial" w:eastAsia="Times New Roman" w:hAnsi="Arial" w:cs="Arial"/>
          <w:kern w:val="2"/>
          <w:sz w:val="24"/>
          <w:szCs w:val="24"/>
          <w:lang w:val="es-ES" w:eastAsia="ar-SA"/>
        </w:rPr>
        <w:t>uentas para el Estado de Oaxaca</w:t>
      </w:r>
      <w:r w:rsidRPr="002F6E68">
        <w:rPr>
          <w:rFonts w:ascii="Arial" w:hAnsi="Arial" w:cs="Arial"/>
          <w:color w:val="000000"/>
          <w:sz w:val="24"/>
          <w:szCs w:val="24"/>
        </w:rPr>
        <w:t xml:space="preserve">, </w:t>
      </w:r>
      <w:r w:rsidR="008B6A3D" w:rsidRPr="002F6E68">
        <w:rPr>
          <w:rFonts w:ascii="Arial" w:hAnsi="Arial" w:cs="Arial"/>
          <w:color w:val="000000"/>
          <w:sz w:val="24"/>
          <w:szCs w:val="24"/>
        </w:rPr>
        <w:t xml:space="preserve">anterior a la vigente, </w:t>
      </w:r>
      <w:r w:rsidRPr="002F6E68">
        <w:rPr>
          <w:rFonts w:ascii="Arial" w:hAnsi="Arial" w:cs="Arial"/>
          <w:color w:val="000000"/>
          <w:sz w:val="24"/>
          <w:szCs w:val="24"/>
        </w:rPr>
        <w:t xml:space="preserve">se - - - - - - </w:t>
      </w:r>
      <w:r w:rsidR="002B3C4F">
        <w:rPr>
          <w:rFonts w:ascii="Arial" w:hAnsi="Arial" w:cs="Arial"/>
          <w:color w:val="000000"/>
          <w:sz w:val="24"/>
          <w:szCs w:val="24"/>
        </w:rPr>
        <w:t xml:space="preserve">- - - - - - - - - - - - - - - - - - - - </w:t>
      </w:r>
    </w:p>
    <w:p w:rsidR="002B3C4F" w:rsidRDefault="002B3C4F" w:rsidP="00350D17">
      <w:pPr>
        <w:spacing w:after="0" w:line="360" w:lineRule="auto"/>
        <w:ind w:firstLine="567"/>
        <w:jc w:val="center"/>
        <w:rPr>
          <w:rFonts w:ascii="Arial" w:eastAsia="Times New Roman" w:hAnsi="Arial" w:cs="Arial"/>
          <w:b/>
          <w:sz w:val="24"/>
          <w:szCs w:val="24"/>
          <w:lang w:val="es-ES_tradnl" w:eastAsia="es-ES"/>
        </w:rPr>
      </w:pPr>
    </w:p>
    <w:p w:rsidR="00350D17" w:rsidRPr="002F6E68" w:rsidRDefault="00350D17" w:rsidP="00350D17">
      <w:pPr>
        <w:spacing w:after="0" w:line="360" w:lineRule="auto"/>
        <w:ind w:firstLine="567"/>
        <w:jc w:val="center"/>
        <w:rPr>
          <w:rFonts w:ascii="Arial" w:eastAsia="Times New Roman" w:hAnsi="Arial" w:cs="Arial"/>
          <w:b/>
          <w:sz w:val="24"/>
          <w:szCs w:val="24"/>
          <w:lang w:val="es-ES_tradnl" w:eastAsia="es-ES"/>
        </w:rPr>
      </w:pPr>
      <w:r w:rsidRPr="002F6E68">
        <w:rPr>
          <w:rFonts w:ascii="Arial" w:eastAsia="Times New Roman" w:hAnsi="Arial" w:cs="Arial"/>
          <w:b/>
          <w:sz w:val="24"/>
          <w:szCs w:val="24"/>
          <w:lang w:val="es-ES_tradnl" w:eastAsia="es-ES"/>
        </w:rPr>
        <w:t>R E S U E L V E:</w:t>
      </w:r>
    </w:p>
    <w:p w:rsidR="00350D17" w:rsidRPr="002F6E68" w:rsidRDefault="00350D17" w:rsidP="00350D17">
      <w:pPr>
        <w:spacing w:after="0" w:line="360" w:lineRule="auto"/>
        <w:ind w:firstLine="567"/>
        <w:jc w:val="center"/>
        <w:rPr>
          <w:rFonts w:ascii="Arial" w:eastAsia="Times New Roman" w:hAnsi="Arial" w:cs="Arial"/>
          <w:b/>
          <w:sz w:val="24"/>
          <w:szCs w:val="24"/>
          <w:lang w:val="es-ES_tradnl" w:eastAsia="es-ES"/>
        </w:rPr>
      </w:pPr>
    </w:p>
    <w:p w:rsidR="00350D17" w:rsidRPr="002F6E68" w:rsidRDefault="00350D17" w:rsidP="00350D17">
      <w:pPr>
        <w:widowControl w:val="0"/>
        <w:suppressAutoHyphens/>
        <w:spacing w:after="0" w:line="276" w:lineRule="auto"/>
        <w:ind w:right="51" w:firstLine="567"/>
        <w:jc w:val="both"/>
        <w:rPr>
          <w:rFonts w:ascii="Arial" w:eastAsia="Arial Unicode MS" w:hAnsi="Arial" w:cs="Arial"/>
          <w:kern w:val="2"/>
          <w:sz w:val="24"/>
          <w:szCs w:val="24"/>
          <w:lang w:eastAsia="ar-SA"/>
        </w:rPr>
      </w:pPr>
      <w:r w:rsidRPr="002F6E68">
        <w:rPr>
          <w:rFonts w:ascii="Arial" w:eastAsia="Arial Unicode MS" w:hAnsi="Arial" w:cs="Arial"/>
          <w:b/>
          <w:bCs/>
          <w:kern w:val="2"/>
          <w:sz w:val="24"/>
          <w:szCs w:val="24"/>
          <w:lang w:eastAsia="ar-SA"/>
        </w:rPr>
        <w:t>PRIMERO.</w:t>
      </w:r>
      <w:r w:rsidRPr="002F6E68">
        <w:rPr>
          <w:rFonts w:ascii="Arial" w:eastAsia="Arial Unicode MS" w:hAnsi="Arial" w:cs="Arial"/>
          <w:kern w:val="2"/>
          <w:sz w:val="24"/>
          <w:szCs w:val="24"/>
          <w:lang w:eastAsia="ar-SA"/>
        </w:rPr>
        <w:t xml:space="preserve"> Esta Sala Unitaria fue competente para conocer y resolver del presente asunto. - - - - - - - - - - - - - - - - - - - - - - - - - - - - - - - - - - - - - - - - - - - - - </w:t>
      </w:r>
    </w:p>
    <w:p w:rsidR="00350D17" w:rsidRPr="002F6E68" w:rsidRDefault="00350D17" w:rsidP="00350D17">
      <w:pPr>
        <w:widowControl w:val="0"/>
        <w:suppressAutoHyphens/>
        <w:spacing w:after="0" w:line="276" w:lineRule="auto"/>
        <w:ind w:right="51" w:firstLine="567"/>
        <w:jc w:val="both"/>
        <w:rPr>
          <w:rFonts w:ascii="Arial" w:eastAsia="Arial Unicode MS" w:hAnsi="Arial" w:cs="Arial"/>
          <w:kern w:val="2"/>
          <w:sz w:val="24"/>
          <w:szCs w:val="24"/>
          <w:lang w:eastAsia="ar-SA"/>
        </w:rPr>
      </w:pPr>
    </w:p>
    <w:p w:rsidR="00350D17" w:rsidRPr="002F6E68" w:rsidRDefault="00350D17" w:rsidP="00E67C29">
      <w:pPr>
        <w:widowControl w:val="0"/>
        <w:suppressAutoHyphens/>
        <w:spacing w:after="0" w:line="360" w:lineRule="auto"/>
        <w:ind w:right="51" w:firstLine="567"/>
        <w:jc w:val="both"/>
        <w:rPr>
          <w:rFonts w:ascii="Arial" w:eastAsia="Arial Unicode MS" w:hAnsi="Arial" w:cs="Arial"/>
          <w:kern w:val="2"/>
          <w:sz w:val="24"/>
          <w:szCs w:val="24"/>
          <w:lang w:val="es-ES_tradnl" w:eastAsia="ar-SA"/>
        </w:rPr>
      </w:pPr>
      <w:r w:rsidRPr="002F6E68">
        <w:rPr>
          <w:rFonts w:ascii="Arial" w:eastAsia="Arial Unicode MS" w:hAnsi="Arial" w:cs="Arial"/>
          <w:b/>
          <w:kern w:val="2"/>
          <w:sz w:val="24"/>
          <w:szCs w:val="24"/>
          <w:lang w:val="es-ES_tradnl" w:eastAsia="ar-SA"/>
        </w:rPr>
        <w:t xml:space="preserve">SEGUNDO. </w:t>
      </w:r>
      <w:r w:rsidRPr="002F6E68">
        <w:rPr>
          <w:rFonts w:ascii="Arial" w:eastAsia="Arial Unicode MS" w:hAnsi="Arial" w:cs="Arial"/>
          <w:kern w:val="2"/>
          <w:sz w:val="24"/>
          <w:szCs w:val="24"/>
          <w:lang w:val="es-ES_tradnl" w:eastAsia="ar-SA"/>
        </w:rPr>
        <w:t>La personalidad de las partes q</w:t>
      </w:r>
      <w:r w:rsidR="00E67C29" w:rsidRPr="002F6E68">
        <w:rPr>
          <w:rFonts w:ascii="Arial" w:eastAsia="Arial Unicode MS" w:hAnsi="Arial" w:cs="Arial"/>
          <w:kern w:val="2"/>
          <w:sz w:val="24"/>
          <w:szCs w:val="24"/>
          <w:lang w:val="es-ES_tradnl" w:eastAsia="ar-SA"/>
        </w:rPr>
        <w:t xml:space="preserve">uedó acreditada en autos. - - </w:t>
      </w:r>
    </w:p>
    <w:p w:rsidR="00E67C29" w:rsidRPr="002F6E68" w:rsidRDefault="00E67C29" w:rsidP="00E67C29">
      <w:pPr>
        <w:widowControl w:val="0"/>
        <w:suppressAutoHyphens/>
        <w:spacing w:after="0" w:line="360" w:lineRule="auto"/>
        <w:ind w:right="51" w:firstLine="567"/>
        <w:jc w:val="both"/>
        <w:rPr>
          <w:rFonts w:ascii="Arial" w:eastAsia="Arial Unicode MS" w:hAnsi="Arial" w:cs="Arial"/>
          <w:kern w:val="2"/>
          <w:sz w:val="24"/>
          <w:szCs w:val="24"/>
          <w:lang w:val="es-ES_tradnl" w:eastAsia="ar-SA"/>
        </w:rPr>
      </w:pPr>
    </w:p>
    <w:p w:rsidR="00350D17" w:rsidRPr="002F6E68" w:rsidRDefault="00350D17" w:rsidP="00E67C29">
      <w:pPr>
        <w:widowControl w:val="0"/>
        <w:suppressAutoHyphens/>
        <w:spacing w:after="0" w:line="276" w:lineRule="auto"/>
        <w:ind w:right="51" w:firstLine="567"/>
        <w:jc w:val="both"/>
        <w:rPr>
          <w:rFonts w:ascii="Arial" w:eastAsia="Arial Unicode MS" w:hAnsi="Arial" w:cs="Arial"/>
          <w:kern w:val="2"/>
          <w:sz w:val="24"/>
          <w:szCs w:val="24"/>
          <w:lang w:eastAsia="ar-SA"/>
        </w:rPr>
      </w:pPr>
      <w:r w:rsidRPr="002F6E68">
        <w:rPr>
          <w:rFonts w:ascii="Arial" w:eastAsia="Arial Unicode MS" w:hAnsi="Arial" w:cs="Arial"/>
          <w:b/>
          <w:kern w:val="2"/>
          <w:sz w:val="24"/>
          <w:szCs w:val="24"/>
          <w:lang w:eastAsia="ar-SA"/>
        </w:rPr>
        <w:t xml:space="preserve">TERCERO. </w:t>
      </w:r>
      <w:r w:rsidR="00E67C29" w:rsidRPr="002F6E68">
        <w:rPr>
          <w:rFonts w:ascii="Arial" w:eastAsia="Arial Unicode MS" w:hAnsi="Arial" w:cs="Arial"/>
          <w:kern w:val="2"/>
          <w:sz w:val="24"/>
          <w:szCs w:val="24"/>
          <w:lang w:eastAsia="ar-SA"/>
        </w:rPr>
        <w:t>No se actualizó la causal de improcedencia hecha</w:t>
      </w:r>
      <w:r w:rsidRPr="002F6E68">
        <w:rPr>
          <w:rFonts w:ascii="Arial" w:eastAsia="Arial Unicode MS" w:hAnsi="Arial" w:cs="Arial"/>
          <w:kern w:val="2"/>
          <w:sz w:val="24"/>
          <w:szCs w:val="24"/>
          <w:lang w:eastAsia="ar-SA"/>
        </w:rPr>
        <w:t xml:space="preserve"> valer por la</w:t>
      </w:r>
      <w:r w:rsidR="00E67C29" w:rsidRPr="002F6E68">
        <w:rPr>
          <w:rFonts w:ascii="Arial" w:eastAsia="Arial Unicode MS" w:hAnsi="Arial" w:cs="Arial"/>
          <w:kern w:val="2"/>
          <w:sz w:val="24"/>
          <w:szCs w:val="24"/>
          <w:lang w:eastAsia="ar-SA"/>
        </w:rPr>
        <w:t>s</w:t>
      </w:r>
      <w:r w:rsidRPr="002F6E68">
        <w:rPr>
          <w:rFonts w:ascii="Arial" w:eastAsia="Arial Unicode MS" w:hAnsi="Arial" w:cs="Arial"/>
          <w:kern w:val="2"/>
          <w:sz w:val="24"/>
          <w:szCs w:val="24"/>
          <w:lang w:eastAsia="ar-SA"/>
        </w:rPr>
        <w:t xml:space="preserve"> autoridad</w:t>
      </w:r>
      <w:r w:rsidR="00E67C29" w:rsidRPr="002F6E68">
        <w:rPr>
          <w:rFonts w:ascii="Arial" w:eastAsia="Arial Unicode MS" w:hAnsi="Arial" w:cs="Arial"/>
          <w:kern w:val="2"/>
          <w:sz w:val="24"/>
          <w:szCs w:val="24"/>
          <w:lang w:eastAsia="ar-SA"/>
        </w:rPr>
        <w:t>es</w:t>
      </w:r>
      <w:r w:rsidRPr="002F6E68">
        <w:rPr>
          <w:rFonts w:ascii="Arial" w:eastAsia="Arial Unicode MS" w:hAnsi="Arial" w:cs="Arial"/>
          <w:kern w:val="2"/>
          <w:sz w:val="24"/>
          <w:szCs w:val="24"/>
          <w:lang w:eastAsia="ar-SA"/>
        </w:rPr>
        <w:t xml:space="preserve"> demandada</w:t>
      </w:r>
      <w:r w:rsidR="00E67C29" w:rsidRPr="002F6E68">
        <w:rPr>
          <w:rFonts w:ascii="Arial" w:eastAsia="Arial Unicode MS" w:hAnsi="Arial" w:cs="Arial"/>
          <w:kern w:val="2"/>
          <w:sz w:val="24"/>
          <w:szCs w:val="24"/>
          <w:lang w:eastAsia="ar-SA"/>
        </w:rPr>
        <w:t>s</w:t>
      </w:r>
      <w:r w:rsidRPr="002F6E68">
        <w:rPr>
          <w:rFonts w:ascii="Arial" w:eastAsia="Arial Unicode MS" w:hAnsi="Arial" w:cs="Arial"/>
          <w:b/>
          <w:color w:val="000000"/>
          <w:kern w:val="2"/>
          <w:sz w:val="24"/>
          <w:szCs w:val="24"/>
          <w:lang w:eastAsia="ar-SA"/>
        </w:rPr>
        <w:t>,</w:t>
      </w:r>
      <w:r w:rsidRPr="002F6E68">
        <w:rPr>
          <w:rFonts w:ascii="Arial" w:eastAsia="Arial Unicode MS" w:hAnsi="Arial" w:cs="Arial"/>
          <w:kern w:val="2"/>
          <w:sz w:val="24"/>
          <w:szCs w:val="24"/>
          <w:lang w:eastAsia="ar-SA"/>
        </w:rPr>
        <w:t xml:space="preserve"> en consecuencia, </w:t>
      </w:r>
      <w:r w:rsidRPr="002F6E68">
        <w:rPr>
          <w:rFonts w:ascii="Arial" w:eastAsia="Arial Unicode MS" w:hAnsi="Arial" w:cs="Arial"/>
          <w:b/>
          <w:kern w:val="2"/>
          <w:sz w:val="24"/>
          <w:szCs w:val="24"/>
          <w:lang w:eastAsia="ar-SA"/>
        </w:rPr>
        <w:t>NO SE SOBRESEE</w:t>
      </w:r>
      <w:r w:rsidRPr="002F6E68">
        <w:rPr>
          <w:rFonts w:ascii="Arial" w:eastAsia="Arial Unicode MS" w:hAnsi="Arial" w:cs="Arial"/>
          <w:kern w:val="2"/>
          <w:sz w:val="24"/>
          <w:szCs w:val="24"/>
          <w:lang w:eastAsia="ar-SA"/>
        </w:rPr>
        <w:t xml:space="preserve"> el juicio. </w:t>
      </w:r>
      <w:r w:rsidR="006A0B20" w:rsidRPr="002F6E68">
        <w:rPr>
          <w:rFonts w:ascii="Arial" w:eastAsia="Arial Unicode MS" w:hAnsi="Arial" w:cs="Arial"/>
          <w:kern w:val="2"/>
          <w:sz w:val="24"/>
          <w:szCs w:val="24"/>
          <w:lang w:eastAsia="ar-SA"/>
        </w:rPr>
        <w:t>–</w:t>
      </w:r>
      <w:r w:rsidRPr="002F6E68">
        <w:rPr>
          <w:rFonts w:ascii="Arial" w:eastAsia="Arial Unicode MS" w:hAnsi="Arial" w:cs="Arial"/>
          <w:kern w:val="2"/>
          <w:sz w:val="24"/>
          <w:szCs w:val="24"/>
          <w:lang w:eastAsia="ar-SA"/>
        </w:rPr>
        <w:t xml:space="preserve"> </w:t>
      </w:r>
    </w:p>
    <w:p w:rsidR="002B3C4F" w:rsidRDefault="002B3C4F" w:rsidP="002B3C4F">
      <w:pPr>
        <w:spacing w:after="0" w:line="360" w:lineRule="auto"/>
        <w:jc w:val="both"/>
        <w:rPr>
          <w:rFonts w:ascii="Arial" w:eastAsia="Arial Unicode MS" w:hAnsi="Arial" w:cs="Arial"/>
          <w:kern w:val="2"/>
          <w:sz w:val="24"/>
          <w:szCs w:val="24"/>
          <w:lang w:eastAsia="ar-SA"/>
        </w:rPr>
      </w:pPr>
    </w:p>
    <w:p w:rsidR="00E67C29" w:rsidRDefault="00350D17" w:rsidP="002B3C4F">
      <w:pPr>
        <w:spacing w:after="0" w:line="360" w:lineRule="auto"/>
        <w:ind w:firstLine="567"/>
        <w:jc w:val="both"/>
        <w:rPr>
          <w:rFonts w:ascii="Arial" w:eastAsia="Times New Roman" w:hAnsi="Arial" w:cs="Arial"/>
          <w:sz w:val="24"/>
          <w:szCs w:val="24"/>
          <w:lang w:val="es-ES_tradnl" w:eastAsia="es-ES"/>
        </w:rPr>
      </w:pPr>
      <w:r w:rsidRPr="002F6E68">
        <w:rPr>
          <w:rFonts w:ascii="Arial" w:eastAsia="Times New Roman" w:hAnsi="Arial" w:cs="Arial"/>
          <w:b/>
          <w:sz w:val="24"/>
          <w:szCs w:val="24"/>
          <w:lang w:val="es-ES_tradnl" w:eastAsia="es-ES"/>
        </w:rPr>
        <w:t xml:space="preserve">CUARTO. </w:t>
      </w:r>
      <w:r w:rsidR="00E67C29" w:rsidRPr="002F6E68">
        <w:rPr>
          <w:rFonts w:ascii="Arial" w:eastAsia="Times New Roman" w:hAnsi="Arial" w:cs="Arial"/>
          <w:b/>
          <w:sz w:val="24"/>
          <w:szCs w:val="24"/>
          <w:lang w:val="es-ES_tradnl" w:eastAsia="es-ES"/>
        </w:rPr>
        <w:t xml:space="preserve">SE DECLARARON IMPROCECENTES </w:t>
      </w:r>
      <w:r w:rsidR="00E67C29" w:rsidRPr="002F6E68">
        <w:rPr>
          <w:rFonts w:ascii="Arial" w:eastAsia="Times New Roman" w:hAnsi="Arial" w:cs="Arial"/>
          <w:sz w:val="24"/>
          <w:szCs w:val="24"/>
          <w:lang w:val="es-ES_tradnl" w:eastAsia="es-ES"/>
        </w:rPr>
        <w:t xml:space="preserve">las excepciones de faltas de acción y derecho, opuestas por las autoridades </w:t>
      </w:r>
      <w:r w:rsidR="002B3C4F" w:rsidRPr="002F6E68">
        <w:rPr>
          <w:rFonts w:ascii="Arial" w:eastAsia="Times New Roman" w:hAnsi="Arial" w:cs="Arial"/>
          <w:sz w:val="24"/>
          <w:szCs w:val="24"/>
          <w:lang w:val="es-ES_tradnl" w:eastAsia="es-ES"/>
        </w:rPr>
        <w:t>demandadas. -</w:t>
      </w:r>
      <w:r w:rsidR="002B3C4F">
        <w:rPr>
          <w:rFonts w:ascii="Arial" w:eastAsia="Times New Roman" w:hAnsi="Arial" w:cs="Arial"/>
          <w:sz w:val="24"/>
          <w:szCs w:val="24"/>
          <w:lang w:val="es-ES_tradnl" w:eastAsia="es-ES"/>
        </w:rPr>
        <w:t xml:space="preserve"> - - - - - </w:t>
      </w:r>
    </w:p>
    <w:p w:rsidR="00060A8A" w:rsidRPr="002F6E68" w:rsidRDefault="00060A8A" w:rsidP="00350D17">
      <w:pPr>
        <w:spacing w:after="0" w:line="360" w:lineRule="auto"/>
        <w:ind w:firstLine="708"/>
        <w:jc w:val="both"/>
        <w:rPr>
          <w:rFonts w:ascii="Arial" w:eastAsia="Times New Roman" w:hAnsi="Arial" w:cs="Arial"/>
          <w:sz w:val="24"/>
          <w:szCs w:val="24"/>
          <w:lang w:val="es-ES_tradnl" w:eastAsia="es-ES"/>
        </w:rPr>
      </w:pPr>
    </w:p>
    <w:p w:rsidR="00060A8A" w:rsidRDefault="00E67C29" w:rsidP="000D37AF">
      <w:pPr>
        <w:spacing w:after="0" w:line="360" w:lineRule="auto"/>
        <w:ind w:firstLine="567"/>
        <w:jc w:val="both"/>
        <w:rPr>
          <w:rFonts w:ascii="Arial" w:eastAsia="Times New Roman" w:hAnsi="Arial" w:cs="Arial"/>
          <w:sz w:val="24"/>
          <w:szCs w:val="24"/>
          <w:lang w:val="es-ES_tradnl" w:eastAsia="es-ES"/>
        </w:rPr>
      </w:pPr>
      <w:r w:rsidRPr="002F6E68">
        <w:rPr>
          <w:rFonts w:ascii="Arial" w:eastAsia="Times New Roman" w:hAnsi="Arial" w:cs="Arial"/>
          <w:b/>
          <w:sz w:val="24"/>
          <w:szCs w:val="24"/>
          <w:lang w:val="es-ES_tradnl" w:eastAsia="es-ES"/>
        </w:rPr>
        <w:t xml:space="preserve">QUINTO. </w:t>
      </w:r>
      <w:r w:rsidR="00060A8A" w:rsidRPr="00060A8A">
        <w:rPr>
          <w:rFonts w:ascii="Arial" w:eastAsia="Times New Roman" w:hAnsi="Arial" w:cs="Arial"/>
          <w:b/>
          <w:sz w:val="24"/>
          <w:szCs w:val="24"/>
          <w:lang w:val="es-ES_tradnl" w:eastAsia="es-ES"/>
        </w:rPr>
        <w:t>SE SOBRESEE EL JUICIO</w:t>
      </w:r>
      <w:r w:rsidR="00060A8A">
        <w:rPr>
          <w:rFonts w:ascii="Arial" w:eastAsia="Times New Roman" w:hAnsi="Arial" w:cs="Arial"/>
          <w:sz w:val="24"/>
          <w:szCs w:val="24"/>
          <w:lang w:val="es-ES_tradnl" w:eastAsia="es-ES"/>
        </w:rPr>
        <w:t xml:space="preserve">, respecto a las autoridades demandadas Secretario de Administración del Gobierno del Estado y del Coordinador General de Educación Media Superior, Ciencia y Tecnología del Gobierno del Estado. - - - - - - - - - - - - - - - - - - - - - - - - - - - - -  - - - - - - - - - - - - - </w:t>
      </w:r>
    </w:p>
    <w:p w:rsidR="00A0203C" w:rsidRPr="00060A8A" w:rsidRDefault="00A0203C" w:rsidP="00350D17">
      <w:pPr>
        <w:spacing w:after="0" w:line="360" w:lineRule="auto"/>
        <w:ind w:firstLine="708"/>
        <w:jc w:val="both"/>
        <w:rPr>
          <w:rFonts w:ascii="Arial" w:eastAsia="Times New Roman" w:hAnsi="Arial" w:cs="Arial"/>
          <w:b/>
          <w:sz w:val="24"/>
          <w:szCs w:val="24"/>
          <w:lang w:val="es-ES_tradnl" w:eastAsia="es-ES"/>
        </w:rPr>
      </w:pPr>
    </w:p>
    <w:p w:rsidR="00350D17" w:rsidRPr="002F6E68" w:rsidRDefault="00105832" w:rsidP="000D37AF">
      <w:pPr>
        <w:spacing w:after="0" w:line="360" w:lineRule="auto"/>
        <w:ind w:firstLine="567"/>
        <w:jc w:val="both"/>
        <w:rPr>
          <w:rFonts w:ascii="Arial" w:eastAsia="Times New Roman" w:hAnsi="Arial" w:cs="Arial"/>
          <w:sz w:val="24"/>
          <w:szCs w:val="24"/>
          <w:lang w:val="es-ES" w:eastAsia="es-ES"/>
        </w:rPr>
      </w:pPr>
      <w:r w:rsidRPr="00105832">
        <w:rPr>
          <w:rFonts w:ascii="Arial" w:eastAsia="Times New Roman" w:hAnsi="Arial" w:cs="Arial"/>
          <w:b/>
          <w:sz w:val="24"/>
          <w:szCs w:val="24"/>
          <w:lang w:val="es-ES_tradnl" w:eastAsia="es-ES"/>
        </w:rPr>
        <w:t>SEXTO</w:t>
      </w:r>
      <w:r>
        <w:rPr>
          <w:rFonts w:ascii="Arial" w:eastAsia="Times New Roman" w:hAnsi="Arial" w:cs="Arial"/>
          <w:sz w:val="24"/>
          <w:szCs w:val="24"/>
          <w:lang w:val="es-ES_tradnl" w:eastAsia="es-ES"/>
        </w:rPr>
        <w:t xml:space="preserve">. </w:t>
      </w:r>
      <w:r w:rsidR="00E67C29" w:rsidRPr="002F6E68">
        <w:rPr>
          <w:rFonts w:ascii="Arial" w:eastAsia="Times New Roman" w:hAnsi="Arial" w:cs="Arial"/>
          <w:b/>
          <w:sz w:val="24"/>
          <w:szCs w:val="24"/>
          <w:lang w:val="es-ES_tradnl" w:eastAsia="es-ES"/>
        </w:rPr>
        <w:t xml:space="preserve">SE DECLARA </w:t>
      </w:r>
      <w:r w:rsidR="006A0B20" w:rsidRPr="002F6E68">
        <w:rPr>
          <w:rFonts w:ascii="Arial" w:eastAsia="Times New Roman" w:hAnsi="Arial" w:cs="Arial"/>
          <w:b/>
          <w:sz w:val="24"/>
          <w:szCs w:val="24"/>
          <w:lang w:val="es-ES_tradnl" w:eastAsia="es-ES"/>
        </w:rPr>
        <w:t xml:space="preserve">LA NULIDAD </w:t>
      </w:r>
      <w:r w:rsidR="00E67C29" w:rsidRPr="002F6E68">
        <w:rPr>
          <w:rFonts w:ascii="Arial" w:hAnsi="Arial" w:cs="Arial"/>
          <w:sz w:val="24"/>
          <w:szCs w:val="24"/>
        </w:rPr>
        <w:t xml:space="preserve">del oficio número </w:t>
      </w:r>
      <w:r w:rsidR="00CD64D5">
        <w:rPr>
          <w:rFonts w:ascii="Arial" w:hAnsi="Arial" w:cs="Arial"/>
          <w:sz w:val="24"/>
          <w:szCs w:val="24"/>
          <w:lang w:eastAsia="es-ES"/>
        </w:rPr>
        <w:t>*</w:t>
      </w:r>
      <w:r w:rsidR="00CD64D5">
        <w:rPr>
          <w:rFonts w:ascii="Arial" w:eastAsia="Times New Roman" w:hAnsi="Arial" w:cs="Arial"/>
          <w:b/>
          <w:color w:val="000000"/>
          <w:sz w:val="24"/>
          <w:szCs w:val="24"/>
          <w:lang w:val="es-ES" w:eastAsia="es-ES"/>
        </w:rPr>
        <w:t>*********</w:t>
      </w:r>
      <w:r w:rsidR="00CD64D5" w:rsidRPr="002F6E68">
        <w:rPr>
          <w:rFonts w:ascii="Arial" w:eastAsia="Times New Roman" w:hAnsi="Arial" w:cs="Arial"/>
          <w:color w:val="000000"/>
          <w:sz w:val="24"/>
          <w:szCs w:val="24"/>
          <w:lang w:val="es-ES" w:eastAsia="es-ES"/>
        </w:rPr>
        <w:t>,</w:t>
      </w:r>
      <w:r w:rsidR="00E67C29" w:rsidRPr="002F6E68">
        <w:rPr>
          <w:rFonts w:ascii="Arial" w:hAnsi="Arial" w:cs="Arial"/>
          <w:sz w:val="24"/>
          <w:szCs w:val="24"/>
        </w:rPr>
        <w:t xml:space="preserve"> de 15 quince de marzo de 2017 dos mil diecisiete, emitido por el Director de Recursos Humanos de la Secretaría de Administración del Gobierno del Estado</w:t>
      </w:r>
      <w:r w:rsidR="006A0B20" w:rsidRPr="002F6E68">
        <w:rPr>
          <w:rFonts w:ascii="Arial" w:eastAsia="Times New Roman" w:hAnsi="Arial" w:cs="Arial"/>
          <w:sz w:val="24"/>
          <w:szCs w:val="24"/>
          <w:lang w:val="es-ES" w:eastAsia="es-ES"/>
        </w:rPr>
        <w:t xml:space="preserve">, </w:t>
      </w:r>
      <w:r w:rsidR="006A0B20" w:rsidRPr="002F6E68">
        <w:rPr>
          <w:rFonts w:ascii="Arial" w:hAnsi="Arial" w:cs="Arial"/>
          <w:b/>
          <w:sz w:val="24"/>
          <w:szCs w:val="24"/>
        </w:rPr>
        <w:t xml:space="preserve">PARA EL EFECTO </w:t>
      </w:r>
      <w:r w:rsidR="00350D17" w:rsidRPr="002F6E68">
        <w:rPr>
          <w:rFonts w:ascii="Arial" w:eastAsia="Times New Roman" w:hAnsi="Arial" w:cs="Arial"/>
          <w:sz w:val="24"/>
          <w:szCs w:val="24"/>
          <w:lang w:val="es-ES" w:eastAsia="es-ES"/>
        </w:rPr>
        <w:t xml:space="preserve">precisado en el considerando quinto de esta sentencia. - - - - - - - - </w:t>
      </w:r>
    </w:p>
    <w:p w:rsidR="006A0B20" w:rsidRDefault="006A0B20" w:rsidP="00350D17">
      <w:pPr>
        <w:widowControl w:val="0"/>
        <w:suppressAutoHyphens/>
        <w:spacing w:after="0" w:line="360" w:lineRule="auto"/>
        <w:ind w:right="51" w:firstLine="567"/>
        <w:jc w:val="both"/>
        <w:rPr>
          <w:rFonts w:ascii="Arial" w:eastAsia="Arial Unicode MS" w:hAnsi="Arial" w:cs="Arial"/>
          <w:b/>
          <w:kern w:val="2"/>
          <w:sz w:val="24"/>
          <w:szCs w:val="24"/>
          <w:lang w:eastAsia="ar-SA"/>
        </w:rPr>
      </w:pPr>
    </w:p>
    <w:p w:rsidR="00E67C29" w:rsidRPr="002F6E68" w:rsidRDefault="000D37AF" w:rsidP="00E67C29">
      <w:pPr>
        <w:widowControl w:val="0"/>
        <w:suppressAutoHyphens/>
        <w:spacing w:after="0" w:line="360" w:lineRule="auto"/>
        <w:ind w:right="51" w:firstLine="567"/>
        <w:jc w:val="both"/>
        <w:rPr>
          <w:rFonts w:ascii="Arial" w:hAnsi="Arial" w:cs="Arial"/>
          <w:sz w:val="24"/>
          <w:szCs w:val="24"/>
        </w:rPr>
      </w:pPr>
      <w:r>
        <w:rPr>
          <w:rFonts w:ascii="Arial" w:hAnsi="Arial" w:cs="Arial"/>
          <w:b/>
          <w:sz w:val="24"/>
          <w:szCs w:val="24"/>
        </w:rPr>
        <w:t>SÉPTIMO</w:t>
      </w:r>
      <w:r w:rsidR="00E67C29" w:rsidRPr="002F6E68">
        <w:rPr>
          <w:rFonts w:ascii="Arial" w:hAnsi="Arial" w:cs="Arial"/>
          <w:b/>
          <w:sz w:val="24"/>
          <w:szCs w:val="24"/>
        </w:rPr>
        <w:t xml:space="preserve">. </w:t>
      </w:r>
      <w:r w:rsidR="00E67C29" w:rsidRPr="002F6E68">
        <w:rPr>
          <w:rFonts w:ascii="Arial" w:hAnsi="Arial" w:cs="Arial"/>
          <w:sz w:val="24"/>
          <w:szCs w:val="24"/>
        </w:rPr>
        <w:t xml:space="preserve">Se declaró </w:t>
      </w:r>
      <w:r w:rsidR="00E67C29" w:rsidRPr="002F6E68">
        <w:rPr>
          <w:rFonts w:ascii="Arial" w:hAnsi="Arial" w:cs="Arial"/>
          <w:b/>
          <w:sz w:val="24"/>
          <w:szCs w:val="24"/>
        </w:rPr>
        <w:t xml:space="preserve">improcedente </w:t>
      </w:r>
      <w:r w:rsidR="00E67C29" w:rsidRPr="002F6E68">
        <w:rPr>
          <w:rFonts w:ascii="Arial" w:hAnsi="Arial" w:cs="Arial"/>
          <w:sz w:val="24"/>
          <w:szCs w:val="24"/>
        </w:rPr>
        <w:t xml:space="preserve">la pretensión del actor, consistente en el pago del interés anual del 9%, sobre la cantidad descontada, como quedó establecido en el considerando </w:t>
      </w:r>
      <w:r>
        <w:rPr>
          <w:rFonts w:ascii="Arial" w:hAnsi="Arial" w:cs="Arial"/>
          <w:sz w:val="24"/>
          <w:szCs w:val="24"/>
        </w:rPr>
        <w:t xml:space="preserve">sexto </w:t>
      </w:r>
      <w:r w:rsidR="00E67C29" w:rsidRPr="002F6E68">
        <w:rPr>
          <w:rFonts w:ascii="Arial" w:hAnsi="Arial" w:cs="Arial"/>
          <w:sz w:val="24"/>
          <w:szCs w:val="24"/>
        </w:rPr>
        <w:t xml:space="preserve">o de ésta sentencia. - - - - - - - - - - </w:t>
      </w:r>
    </w:p>
    <w:p w:rsidR="00350D17" w:rsidRPr="002F6E68" w:rsidRDefault="00350D17" w:rsidP="00350D17">
      <w:pPr>
        <w:widowControl w:val="0"/>
        <w:suppressAutoHyphens/>
        <w:spacing w:after="0" w:line="360" w:lineRule="auto"/>
        <w:ind w:right="51" w:firstLine="567"/>
        <w:jc w:val="both"/>
        <w:rPr>
          <w:rFonts w:ascii="Arial" w:eastAsia="Arial Unicode MS" w:hAnsi="Arial" w:cs="Arial"/>
          <w:b/>
          <w:kern w:val="2"/>
          <w:sz w:val="24"/>
          <w:szCs w:val="24"/>
          <w:lang w:eastAsia="ar-SA"/>
        </w:rPr>
      </w:pPr>
    </w:p>
    <w:p w:rsidR="00350D17" w:rsidRPr="002F6E68" w:rsidRDefault="000D37AF" w:rsidP="00350D17">
      <w:pPr>
        <w:widowControl w:val="0"/>
        <w:suppressAutoHyphens/>
        <w:spacing w:after="0" w:line="360" w:lineRule="auto"/>
        <w:ind w:right="51" w:firstLine="567"/>
        <w:jc w:val="both"/>
        <w:rPr>
          <w:rFonts w:ascii="Arial" w:eastAsia="Arial Unicode MS" w:hAnsi="Arial" w:cs="Arial"/>
          <w:kern w:val="2"/>
          <w:sz w:val="24"/>
          <w:szCs w:val="24"/>
          <w:lang w:eastAsia="ar-SA"/>
        </w:rPr>
      </w:pPr>
      <w:r>
        <w:rPr>
          <w:rFonts w:ascii="Arial" w:eastAsia="Arial Unicode MS" w:hAnsi="Arial" w:cs="Arial"/>
          <w:b/>
          <w:kern w:val="2"/>
          <w:sz w:val="24"/>
          <w:szCs w:val="24"/>
          <w:lang w:eastAsia="ar-SA"/>
        </w:rPr>
        <w:lastRenderedPageBreak/>
        <w:t>OCTAVO</w:t>
      </w:r>
      <w:r w:rsidR="002B3C4F">
        <w:rPr>
          <w:rFonts w:ascii="Arial" w:eastAsia="Arial Unicode MS" w:hAnsi="Arial" w:cs="Arial"/>
          <w:b/>
          <w:kern w:val="2"/>
          <w:sz w:val="24"/>
          <w:szCs w:val="24"/>
          <w:lang w:eastAsia="ar-SA"/>
        </w:rPr>
        <w:t>.</w:t>
      </w:r>
      <w:r w:rsidR="002B3C4F" w:rsidRPr="002F6E68">
        <w:rPr>
          <w:rFonts w:ascii="Arial" w:eastAsia="Arial Unicode MS" w:hAnsi="Arial" w:cs="Arial"/>
          <w:b/>
          <w:kern w:val="2"/>
          <w:sz w:val="24"/>
          <w:szCs w:val="24"/>
          <w:lang w:eastAsia="ar-SA"/>
        </w:rPr>
        <w:t>-</w:t>
      </w:r>
      <w:r w:rsidR="00350D17" w:rsidRPr="002F6E68">
        <w:rPr>
          <w:rFonts w:ascii="Arial" w:eastAsia="Arial Unicode MS" w:hAnsi="Arial" w:cs="Arial"/>
          <w:b/>
          <w:kern w:val="2"/>
          <w:sz w:val="24"/>
          <w:szCs w:val="24"/>
          <w:lang w:eastAsia="ar-SA"/>
        </w:rPr>
        <w:t xml:space="preserve"> </w:t>
      </w:r>
      <w:r w:rsidR="00350D17" w:rsidRPr="002F6E68">
        <w:rPr>
          <w:rFonts w:ascii="Arial" w:eastAsia="Arial Unicode MS" w:hAnsi="Arial" w:cs="Arial"/>
          <w:kern w:val="2"/>
          <w:sz w:val="24"/>
          <w:szCs w:val="24"/>
          <w:lang w:eastAsia="ar-SA"/>
        </w:rPr>
        <w:t>Con fundamento en los artículos 142 fracción I y 143 fracciones I y II, de la Ley de Justicia Administrativa para el Estado de Oaxaca,</w:t>
      </w:r>
      <w:r w:rsidR="00350D17" w:rsidRPr="002F6E68">
        <w:rPr>
          <w:rFonts w:ascii="Arial" w:eastAsia="Arial Unicode MS" w:hAnsi="Arial" w:cs="Arial"/>
          <w:b/>
          <w:kern w:val="2"/>
          <w:sz w:val="24"/>
          <w:szCs w:val="24"/>
          <w:lang w:eastAsia="ar-SA"/>
        </w:rPr>
        <w:t xml:space="preserve"> </w:t>
      </w:r>
      <w:r w:rsidR="00E67C29" w:rsidRPr="002F6E68">
        <w:rPr>
          <w:rFonts w:ascii="Arial" w:eastAsia="Arial Unicode MS" w:hAnsi="Arial" w:cs="Arial"/>
          <w:kern w:val="2"/>
          <w:sz w:val="24"/>
          <w:szCs w:val="24"/>
          <w:lang w:eastAsia="ar-SA"/>
        </w:rPr>
        <w:t xml:space="preserve">anterior a la vigente, </w:t>
      </w:r>
      <w:r w:rsidR="00350D17" w:rsidRPr="002F6E68">
        <w:rPr>
          <w:rFonts w:ascii="Arial" w:eastAsia="Arial Unicode MS" w:hAnsi="Arial" w:cs="Arial"/>
          <w:b/>
          <w:kern w:val="2"/>
          <w:sz w:val="24"/>
          <w:szCs w:val="24"/>
          <w:lang w:eastAsia="ar-SA"/>
        </w:rPr>
        <w:t>NOTIFÍQUESE PERSONALMENTE A LA ACTORA Y POR OFICIO A LA</w:t>
      </w:r>
      <w:r w:rsidR="00E67C29" w:rsidRPr="002F6E68">
        <w:rPr>
          <w:rFonts w:ascii="Arial" w:eastAsia="Arial Unicode MS" w:hAnsi="Arial" w:cs="Arial"/>
          <w:b/>
          <w:kern w:val="2"/>
          <w:sz w:val="24"/>
          <w:szCs w:val="24"/>
          <w:lang w:eastAsia="ar-SA"/>
        </w:rPr>
        <w:t>S</w:t>
      </w:r>
      <w:r w:rsidR="00350D17" w:rsidRPr="002F6E68">
        <w:rPr>
          <w:rFonts w:ascii="Arial" w:eastAsia="Arial Unicode MS" w:hAnsi="Arial" w:cs="Arial"/>
          <w:b/>
          <w:kern w:val="2"/>
          <w:sz w:val="24"/>
          <w:szCs w:val="24"/>
          <w:lang w:eastAsia="ar-SA"/>
        </w:rPr>
        <w:t xml:space="preserve"> AUTORIDAD</w:t>
      </w:r>
      <w:r w:rsidR="00E67C29" w:rsidRPr="002F6E68">
        <w:rPr>
          <w:rFonts w:ascii="Arial" w:eastAsia="Arial Unicode MS" w:hAnsi="Arial" w:cs="Arial"/>
          <w:b/>
          <w:kern w:val="2"/>
          <w:sz w:val="24"/>
          <w:szCs w:val="24"/>
          <w:lang w:eastAsia="ar-SA"/>
        </w:rPr>
        <w:t>ES</w:t>
      </w:r>
      <w:r w:rsidR="00350D17" w:rsidRPr="002F6E68">
        <w:rPr>
          <w:rFonts w:ascii="Arial" w:eastAsia="Arial Unicode MS" w:hAnsi="Arial" w:cs="Arial"/>
          <w:b/>
          <w:kern w:val="2"/>
          <w:sz w:val="24"/>
          <w:szCs w:val="24"/>
          <w:lang w:eastAsia="ar-SA"/>
        </w:rPr>
        <w:t xml:space="preserve"> DEMANDADA</w:t>
      </w:r>
      <w:r w:rsidR="00E67C29" w:rsidRPr="002F6E68">
        <w:rPr>
          <w:rFonts w:ascii="Arial" w:eastAsia="Arial Unicode MS" w:hAnsi="Arial" w:cs="Arial"/>
          <w:b/>
          <w:kern w:val="2"/>
          <w:sz w:val="24"/>
          <w:szCs w:val="24"/>
          <w:lang w:eastAsia="ar-SA"/>
        </w:rPr>
        <w:t>S</w:t>
      </w:r>
      <w:r w:rsidR="00350D17" w:rsidRPr="002F6E68">
        <w:rPr>
          <w:rFonts w:ascii="Arial" w:eastAsia="Arial Unicode MS" w:hAnsi="Arial" w:cs="Arial"/>
          <w:b/>
          <w:kern w:val="2"/>
          <w:sz w:val="24"/>
          <w:szCs w:val="24"/>
          <w:lang w:eastAsia="ar-SA"/>
        </w:rPr>
        <w:t xml:space="preserve">. CÚMPLASE. </w:t>
      </w:r>
      <w:r w:rsidR="00350D17" w:rsidRPr="002F6E68">
        <w:rPr>
          <w:rFonts w:ascii="Arial" w:eastAsia="Arial Unicode MS" w:hAnsi="Arial" w:cs="Arial"/>
          <w:kern w:val="2"/>
          <w:sz w:val="24"/>
          <w:szCs w:val="24"/>
          <w:lang w:eastAsia="ar-SA"/>
        </w:rPr>
        <w:t xml:space="preserve">- - - - - - - </w:t>
      </w:r>
    </w:p>
    <w:p w:rsidR="002B3C4F" w:rsidRDefault="002B3C4F" w:rsidP="002F6E68">
      <w:pPr>
        <w:spacing w:after="0" w:line="360" w:lineRule="auto"/>
        <w:ind w:right="49" w:firstLine="567"/>
        <w:jc w:val="both"/>
        <w:rPr>
          <w:rFonts w:ascii="Arial" w:hAnsi="Arial" w:cs="Arial"/>
          <w:sz w:val="24"/>
          <w:szCs w:val="24"/>
        </w:rPr>
      </w:pPr>
    </w:p>
    <w:p w:rsidR="002F6E68" w:rsidRDefault="002F6E68" w:rsidP="002F6E68">
      <w:pPr>
        <w:spacing w:after="0" w:line="360" w:lineRule="auto"/>
        <w:ind w:right="49" w:firstLine="567"/>
        <w:jc w:val="both"/>
        <w:rPr>
          <w:rFonts w:ascii="Arial" w:hAnsi="Arial" w:cs="Arial"/>
          <w:sz w:val="24"/>
          <w:szCs w:val="24"/>
        </w:rPr>
      </w:pPr>
      <w:r w:rsidRPr="002F6E68">
        <w:rPr>
          <w:rFonts w:ascii="Arial" w:hAnsi="Arial" w:cs="Arial"/>
          <w:sz w:val="24"/>
          <w:szCs w:val="24"/>
        </w:rPr>
        <w:t xml:space="preserve">Así lo resolvió y firma el Maestro en Derecho Pedro Carlos Zamora Martínez, Magistrado Titular de la Cuarta Sala Unitaria de Primera Instancia del Tribunal de Justicia Administrativa del Estado, quien actúa legalmente con la Licenciada Monserrat García Altamirano, Secretaria de Acuerdos de esta Sala, quien autoriza y da fe. - - - - - - - - - - - - - - - - - - - - - - - - - - - - - - - - - - - - </w:t>
      </w:r>
      <w:r w:rsidR="002B3C4F">
        <w:rPr>
          <w:rFonts w:ascii="Arial" w:hAnsi="Arial" w:cs="Arial"/>
          <w:sz w:val="24"/>
          <w:szCs w:val="24"/>
        </w:rPr>
        <w:t xml:space="preserve">- </w:t>
      </w:r>
    </w:p>
    <w:sectPr w:rsidR="002F6E68" w:rsidSect="002160EF">
      <w:headerReference w:type="default" r:id="rId8"/>
      <w:pgSz w:w="12240" w:h="20160" w:code="5"/>
      <w:pgMar w:top="1313" w:right="1467"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383" w:rsidRDefault="00A73383" w:rsidP="00CD11C4">
      <w:pPr>
        <w:spacing w:after="0" w:line="240" w:lineRule="auto"/>
      </w:pPr>
      <w:r>
        <w:separator/>
      </w:r>
    </w:p>
  </w:endnote>
  <w:endnote w:type="continuationSeparator" w:id="0">
    <w:p w:rsidR="00A73383" w:rsidRDefault="00A73383" w:rsidP="00CD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383" w:rsidRDefault="00A73383" w:rsidP="00CD11C4">
      <w:pPr>
        <w:spacing w:after="0" w:line="240" w:lineRule="auto"/>
      </w:pPr>
      <w:r>
        <w:separator/>
      </w:r>
    </w:p>
  </w:footnote>
  <w:footnote w:type="continuationSeparator" w:id="0">
    <w:p w:rsidR="00A73383" w:rsidRDefault="00A73383" w:rsidP="00CD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1C4" w:rsidRDefault="002160EF">
    <w:pPr>
      <w:pStyle w:val="Encabezado"/>
      <w:jc w:val="center"/>
    </w:pPr>
    <w:r>
      <w:rPr>
        <w:noProof/>
      </w:rPr>
      <mc:AlternateContent>
        <mc:Choice Requires="wps">
          <w:drawing>
            <wp:anchor distT="45720" distB="45720" distL="114300" distR="114300" simplePos="0" relativeHeight="251657728" behindDoc="0" locked="0" layoutInCell="1" allowOverlap="1" wp14:anchorId="496D0EBF" wp14:editId="77DB9810">
              <wp:simplePos x="0" y="0"/>
              <wp:positionH relativeFrom="column">
                <wp:posOffset>-1174627</wp:posOffset>
              </wp:positionH>
              <wp:positionV relativeFrom="paragraph">
                <wp:posOffset>965630</wp:posOffset>
              </wp:positionV>
              <wp:extent cx="914400" cy="2113935"/>
              <wp:effectExtent l="0" t="0" r="19050" b="1968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113935"/>
                      </a:xfrm>
                      <a:prstGeom prst="rect">
                        <a:avLst/>
                      </a:prstGeom>
                      <a:solidFill>
                        <a:srgbClr val="FFFFFF"/>
                      </a:solidFill>
                      <a:ln w="9525">
                        <a:solidFill>
                          <a:srgbClr val="000000"/>
                        </a:solidFill>
                        <a:miter lim="800000"/>
                        <a:headEnd/>
                        <a:tailEnd/>
                      </a:ln>
                    </wps:spPr>
                    <wps:txbx>
                      <w:txbxContent>
                        <w:p w:rsidR="002160EF" w:rsidRPr="009561BF" w:rsidRDefault="002160EF" w:rsidP="002160EF">
                          <w:pPr>
                            <w:rPr>
                              <w:sz w:val="24"/>
                              <w:szCs w:val="24"/>
                            </w:rPr>
                          </w:pPr>
                          <w:r w:rsidRPr="009561BF">
                            <w:rPr>
                              <w:rFonts w:ascii="Arial" w:eastAsia="Calibri" w:hAnsi="Arial" w:cs="Arial"/>
                              <w:sz w:val="24"/>
                              <w:szCs w:val="24"/>
                            </w:rPr>
                            <w:t xml:space="preserve">Datos protegidos por el artículo 116 de la LGTAIP y el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6D0EBF" id="_x0000_t202" coordsize="21600,21600" o:spt="202" path="m,l,21600r21600,l21600,xe">
              <v:stroke joinstyle="miter"/>
              <v:path gradientshapeok="t" o:connecttype="rect"/>
            </v:shapetype>
            <v:shape id="_x0000_s1027" type="#_x0000_t202" style="position:absolute;left:0;text-align:left;margin-left:-92.5pt;margin-top:76.05pt;width:1in;height:166.4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">
              <v:textbox>
                <w:txbxContent>
                  <w:p w:rsidR="002160EF" w:rsidRPr="009561BF" w:rsidRDefault="002160EF" w:rsidP="002160EF">
                    <w:pPr>
                      <w:rPr>
                        <w:sz w:val="24"/>
                        <w:szCs w:val="24"/>
                      </w:rPr>
                    </w:pPr>
                    <w:r w:rsidRPr="009561BF">
                      <w:rPr>
                        <w:rFonts w:ascii="Arial" w:eastAsia="Calibri" w:hAnsi="Arial" w:cs="Arial"/>
                        <w:sz w:val="24"/>
                        <w:szCs w:val="24"/>
                      </w:rPr>
                      <w:t xml:space="preserve">Datos protegidos por el artículo 116 de la LGTAIP y el Artículo 56 de la LTAIPEO </w:t>
                    </w:r>
                  </w:p>
                </w:txbxContent>
              </v:textbox>
            </v:shape>
          </w:pict>
        </mc:Fallback>
      </mc:AlternateContent>
    </w:r>
    <w:sdt>
      <w:sdtPr>
        <w:id w:val="-216970817"/>
        <w:docPartObj>
          <w:docPartGallery w:val="Page Numbers (Top of Page)"/>
          <w:docPartUnique/>
        </w:docPartObj>
      </w:sdtPr>
      <w:sdtEndPr/>
      <w:sdtContent>
        <w:r w:rsidR="00CD11C4">
          <w:fldChar w:fldCharType="begin"/>
        </w:r>
        <w:r w:rsidR="00CD11C4">
          <w:instrText>PAGE   \* MERGEFORMAT</w:instrText>
        </w:r>
        <w:r w:rsidR="00CD11C4">
          <w:fldChar w:fldCharType="separate"/>
        </w:r>
        <w:r w:rsidRPr="002160EF">
          <w:rPr>
            <w:noProof/>
            <w:lang w:val="es-ES"/>
          </w:rPr>
          <w:t>1</w:t>
        </w:r>
        <w:r w:rsidR="00CD11C4">
          <w:fldChar w:fldCharType="end"/>
        </w:r>
      </w:sdtContent>
    </w:sdt>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AD4E48"/>
    <w:multiLevelType w:val="hybridMultilevel"/>
    <w:tmpl w:val="31C0D8CC"/>
    <w:lvl w:ilvl="0" w:tplc="904E8016">
      <w:numFmt w:val="bullet"/>
      <w:lvlText w:val="-"/>
      <w:lvlJc w:val="left"/>
      <w:pPr>
        <w:ind w:left="927" w:hanging="360"/>
      </w:pPr>
      <w:rPr>
        <w:rFonts w:ascii="Arial" w:eastAsiaTheme="minorHAnsi" w:hAnsi="Arial"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mirrorMargins/>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54"/>
    <w:rsid w:val="00000522"/>
    <w:rsid w:val="0000694D"/>
    <w:rsid w:val="00010194"/>
    <w:rsid w:val="00011326"/>
    <w:rsid w:val="000147F3"/>
    <w:rsid w:val="000149D8"/>
    <w:rsid w:val="0002513C"/>
    <w:rsid w:val="00031D7D"/>
    <w:rsid w:val="00035015"/>
    <w:rsid w:val="00035511"/>
    <w:rsid w:val="00036F22"/>
    <w:rsid w:val="00043832"/>
    <w:rsid w:val="00044BCC"/>
    <w:rsid w:val="0004716A"/>
    <w:rsid w:val="00047A57"/>
    <w:rsid w:val="0005341F"/>
    <w:rsid w:val="000573BD"/>
    <w:rsid w:val="00060A8A"/>
    <w:rsid w:val="000715CD"/>
    <w:rsid w:val="000719CF"/>
    <w:rsid w:val="00071F04"/>
    <w:rsid w:val="000777B4"/>
    <w:rsid w:val="00077CB4"/>
    <w:rsid w:val="000842C9"/>
    <w:rsid w:val="00085829"/>
    <w:rsid w:val="000908D3"/>
    <w:rsid w:val="00092517"/>
    <w:rsid w:val="000930DB"/>
    <w:rsid w:val="00097B8E"/>
    <w:rsid w:val="000A023B"/>
    <w:rsid w:val="000A06D7"/>
    <w:rsid w:val="000A23C7"/>
    <w:rsid w:val="000A3FC3"/>
    <w:rsid w:val="000B039D"/>
    <w:rsid w:val="000B2F2A"/>
    <w:rsid w:val="000B3C06"/>
    <w:rsid w:val="000B7F39"/>
    <w:rsid w:val="000C1387"/>
    <w:rsid w:val="000C1948"/>
    <w:rsid w:val="000D37AF"/>
    <w:rsid w:val="000D5BA3"/>
    <w:rsid w:val="000D608C"/>
    <w:rsid w:val="000E0FA2"/>
    <w:rsid w:val="000F3697"/>
    <w:rsid w:val="000F3AF1"/>
    <w:rsid w:val="00102098"/>
    <w:rsid w:val="00105832"/>
    <w:rsid w:val="00110B29"/>
    <w:rsid w:val="001154A4"/>
    <w:rsid w:val="001169A8"/>
    <w:rsid w:val="00122947"/>
    <w:rsid w:val="00123364"/>
    <w:rsid w:val="0012488E"/>
    <w:rsid w:val="001253D8"/>
    <w:rsid w:val="001305AB"/>
    <w:rsid w:val="001305C4"/>
    <w:rsid w:val="001321A1"/>
    <w:rsid w:val="001333F2"/>
    <w:rsid w:val="00135062"/>
    <w:rsid w:val="00136C11"/>
    <w:rsid w:val="00136CE2"/>
    <w:rsid w:val="001437EA"/>
    <w:rsid w:val="001515F3"/>
    <w:rsid w:val="0015435A"/>
    <w:rsid w:val="00156E67"/>
    <w:rsid w:val="0016179C"/>
    <w:rsid w:val="0016268C"/>
    <w:rsid w:val="001726C2"/>
    <w:rsid w:val="001760B0"/>
    <w:rsid w:val="0018351D"/>
    <w:rsid w:val="001858BF"/>
    <w:rsid w:val="001A14B2"/>
    <w:rsid w:val="001A2545"/>
    <w:rsid w:val="001A2830"/>
    <w:rsid w:val="001A2A17"/>
    <w:rsid w:val="001A4730"/>
    <w:rsid w:val="001A5DC0"/>
    <w:rsid w:val="001B1102"/>
    <w:rsid w:val="001B2B55"/>
    <w:rsid w:val="001C5D0F"/>
    <w:rsid w:val="001D43FE"/>
    <w:rsid w:val="001D52AA"/>
    <w:rsid w:val="001D7126"/>
    <w:rsid w:val="001E54E4"/>
    <w:rsid w:val="001E664D"/>
    <w:rsid w:val="001F3332"/>
    <w:rsid w:val="001F481E"/>
    <w:rsid w:val="0020225B"/>
    <w:rsid w:val="00202D49"/>
    <w:rsid w:val="0020614C"/>
    <w:rsid w:val="00212C74"/>
    <w:rsid w:val="00214DE2"/>
    <w:rsid w:val="002160EF"/>
    <w:rsid w:val="00216D78"/>
    <w:rsid w:val="00221771"/>
    <w:rsid w:val="002240EF"/>
    <w:rsid w:val="00231C0D"/>
    <w:rsid w:val="002322F4"/>
    <w:rsid w:val="00235449"/>
    <w:rsid w:val="002414DE"/>
    <w:rsid w:val="00241705"/>
    <w:rsid w:val="002619B2"/>
    <w:rsid w:val="00263E99"/>
    <w:rsid w:val="0027388F"/>
    <w:rsid w:val="002762EB"/>
    <w:rsid w:val="00276ECC"/>
    <w:rsid w:val="00276F07"/>
    <w:rsid w:val="00280C57"/>
    <w:rsid w:val="002A29FC"/>
    <w:rsid w:val="002A348E"/>
    <w:rsid w:val="002A3900"/>
    <w:rsid w:val="002A4C53"/>
    <w:rsid w:val="002A6746"/>
    <w:rsid w:val="002B3B40"/>
    <w:rsid w:val="002B3C4F"/>
    <w:rsid w:val="002B65EC"/>
    <w:rsid w:val="002D0CB8"/>
    <w:rsid w:val="002D4468"/>
    <w:rsid w:val="002D6364"/>
    <w:rsid w:val="002D732C"/>
    <w:rsid w:val="002D7AF4"/>
    <w:rsid w:val="002E10E1"/>
    <w:rsid w:val="002F2599"/>
    <w:rsid w:val="002F6E68"/>
    <w:rsid w:val="00304D90"/>
    <w:rsid w:val="003070DA"/>
    <w:rsid w:val="00311803"/>
    <w:rsid w:val="00311AC9"/>
    <w:rsid w:val="00312050"/>
    <w:rsid w:val="00326821"/>
    <w:rsid w:val="00331E6A"/>
    <w:rsid w:val="00335794"/>
    <w:rsid w:val="00335E3D"/>
    <w:rsid w:val="003379C0"/>
    <w:rsid w:val="00337BDC"/>
    <w:rsid w:val="0034233E"/>
    <w:rsid w:val="0034317E"/>
    <w:rsid w:val="00345E3E"/>
    <w:rsid w:val="00350C5E"/>
    <w:rsid w:val="00350D17"/>
    <w:rsid w:val="00352B81"/>
    <w:rsid w:val="00355782"/>
    <w:rsid w:val="0035608C"/>
    <w:rsid w:val="00362AE6"/>
    <w:rsid w:val="003771A5"/>
    <w:rsid w:val="00381570"/>
    <w:rsid w:val="0038355F"/>
    <w:rsid w:val="003835C5"/>
    <w:rsid w:val="00390C7F"/>
    <w:rsid w:val="0039281B"/>
    <w:rsid w:val="003940B7"/>
    <w:rsid w:val="00394ABB"/>
    <w:rsid w:val="003B274A"/>
    <w:rsid w:val="003B61B5"/>
    <w:rsid w:val="003C0361"/>
    <w:rsid w:val="003C19EA"/>
    <w:rsid w:val="003C1C11"/>
    <w:rsid w:val="003C1F86"/>
    <w:rsid w:val="003C472E"/>
    <w:rsid w:val="003D1335"/>
    <w:rsid w:val="003D4107"/>
    <w:rsid w:val="003D4291"/>
    <w:rsid w:val="003D5B57"/>
    <w:rsid w:val="003D7298"/>
    <w:rsid w:val="003E5897"/>
    <w:rsid w:val="003E775D"/>
    <w:rsid w:val="003F0481"/>
    <w:rsid w:val="003F05FC"/>
    <w:rsid w:val="003F2A9B"/>
    <w:rsid w:val="003F2AA8"/>
    <w:rsid w:val="003F7373"/>
    <w:rsid w:val="004039B6"/>
    <w:rsid w:val="00404335"/>
    <w:rsid w:val="0041213A"/>
    <w:rsid w:val="00412B36"/>
    <w:rsid w:val="004427CA"/>
    <w:rsid w:val="00442BF7"/>
    <w:rsid w:val="004466B6"/>
    <w:rsid w:val="004501D0"/>
    <w:rsid w:val="0046345B"/>
    <w:rsid w:val="004674CC"/>
    <w:rsid w:val="0047106B"/>
    <w:rsid w:val="00474D04"/>
    <w:rsid w:val="004758FA"/>
    <w:rsid w:val="0047748F"/>
    <w:rsid w:val="00480404"/>
    <w:rsid w:val="00482C69"/>
    <w:rsid w:val="00483AF4"/>
    <w:rsid w:val="00485BE6"/>
    <w:rsid w:val="004874DF"/>
    <w:rsid w:val="00490B8F"/>
    <w:rsid w:val="00492D81"/>
    <w:rsid w:val="00494772"/>
    <w:rsid w:val="00497E8B"/>
    <w:rsid w:val="004A2DDF"/>
    <w:rsid w:val="004A69EF"/>
    <w:rsid w:val="004B0A73"/>
    <w:rsid w:val="004B5A65"/>
    <w:rsid w:val="004B68AE"/>
    <w:rsid w:val="004C30E8"/>
    <w:rsid w:val="004C4F21"/>
    <w:rsid w:val="004C54A4"/>
    <w:rsid w:val="004C64A4"/>
    <w:rsid w:val="004C7BB3"/>
    <w:rsid w:val="004D072E"/>
    <w:rsid w:val="004D6E17"/>
    <w:rsid w:val="004E5083"/>
    <w:rsid w:val="004E59C3"/>
    <w:rsid w:val="004E6AF6"/>
    <w:rsid w:val="004F092B"/>
    <w:rsid w:val="00500E4A"/>
    <w:rsid w:val="0050634A"/>
    <w:rsid w:val="00506CB0"/>
    <w:rsid w:val="00506CBE"/>
    <w:rsid w:val="00513F78"/>
    <w:rsid w:val="00515F49"/>
    <w:rsid w:val="005167BC"/>
    <w:rsid w:val="0051709B"/>
    <w:rsid w:val="0051725E"/>
    <w:rsid w:val="005212E1"/>
    <w:rsid w:val="00524E51"/>
    <w:rsid w:val="00526A0A"/>
    <w:rsid w:val="005361E0"/>
    <w:rsid w:val="00536890"/>
    <w:rsid w:val="00537CC2"/>
    <w:rsid w:val="005433B5"/>
    <w:rsid w:val="00545E56"/>
    <w:rsid w:val="0054644C"/>
    <w:rsid w:val="005465EE"/>
    <w:rsid w:val="00546C50"/>
    <w:rsid w:val="005526E0"/>
    <w:rsid w:val="00553652"/>
    <w:rsid w:val="00555064"/>
    <w:rsid w:val="00556D9D"/>
    <w:rsid w:val="00562D2D"/>
    <w:rsid w:val="00570F0F"/>
    <w:rsid w:val="00571723"/>
    <w:rsid w:val="00573F76"/>
    <w:rsid w:val="00576269"/>
    <w:rsid w:val="0058030A"/>
    <w:rsid w:val="00584262"/>
    <w:rsid w:val="00594314"/>
    <w:rsid w:val="005963CF"/>
    <w:rsid w:val="00596A0E"/>
    <w:rsid w:val="005A0A02"/>
    <w:rsid w:val="005A1356"/>
    <w:rsid w:val="005A5F41"/>
    <w:rsid w:val="005B1066"/>
    <w:rsid w:val="005B473C"/>
    <w:rsid w:val="005C0B9F"/>
    <w:rsid w:val="005C3DAE"/>
    <w:rsid w:val="005D3ACB"/>
    <w:rsid w:val="005D7613"/>
    <w:rsid w:val="005E44C1"/>
    <w:rsid w:val="005E46CD"/>
    <w:rsid w:val="005E48FE"/>
    <w:rsid w:val="005F1D40"/>
    <w:rsid w:val="005F249B"/>
    <w:rsid w:val="0060113A"/>
    <w:rsid w:val="00603325"/>
    <w:rsid w:val="0060428A"/>
    <w:rsid w:val="00605C75"/>
    <w:rsid w:val="00613B0F"/>
    <w:rsid w:val="006163A2"/>
    <w:rsid w:val="0062171B"/>
    <w:rsid w:val="006225B1"/>
    <w:rsid w:val="006241A3"/>
    <w:rsid w:val="006266EB"/>
    <w:rsid w:val="00627C15"/>
    <w:rsid w:val="00635648"/>
    <w:rsid w:val="00643121"/>
    <w:rsid w:val="006452A6"/>
    <w:rsid w:val="00645F91"/>
    <w:rsid w:val="00652302"/>
    <w:rsid w:val="00655221"/>
    <w:rsid w:val="00655FF2"/>
    <w:rsid w:val="00665EF5"/>
    <w:rsid w:val="00666B91"/>
    <w:rsid w:val="006707C9"/>
    <w:rsid w:val="0067366C"/>
    <w:rsid w:val="00675DE6"/>
    <w:rsid w:val="0068284B"/>
    <w:rsid w:val="006879B8"/>
    <w:rsid w:val="00693093"/>
    <w:rsid w:val="0069571E"/>
    <w:rsid w:val="006A0B20"/>
    <w:rsid w:val="006A5373"/>
    <w:rsid w:val="006A7598"/>
    <w:rsid w:val="006B134B"/>
    <w:rsid w:val="006B3010"/>
    <w:rsid w:val="006B68A6"/>
    <w:rsid w:val="006B7FFC"/>
    <w:rsid w:val="006C137A"/>
    <w:rsid w:val="006C330F"/>
    <w:rsid w:val="006C7B9F"/>
    <w:rsid w:val="006D2426"/>
    <w:rsid w:val="006D419A"/>
    <w:rsid w:val="006D7D42"/>
    <w:rsid w:val="006E15C7"/>
    <w:rsid w:val="006E4075"/>
    <w:rsid w:val="006E4D93"/>
    <w:rsid w:val="006E63D7"/>
    <w:rsid w:val="006E652B"/>
    <w:rsid w:val="006F5709"/>
    <w:rsid w:val="006F780B"/>
    <w:rsid w:val="00702ABA"/>
    <w:rsid w:val="00705816"/>
    <w:rsid w:val="00710E73"/>
    <w:rsid w:val="00712198"/>
    <w:rsid w:val="007133C5"/>
    <w:rsid w:val="00721033"/>
    <w:rsid w:val="0072248C"/>
    <w:rsid w:val="00731700"/>
    <w:rsid w:val="007369E9"/>
    <w:rsid w:val="00743A60"/>
    <w:rsid w:val="00744838"/>
    <w:rsid w:val="00753E46"/>
    <w:rsid w:val="00757966"/>
    <w:rsid w:val="00763AAD"/>
    <w:rsid w:val="00767D2B"/>
    <w:rsid w:val="00771A75"/>
    <w:rsid w:val="00780E5D"/>
    <w:rsid w:val="00790B86"/>
    <w:rsid w:val="00792104"/>
    <w:rsid w:val="007A0E80"/>
    <w:rsid w:val="007A3F59"/>
    <w:rsid w:val="007A6038"/>
    <w:rsid w:val="007B003E"/>
    <w:rsid w:val="007B0345"/>
    <w:rsid w:val="007B36F0"/>
    <w:rsid w:val="007B5CD1"/>
    <w:rsid w:val="007B5E7D"/>
    <w:rsid w:val="007C0291"/>
    <w:rsid w:val="007C66D8"/>
    <w:rsid w:val="007C723A"/>
    <w:rsid w:val="007D4665"/>
    <w:rsid w:val="007E316A"/>
    <w:rsid w:val="007E3328"/>
    <w:rsid w:val="007F253F"/>
    <w:rsid w:val="007F28D4"/>
    <w:rsid w:val="007F51AE"/>
    <w:rsid w:val="0080169D"/>
    <w:rsid w:val="00803473"/>
    <w:rsid w:val="00805981"/>
    <w:rsid w:val="00807291"/>
    <w:rsid w:val="00813941"/>
    <w:rsid w:val="00815F73"/>
    <w:rsid w:val="008212CA"/>
    <w:rsid w:val="008214E6"/>
    <w:rsid w:val="00821940"/>
    <w:rsid w:val="0082455D"/>
    <w:rsid w:val="00831AC1"/>
    <w:rsid w:val="00831C90"/>
    <w:rsid w:val="008434CB"/>
    <w:rsid w:val="008506AF"/>
    <w:rsid w:val="00850788"/>
    <w:rsid w:val="008519BC"/>
    <w:rsid w:val="0086168D"/>
    <w:rsid w:val="008721A1"/>
    <w:rsid w:val="008728C9"/>
    <w:rsid w:val="00876025"/>
    <w:rsid w:val="0088012F"/>
    <w:rsid w:val="008806F5"/>
    <w:rsid w:val="00881E96"/>
    <w:rsid w:val="008851FF"/>
    <w:rsid w:val="0088710B"/>
    <w:rsid w:val="00890540"/>
    <w:rsid w:val="00892F75"/>
    <w:rsid w:val="008969DC"/>
    <w:rsid w:val="008A11E4"/>
    <w:rsid w:val="008A6EDA"/>
    <w:rsid w:val="008A72F6"/>
    <w:rsid w:val="008B1BA2"/>
    <w:rsid w:val="008B550E"/>
    <w:rsid w:val="008B6A3D"/>
    <w:rsid w:val="008C2726"/>
    <w:rsid w:val="008C541A"/>
    <w:rsid w:val="008C6836"/>
    <w:rsid w:val="008D0A8C"/>
    <w:rsid w:val="008D4936"/>
    <w:rsid w:val="008E27CF"/>
    <w:rsid w:val="008F0B62"/>
    <w:rsid w:val="008F26B5"/>
    <w:rsid w:val="009013A8"/>
    <w:rsid w:val="00902036"/>
    <w:rsid w:val="00902EB3"/>
    <w:rsid w:val="00905789"/>
    <w:rsid w:val="009058BA"/>
    <w:rsid w:val="00905ED3"/>
    <w:rsid w:val="00910380"/>
    <w:rsid w:val="009111D8"/>
    <w:rsid w:val="0091486F"/>
    <w:rsid w:val="0092321D"/>
    <w:rsid w:val="00927F93"/>
    <w:rsid w:val="00931402"/>
    <w:rsid w:val="00935FAE"/>
    <w:rsid w:val="00936E7B"/>
    <w:rsid w:val="00940B94"/>
    <w:rsid w:val="0094200E"/>
    <w:rsid w:val="009431DA"/>
    <w:rsid w:val="00947F59"/>
    <w:rsid w:val="00950811"/>
    <w:rsid w:val="0095218E"/>
    <w:rsid w:val="0096608A"/>
    <w:rsid w:val="00966CD2"/>
    <w:rsid w:val="009708B5"/>
    <w:rsid w:val="00986A54"/>
    <w:rsid w:val="00986E65"/>
    <w:rsid w:val="00987966"/>
    <w:rsid w:val="00991B06"/>
    <w:rsid w:val="00992600"/>
    <w:rsid w:val="00993E23"/>
    <w:rsid w:val="00996C74"/>
    <w:rsid w:val="00996DB9"/>
    <w:rsid w:val="00997073"/>
    <w:rsid w:val="00997458"/>
    <w:rsid w:val="009A0817"/>
    <w:rsid w:val="009A1D85"/>
    <w:rsid w:val="009A2C0B"/>
    <w:rsid w:val="009A4DF9"/>
    <w:rsid w:val="009B040F"/>
    <w:rsid w:val="009B0C97"/>
    <w:rsid w:val="009B55B2"/>
    <w:rsid w:val="009C2361"/>
    <w:rsid w:val="009C5F1B"/>
    <w:rsid w:val="009C6417"/>
    <w:rsid w:val="009C6ACE"/>
    <w:rsid w:val="009D1437"/>
    <w:rsid w:val="009D2486"/>
    <w:rsid w:val="009D3B8F"/>
    <w:rsid w:val="009D5877"/>
    <w:rsid w:val="009D7854"/>
    <w:rsid w:val="009E0E59"/>
    <w:rsid w:val="009E179A"/>
    <w:rsid w:val="009E1ED1"/>
    <w:rsid w:val="009E2943"/>
    <w:rsid w:val="009F3F27"/>
    <w:rsid w:val="009F4755"/>
    <w:rsid w:val="00A0203C"/>
    <w:rsid w:val="00A02155"/>
    <w:rsid w:val="00A0281E"/>
    <w:rsid w:val="00A056D9"/>
    <w:rsid w:val="00A05B99"/>
    <w:rsid w:val="00A117EA"/>
    <w:rsid w:val="00A30668"/>
    <w:rsid w:val="00A35A3F"/>
    <w:rsid w:val="00A4070A"/>
    <w:rsid w:val="00A40E93"/>
    <w:rsid w:val="00A467A2"/>
    <w:rsid w:val="00A52103"/>
    <w:rsid w:val="00A54958"/>
    <w:rsid w:val="00A60217"/>
    <w:rsid w:val="00A60FFA"/>
    <w:rsid w:val="00A62BB6"/>
    <w:rsid w:val="00A645B7"/>
    <w:rsid w:val="00A66584"/>
    <w:rsid w:val="00A705B4"/>
    <w:rsid w:val="00A712EA"/>
    <w:rsid w:val="00A73383"/>
    <w:rsid w:val="00A75965"/>
    <w:rsid w:val="00A77D03"/>
    <w:rsid w:val="00A80B55"/>
    <w:rsid w:val="00A823D1"/>
    <w:rsid w:val="00A8474E"/>
    <w:rsid w:val="00A854DA"/>
    <w:rsid w:val="00A90192"/>
    <w:rsid w:val="00A93D37"/>
    <w:rsid w:val="00A94CAA"/>
    <w:rsid w:val="00AA0E3B"/>
    <w:rsid w:val="00AA3DFE"/>
    <w:rsid w:val="00AA61C4"/>
    <w:rsid w:val="00AB40C6"/>
    <w:rsid w:val="00AB52A6"/>
    <w:rsid w:val="00AB77B9"/>
    <w:rsid w:val="00AC2076"/>
    <w:rsid w:val="00AD0F8D"/>
    <w:rsid w:val="00AD3B79"/>
    <w:rsid w:val="00AD75AB"/>
    <w:rsid w:val="00AE1D5C"/>
    <w:rsid w:val="00AF2686"/>
    <w:rsid w:val="00AF35C2"/>
    <w:rsid w:val="00AF4C59"/>
    <w:rsid w:val="00B009F4"/>
    <w:rsid w:val="00B0274D"/>
    <w:rsid w:val="00B10E33"/>
    <w:rsid w:val="00B13D8E"/>
    <w:rsid w:val="00B155ED"/>
    <w:rsid w:val="00B2052D"/>
    <w:rsid w:val="00B213D5"/>
    <w:rsid w:val="00B22E6B"/>
    <w:rsid w:val="00B23D0C"/>
    <w:rsid w:val="00B261D9"/>
    <w:rsid w:val="00B26733"/>
    <w:rsid w:val="00B27C11"/>
    <w:rsid w:val="00B310B3"/>
    <w:rsid w:val="00B33690"/>
    <w:rsid w:val="00B37E6B"/>
    <w:rsid w:val="00B40C15"/>
    <w:rsid w:val="00B41ECD"/>
    <w:rsid w:val="00B44143"/>
    <w:rsid w:val="00B47FC7"/>
    <w:rsid w:val="00B65301"/>
    <w:rsid w:val="00B67D68"/>
    <w:rsid w:val="00B704E9"/>
    <w:rsid w:val="00B75419"/>
    <w:rsid w:val="00B8070C"/>
    <w:rsid w:val="00B84BD7"/>
    <w:rsid w:val="00B864EE"/>
    <w:rsid w:val="00B86F9B"/>
    <w:rsid w:val="00B879A2"/>
    <w:rsid w:val="00B87DCA"/>
    <w:rsid w:val="00B92C33"/>
    <w:rsid w:val="00B92FC9"/>
    <w:rsid w:val="00B9645C"/>
    <w:rsid w:val="00B971DF"/>
    <w:rsid w:val="00BA20FD"/>
    <w:rsid w:val="00BA224E"/>
    <w:rsid w:val="00BA324E"/>
    <w:rsid w:val="00BA3B93"/>
    <w:rsid w:val="00BB781B"/>
    <w:rsid w:val="00BC2A41"/>
    <w:rsid w:val="00BC4250"/>
    <w:rsid w:val="00BC5BF2"/>
    <w:rsid w:val="00BD4591"/>
    <w:rsid w:val="00BE2A05"/>
    <w:rsid w:val="00BF3D21"/>
    <w:rsid w:val="00BF3E3C"/>
    <w:rsid w:val="00BF57F3"/>
    <w:rsid w:val="00C01E0D"/>
    <w:rsid w:val="00C048E3"/>
    <w:rsid w:val="00C07D76"/>
    <w:rsid w:val="00C10E73"/>
    <w:rsid w:val="00C1147C"/>
    <w:rsid w:val="00C2013B"/>
    <w:rsid w:val="00C20274"/>
    <w:rsid w:val="00C254AB"/>
    <w:rsid w:val="00C370C7"/>
    <w:rsid w:val="00C4001B"/>
    <w:rsid w:val="00C404B9"/>
    <w:rsid w:val="00C43F12"/>
    <w:rsid w:val="00C447A2"/>
    <w:rsid w:val="00C47DF8"/>
    <w:rsid w:val="00C50D0D"/>
    <w:rsid w:val="00C51580"/>
    <w:rsid w:val="00C5323B"/>
    <w:rsid w:val="00C53626"/>
    <w:rsid w:val="00C55EB4"/>
    <w:rsid w:val="00C570DA"/>
    <w:rsid w:val="00C57CBD"/>
    <w:rsid w:val="00C62FED"/>
    <w:rsid w:val="00C63A6F"/>
    <w:rsid w:val="00C65402"/>
    <w:rsid w:val="00C671E5"/>
    <w:rsid w:val="00C776D8"/>
    <w:rsid w:val="00C82358"/>
    <w:rsid w:val="00C83ECA"/>
    <w:rsid w:val="00C9130E"/>
    <w:rsid w:val="00C9189A"/>
    <w:rsid w:val="00C94CD9"/>
    <w:rsid w:val="00CA13BD"/>
    <w:rsid w:val="00CA1E00"/>
    <w:rsid w:val="00CA1EDF"/>
    <w:rsid w:val="00CA45F0"/>
    <w:rsid w:val="00CA4D33"/>
    <w:rsid w:val="00CA6341"/>
    <w:rsid w:val="00CB0285"/>
    <w:rsid w:val="00CB3D94"/>
    <w:rsid w:val="00CC4D02"/>
    <w:rsid w:val="00CD11C4"/>
    <w:rsid w:val="00CD3C6A"/>
    <w:rsid w:val="00CD51FE"/>
    <w:rsid w:val="00CD5EAB"/>
    <w:rsid w:val="00CD619A"/>
    <w:rsid w:val="00CD64D5"/>
    <w:rsid w:val="00CD6F91"/>
    <w:rsid w:val="00CD70EF"/>
    <w:rsid w:val="00CD737E"/>
    <w:rsid w:val="00D0439F"/>
    <w:rsid w:val="00D1171A"/>
    <w:rsid w:val="00D13BC7"/>
    <w:rsid w:val="00D17463"/>
    <w:rsid w:val="00D225A8"/>
    <w:rsid w:val="00D239A4"/>
    <w:rsid w:val="00D35E92"/>
    <w:rsid w:val="00D41396"/>
    <w:rsid w:val="00D4475F"/>
    <w:rsid w:val="00D46418"/>
    <w:rsid w:val="00D50AD9"/>
    <w:rsid w:val="00D55896"/>
    <w:rsid w:val="00D55ED4"/>
    <w:rsid w:val="00D57F80"/>
    <w:rsid w:val="00D60E76"/>
    <w:rsid w:val="00D673E7"/>
    <w:rsid w:val="00D73FFF"/>
    <w:rsid w:val="00D838AC"/>
    <w:rsid w:val="00D838EB"/>
    <w:rsid w:val="00D94518"/>
    <w:rsid w:val="00D95EC0"/>
    <w:rsid w:val="00D96504"/>
    <w:rsid w:val="00D96E91"/>
    <w:rsid w:val="00DA11E5"/>
    <w:rsid w:val="00DA1C35"/>
    <w:rsid w:val="00DA3A5D"/>
    <w:rsid w:val="00DA6A57"/>
    <w:rsid w:val="00DB2005"/>
    <w:rsid w:val="00DB28C3"/>
    <w:rsid w:val="00DB2BC4"/>
    <w:rsid w:val="00DB3463"/>
    <w:rsid w:val="00DB680D"/>
    <w:rsid w:val="00DB777E"/>
    <w:rsid w:val="00DC06B6"/>
    <w:rsid w:val="00DC7DD2"/>
    <w:rsid w:val="00DD0D18"/>
    <w:rsid w:val="00DD4288"/>
    <w:rsid w:val="00DD49A7"/>
    <w:rsid w:val="00DD576B"/>
    <w:rsid w:val="00DD5F28"/>
    <w:rsid w:val="00DD61CF"/>
    <w:rsid w:val="00DD717C"/>
    <w:rsid w:val="00DE11C9"/>
    <w:rsid w:val="00DE50AB"/>
    <w:rsid w:val="00DE7B05"/>
    <w:rsid w:val="00DF1246"/>
    <w:rsid w:val="00DF26DD"/>
    <w:rsid w:val="00DF3AAB"/>
    <w:rsid w:val="00DF59C4"/>
    <w:rsid w:val="00E015DB"/>
    <w:rsid w:val="00E03546"/>
    <w:rsid w:val="00E05F16"/>
    <w:rsid w:val="00E0641B"/>
    <w:rsid w:val="00E158E7"/>
    <w:rsid w:val="00E22DB3"/>
    <w:rsid w:val="00E30E7F"/>
    <w:rsid w:val="00E31055"/>
    <w:rsid w:val="00E40025"/>
    <w:rsid w:val="00E406C5"/>
    <w:rsid w:val="00E40EE6"/>
    <w:rsid w:val="00E41CF0"/>
    <w:rsid w:val="00E4790B"/>
    <w:rsid w:val="00E518CF"/>
    <w:rsid w:val="00E6163F"/>
    <w:rsid w:val="00E61F32"/>
    <w:rsid w:val="00E6227E"/>
    <w:rsid w:val="00E6309D"/>
    <w:rsid w:val="00E6626C"/>
    <w:rsid w:val="00E67C29"/>
    <w:rsid w:val="00E67FB3"/>
    <w:rsid w:val="00E701FC"/>
    <w:rsid w:val="00E72DB4"/>
    <w:rsid w:val="00E82520"/>
    <w:rsid w:val="00E82930"/>
    <w:rsid w:val="00E83DC9"/>
    <w:rsid w:val="00EA021E"/>
    <w:rsid w:val="00EA02E7"/>
    <w:rsid w:val="00EA4C7B"/>
    <w:rsid w:val="00EB02F3"/>
    <w:rsid w:val="00EB03AE"/>
    <w:rsid w:val="00EB07B5"/>
    <w:rsid w:val="00EB1424"/>
    <w:rsid w:val="00EB2A24"/>
    <w:rsid w:val="00EB35EA"/>
    <w:rsid w:val="00EB53EB"/>
    <w:rsid w:val="00EB7B1A"/>
    <w:rsid w:val="00EC0AE8"/>
    <w:rsid w:val="00ED3C64"/>
    <w:rsid w:val="00ED6002"/>
    <w:rsid w:val="00EF215A"/>
    <w:rsid w:val="00EF69CD"/>
    <w:rsid w:val="00EF79B8"/>
    <w:rsid w:val="00F038B1"/>
    <w:rsid w:val="00F05EFD"/>
    <w:rsid w:val="00F22D26"/>
    <w:rsid w:val="00F24007"/>
    <w:rsid w:val="00F25507"/>
    <w:rsid w:val="00F2710D"/>
    <w:rsid w:val="00F3081F"/>
    <w:rsid w:val="00F30896"/>
    <w:rsid w:val="00F31A8F"/>
    <w:rsid w:val="00F354B7"/>
    <w:rsid w:val="00F35FEF"/>
    <w:rsid w:val="00F37443"/>
    <w:rsid w:val="00F41881"/>
    <w:rsid w:val="00F44BCC"/>
    <w:rsid w:val="00F45C9B"/>
    <w:rsid w:val="00F51AFE"/>
    <w:rsid w:val="00F53E9B"/>
    <w:rsid w:val="00F55785"/>
    <w:rsid w:val="00F56F54"/>
    <w:rsid w:val="00F607EC"/>
    <w:rsid w:val="00F61FCD"/>
    <w:rsid w:val="00F70B94"/>
    <w:rsid w:val="00F72173"/>
    <w:rsid w:val="00F73179"/>
    <w:rsid w:val="00F82372"/>
    <w:rsid w:val="00F829CC"/>
    <w:rsid w:val="00F83732"/>
    <w:rsid w:val="00F83F35"/>
    <w:rsid w:val="00F849C8"/>
    <w:rsid w:val="00F90439"/>
    <w:rsid w:val="00F94DB2"/>
    <w:rsid w:val="00F94ED6"/>
    <w:rsid w:val="00FA1D69"/>
    <w:rsid w:val="00FA2589"/>
    <w:rsid w:val="00FA2EEA"/>
    <w:rsid w:val="00FA2F37"/>
    <w:rsid w:val="00FA52A9"/>
    <w:rsid w:val="00FA561D"/>
    <w:rsid w:val="00FA6DC8"/>
    <w:rsid w:val="00FB259A"/>
    <w:rsid w:val="00FB4C79"/>
    <w:rsid w:val="00FB50FA"/>
    <w:rsid w:val="00FB6330"/>
    <w:rsid w:val="00FC4652"/>
    <w:rsid w:val="00FC491F"/>
    <w:rsid w:val="00FC580B"/>
    <w:rsid w:val="00FD0C3D"/>
    <w:rsid w:val="00FD114C"/>
    <w:rsid w:val="00FE127C"/>
    <w:rsid w:val="00FE3C71"/>
    <w:rsid w:val="00FE70EE"/>
    <w:rsid w:val="00FE7B4A"/>
    <w:rsid w:val="00FE7F32"/>
    <w:rsid w:val="00FF333F"/>
    <w:rsid w:val="00FF4048"/>
    <w:rsid w:val="00FF6A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EDBAC4-75EB-4B08-8759-84B47233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0EF"/>
  </w:style>
  <w:style w:type="paragraph" w:styleId="Ttulo1">
    <w:name w:val="heading 1"/>
    <w:basedOn w:val="Normal"/>
    <w:next w:val="Normal"/>
    <w:link w:val="Ttulo1Car"/>
    <w:uiPriority w:val="9"/>
    <w:qFormat/>
    <w:rsid w:val="009232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1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1C4"/>
  </w:style>
  <w:style w:type="paragraph" w:styleId="Piedepgina">
    <w:name w:val="footer"/>
    <w:basedOn w:val="Normal"/>
    <w:link w:val="PiedepginaCar"/>
    <w:uiPriority w:val="99"/>
    <w:unhideWhenUsed/>
    <w:rsid w:val="00CD11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11C4"/>
  </w:style>
  <w:style w:type="paragraph" w:styleId="Textodeglobo">
    <w:name w:val="Balloon Text"/>
    <w:basedOn w:val="Normal"/>
    <w:link w:val="TextodegloboCar"/>
    <w:uiPriority w:val="99"/>
    <w:semiHidden/>
    <w:unhideWhenUsed/>
    <w:rsid w:val="002E10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0E1"/>
    <w:rPr>
      <w:rFonts w:ascii="Segoe UI" w:hAnsi="Segoe UI" w:cs="Segoe UI"/>
      <w:sz w:val="18"/>
      <w:szCs w:val="18"/>
    </w:rPr>
  </w:style>
  <w:style w:type="character" w:customStyle="1" w:styleId="Ttulo1Car">
    <w:name w:val="Título 1 Car"/>
    <w:basedOn w:val="Fuentedeprrafopredeter"/>
    <w:link w:val="Ttulo1"/>
    <w:uiPriority w:val="9"/>
    <w:rsid w:val="0092321D"/>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2321D"/>
    <w:pPr>
      <w:spacing w:after="120"/>
    </w:pPr>
  </w:style>
  <w:style w:type="character" w:customStyle="1" w:styleId="TextoindependienteCar">
    <w:name w:val="Texto independiente Car"/>
    <w:basedOn w:val="Fuentedeprrafopredeter"/>
    <w:link w:val="Textoindependiente"/>
    <w:uiPriority w:val="99"/>
    <w:rsid w:val="0092321D"/>
  </w:style>
  <w:style w:type="paragraph" w:styleId="Textoindependienteprimerasangra">
    <w:name w:val="Body Text First Indent"/>
    <w:basedOn w:val="Textoindependiente"/>
    <w:link w:val="TextoindependienteprimerasangraCar"/>
    <w:uiPriority w:val="99"/>
    <w:unhideWhenUsed/>
    <w:rsid w:val="0092321D"/>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92321D"/>
  </w:style>
  <w:style w:type="paragraph" w:styleId="Sangradetextonormal">
    <w:name w:val="Body Text Indent"/>
    <w:basedOn w:val="Normal"/>
    <w:link w:val="SangradetextonormalCar"/>
    <w:uiPriority w:val="99"/>
    <w:semiHidden/>
    <w:unhideWhenUsed/>
    <w:rsid w:val="0092321D"/>
    <w:pPr>
      <w:spacing w:after="120"/>
      <w:ind w:left="283"/>
    </w:pPr>
  </w:style>
  <w:style w:type="character" w:customStyle="1" w:styleId="SangradetextonormalCar">
    <w:name w:val="Sangría de texto normal Car"/>
    <w:basedOn w:val="Fuentedeprrafopredeter"/>
    <w:link w:val="Sangradetextonormal"/>
    <w:uiPriority w:val="99"/>
    <w:semiHidden/>
    <w:rsid w:val="0092321D"/>
  </w:style>
  <w:style w:type="paragraph" w:styleId="Textoindependienteprimerasangra2">
    <w:name w:val="Body Text First Indent 2"/>
    <w:basedOn w:val="Sangradetextonormal"/>
    <w:link w:val="Textoindependienteprimerasangra2Car"/>
    <w:uiPriority w:val="99"/>
    <w:unhideWhenUsed/>
    <w:rsid w:val="0092321D"/>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2321D"/>
  </w:style>
  <w:style w:type="paragraph" w:styleId="Prrafodelista">
    <w:name w:val="List Paragraph"/>
    <w:basedOn w:val="Normal"/>
    <w:uiPriority w:val="34"/>
    <w:qFormat/>
    <w:rsid w:val="00F35FEF"/>
    <w:pPr>
      <w:ind w:left="720"/>
      <w:contextualSpacing/>
    </w:pPr>
  </w:style>
  <w:style w:type="paragraph" w:styleId="Sinespaciado">
    <w:name w:val="No Spacing"/>
    <w:uiPriority w:val="1"/>
    <w:qFormat/>
    <w:rsid w:val="00E4790B"/>
    <w:pPr>
      <w:spacing w:after="0" w:line="240" w:lineRule="auto"/>
    </w:pPr>
  </w:style>
  <w:style w:type="character" w:customStyle="1" w:styleId="lbl-encabezado-negro">
    <w:name w:val="lbl-encabezado-negro"/>
    <w:basedOn w:val="Fuentedeprrafopredeter"/>
    <w:rsid w:val="00CC4D02"/>
  </w:style>
  <w:style w:type="character" w:customStyle="1" w:styleId="apple-converted-space">
    <w:name w:val="apple-converted-space"/>
    <w:basedOn w:val="Fuentedeprrafopredeter"/>
    <w:rsid w:val="00CC4D02"/>
  </w:style>
  <w:style w:type="table" w:styleId="Tablaconcuadrcula">
    <w:name w:val="Table Grid"/>
    <w:basedOn w:val="Tablanormal"/>
    <w:uiPriority w:val="39"/>
    <w:rsid w:val="00EB2A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sutil">
    <w:name w:val="Subtle Emphasis"/>
    <w:basedOn w:val="Fuentedeprrafopredeter"/>
    <w:uiPriority w:val="19"/>
    <w:qFormat/>
    <w:rsid w:val="005E46C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55799">
      <w:bodyDiv w:val="1"/>
      <w:marLeft w:val="0"/>
      <w:marRight w:val="0"/>
      <w:marTop w:val="0"/>
      <w:marBottom w:val="0"/>
      <w:divBdr>
        <w:top w:val="none" w:sz="0" w:space="0" w:color="auto"/>
        <w:left w:val="none" w:sz="0" w:space="0" w:color="auto"/>
        <w:bottom w:val="none" w:sz="0" w:space="0" w:color="auto"/>
        <w:right w:val="none" w:sz="0" w:space="0" w:color="auto"/>
      </w:divBdr>
    </w:div>
    <w:div w:id="1070152046">
      <w:bodyDiv w:val="1"/>
      <w:marLeft w:val="0"/>
      <w:marRight w:val="0"/>
      <w:marTop w:val="0"/>
      <w:marBottom w:val="0"/>
      <w:divBdr>
        <w:top w:val="none" w:sz="0" w:space="0" w:color="auto"/>
        <w:left w:val="none" w:sz="0" w:space="0" w:color="auto"/>
        <w:bottom w:val="none" w:sz="0" w:space="0" w:color="auto"/>
        <w:right w:val="none" w:sz="0" w:space="0" w:color="auto"/>
      </w:divBdr>
    </w:div>
    <w:div w:id="1174224298">
      <w:bodyDiv w:val="1"/>
      <w:marLeft w:val="0"/>
      <w:marRight w:val="0"/>
      <w:marTop w:val="0"/>
      <w:marBottom w:val="0"/>
      <w:divBdr>
        <w:top w:val="none" w:sz="0" w:space="0" w:color="auto"/>
        <w:left w:val="none" w:sz="0" w:space="0" w:color="auto"/>
        <w:bottom w:val="none" w:sz="0" w:space="0" w:color="auto"/>
        <w:right w:val="none" w:sz="0" w:space="0" w:color="auto"/>
      </w:divBdr>
    </w:div>
    <w:div w:id="1437212944">
      <w:bodyDiv w:val="1"/>
      <w:marLeft w:val="0"/>
      <w:marRight w:val="0"/>
      <w:marTop w:val="0"/>
      <w:marBottom w:val="0"/>
      <w:divBdr>
        <w:top w:val="none" w:sz="0" w:space="0" w:color="auto"/>
        <w:left w:val="none" w:sz="0" w:space="0" w:color="auto"/>
        <w:bottom w:val="none" w:sz="0" w:space="0" w:color="auto"/>
        <w:right w:val="none" w:sz="0" w:space="0" w:color="auto"/>
      </w:divBdr>
    </w:div>
    <w:div w:id="1465582580">
      <w:bodyDiv w:val="1"/>
      <w:marLeft w:val="0"/>
      <w:marRight w:val="0"/>
      <w:marTop w:val="0"/>
      <w:marBottom w:val="0"/>
      <w:divBdr>
        <w:top w:val="none" w:sz="0" w:space="0" w:color="auto"/>
        <w:left w:val="none" w:sz="0" w:space="0" w:color="auto"/>
        <w:bottom w:val="none" w:sz="0" w:space="0" w:color="auto"/>
        <w:right w:val="none" w:sz="0" w:space="0" w:color="auto"/>
      </w:divBdr>
    </w:div>
    <w:div w:id="2030401403">
      <w:bodyDiv w:val="1"/>
      <w:marLeft w:val="0"/>
      <w:marRight w:val="0"/>
      <w:marTop w:val="0"/>
      <w:marBottom w:val="0"/>
      <w:divBdr>
        <w:top w:val="none" w:sz="0" w:space="0" w:color="auto"/>
        <w:left w:val="none" w:sz="0" w:space="0" w:color="auto"/>
        <w:bottom w:val="none" w:sz="0" w:space="0" w:color="auto"/>
        <w:right w:val="none" w:sz="0" w:space="0" w:color="auto"/>
      </w:divBdr>
    </w:div>
    <w:div w:id="20996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AE983-53E5-485A-BD17-F7193B3E5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3278</TotalTime>
  <Pages>13</Pages>
  <Words>5151</Words>
  <Characters>28335</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TCA-Personal</cp:lastModifiedBy>
  <cp:revision>571</cp:revision>
  <cp:lastPrinted>2018-05-25T21:36:00Z</cp:lastPrinted>
  <dcterms:created xsi:type="dcterms:W3CDTF">2015-08-11T19:05:00Z</dcterms:created>
  <dcterms:modified xsi:type="dcterms:W3CDTF">2019-04-11T22:14:00Z</dcterms:modified>
</cp:coreProperties>
</file>