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F3C" w:rsidRDefault="00E43F3C" w:rsidP="00E43F3C">
      <w:pPr>
        <w:spacing w:line="240" w:lineRule="auto"/>
        <w:ind w:left="2124"/>
        <w:jc w:val="both"/>
        <w:rPr>
          <w:rFonts w:ascii="Arial" w:hAnsi="Arial" w:cs="Arial"/>
          <w:b/>
          <w:sz w:val="26"/>
          <w:szCs w:val="26"/>
        </w:rPr>
      </w:pPr>
      <w:r>
        <w:rPr>
          <w:rFonts w:ascii="Arial" w:hAnsi="Arial" w:cs="Arial"/>
          <w:b/>
          <w:sz w:val="26"/>
          <w:szCs w:val="26"/>
        </w:rPr>
        <w:t>SALA SUPERIOR DEL TRIBUNAL DE LO CONTENCIOSO ADMINISTRATIVO Y DE CUENTAS DEL PODER JUDICIAL DEL ESTADO DE OAXACA</w:t>
      </w:r>
    </w:p>
    <w:p w:rsidR="00E43F3C" w:rsidRDefault="00A9141E" w:rsidP="00E43F3C">
      <w:pPr>
        <w:spacing w:line="240" w:lineRule="auto"/>
        <w:ind w:left="2124"/>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t>0496</w:t>
      </w:r>
      <w:r w:rsidR="00FC5830">
        <w:rPr>
          <w:rFonts w:ascii="Arial" w:hAnsi="Arial" w:cs="Arial"/>
          <w:b/>
          <w:sz w:val="26"/>
          <w:szCs w:val="26"/>
        </w:rPr>
        <w:t>/2017</w:t>
      </w:r>
    </w:p>
    <w:p w:rsidR="00E43F3C" w:rsidRDefault="00A9141E" w:rsidP="00E43F3C">
      <w:pPr>
        <w:spacing w:line="240" w:lineRule="auto"/>
        <w:ind w:left="2124"/>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t>0502/206</w:t>
      </w:r>
      <w:r w:rsidR="00E43F3C">
        <w:rPr>
          <w:rFonts w:ascii="Arial" w:hAnsi="Arial" w:cs="Arial"/>
          <w:b/>
          <w:sz w:val="26"/>
          <w:szCs w:val="26"/>
        </w:rPr>
        <w:t xml:space="preserve"> </w:t>
      </w:r>
      <w:r w:rsidR="00A66799">
        <w:rPr>
          <w:rFonts w:ascii="Arial" w:hAnsi="Arial" w:cs="Arial"/>
          <w:b/>
          <w:sz w:val="26"/>
          <w:szCs w:val="26"/>
        </w:rPr>
        <w:t xml:space="preserve">DE LA </w:t>
      </w:r>
      <w:r>
        <w:rPr>
          <w:rFonts w:ascii="Arial" w:hAnsi="Arial" w:cs="Arial"/>
          <w:b/>
          <w:sz w:val="26"/>
          <w:szCs w:val="26"/>
        </w:rPr>
        <w:t xml:space="preserve">SEXTA </w:t>
      </w:r>
      <w:r w:rsidR="00E43F3C">
        <w:rPr>
          <w:rFonts w:ascii="Arial" w:hAnsi="Arial" w:cs="Arial"/>
          <w:b/>
          <w:sz w:val="26"/>
          <w:szCs w:val="26"/>
        </w:rPr>
        <w:t>SALA UNITARIA DE PRIMERA INSTANCIA</w:t>
      </w:r>
    </w:p>
    <w:p w:rsidR="00E43F3C" w:rsidRDefault="00147C52" w:rsidP="00E43F3C">
      <w:pPr>
        <w:spacing w:line="240" w:lineRule="auto"/>
        <w:ind w:left="2124"/>
        <w:jc w:val="both"/>
        <w:rPr>
          <w:rFonts w:ascii="Arial" w:hAnsi="Arial" w:cs="Arial"/>
          <w:b/>
          <w:sz w:val="26"/>
          <w:szCs w:val="26"/>
        </w:rPr>
      </w:pPr>
      <w:r>
        <w:rPr>
          <w:rFonts w:ascii="Arial" w:hAnsi="Arial" w:cs="Arial"/>
          <w:b/>
          <w:sz w:val="26"/>
          <w:szCs w:val="26"/>
        </w:rPr>
        <w:t>MAGISTRADA PONENTE: MARÍA</w:t>
      </w:r>
      <w:r w:rsidR="00B93627">
        <w:rPr>
          <w:rFonts w:ascii="Arial" w:hAnsi="Arial" w:cs="Arial"/>
          <w:b/>
          <w:sz w:val="26"/>
          <w:szCs w:val="26"/>
        </w:rPr>
        <w:t xml:space="preserve"> ELENA VILLA DE JARQUÍN.</w:t>
      </w:r>
    </w:p>
    <w:p w:rsidR="00B93627" w:rsidRDefault="00B93627" w:rsidP="00E43F3C">
      <w:pPr>
        <w:spacing w:line="240" w:lineRule="auto"/>
        <w:ind w:left="2124"/>
        <w:jc w:val="both"/>
        <w:rPr>
          <w:rFonts w:ascii="Arial" w:hAnsi="Arial" w:cs="Arial"/>
          <w:b/>
          <w:sz w:val="26"/>
          <w:szCs w:val="26"/>
        </w:rPr>
      </w:pPr>
    </w:p>
    <w:p w:rsidR="008138FC" w:rsidRPr="006E349D" w:rsidRDefault="008138FC" w:rsidP="00D23422">
      <w:pPr>
        <w:spacing w:before="240" w:line="360" w:lineRule="auto"/>
        <w:jc w:val="both"/>
        <w:rPr>
          <w:rFonts w:ascii="Arial" w:hAnsi="Arial" w:cs="Arial"/>
          <w:b/>
          <w:sz w:val="26"/>
          <w:szCs w:val="26"/>
        </w:rPr>
      </w:pPr>
      <w:r w:rsidRPr="006E349D">
        <w:rPr>
          <w:rFonts w:ascii="Arial" w:hAnsi="Arial" w:cs="Arial"/>
          <w:b/>
          <w:sz w:val="26"/>
          <w:szCs w:val="26"/>
        </w:rPr>
        <w:t xml:space="preserve">OAXACA DE JUÁREZ, OAXACA A </w:t>
      </w:r>
      <w:r w:rsidR="002D1C56">
        <w:rPr>
          <w:rFonts w:ascii="Arial" w:hAnsi="Arial" w:cs="Arial"/>
          <w:b/>
          <w:sz w:val="26"/>
          <w:szCs w:val="26"/>
        </w:rPr>
        <w:t xml:space="preserve">25 VEINTICINCO </w:t>
      </w:r>
      <w:r w:rsidR="00FC5830">
        <w:rPr>
          <w:rFonts w:ascii="Arial" w:hAnsi="Arial" w:cs="Arial"/>
          <w:b/>
          <w:sz w:val="26"/>
          <w:szCs w:val="26"/>
        </w:rPr>
        <w:t xml:space="preserve"> DE </w:t>
      </w:r>
      <w:r w:rsidR="0082286E">
        <w:rPr>
          <w:rFonts w:ascii="Arial" w:hAnsi="Arial" w:cs="Arial"/>
          <w:b/>
          <w:sz w:val="26"/>
          <w:szCs w:val="26"/>
        </w:rPr>
        <w:t>ENERO DE 2018</w:t>
      </w:r>
      <w:r w:rsidR="00FC5830">
        <w:rPr>
          <w:rFonts w:ascii="Arial" w:hAnsi="Arial" w:cs="Arial"/>
          <w:b/>
          <w:sz w:val="26"/>
          <w:szCs w:val="26"/>
        </w:rPr>
        <w:t xml:space="preserve"> DOS MIL DIECI</w:t>
      </w:r>
      <w:r w:rsidR="002D1C56">
        <w:rPr>
          <w:rFonts w:ascii="Arial" w:hAnsi="Arial" w:cs="Arial"/>
          <w:b/>
          <w:sz w:val="26"/>
          <w:szCs w:val="26"/>
        </w:rPr>
        <w:t>OCHO</w:t>
      </w:r>
      <w:r w:rsidR="005938E3">
        <w:rPr>
          <w:rFonts w:ascii="Arial" w:hAnsi="Arial" w:cs="Arial"/>
          <w:b/>
          <w:sz w:val="26"/>
          <w:szCs w:val="26"/>
        </w:rPr>
        <w:t>.</w:t>
      </w:r>
      <w:r w:rsidR="002D1C56">
        <w:rPr>
          <w:rFonts w:ascii="Arial" w:hAnsi="Arial" w:cs="Arial"/>
          <w:b/>
          <w:sz w:val="26"/>
          <w:szCs w:val="26"/>
        </w:rPr>
        <w:t xml:space="preserve">  </w:t>
      </w:r>
    </w:p>
    <w:p w:rsidR="0011016F" w:rsidRPr="00B93627" w:rsidRDefault="00B93627" w:rsidP="007154B8">
      <w:pPr>
        <w:spacing w:line="360" w:lineRule="auto"/>
        <w:ind w:firstLine="708"/>
        <w:jc w:val="both"/>
        <w:rPr>
          <w:rFonts w:ascii="Arial" w:eastAsia="Calibri" w:hAnsi="Arial" w:cs="Arial"/>
          <w:sz w:val="26"/>
          <w:szCs w:val="26"/>
        </w:rPr>
      </w:pPr>
      <w:r w:rsidRPr="006D510C">
        <w:rPr>
          <w:rFonts w:ascii="Arial" w:eastAsia="Calibri" w:hAnsi="Arial" w:cs="Arial"/>
          <w:sz w:val="26"/>
          <w:szCs w:val="26"/>
        </w:rPr>
        <w:t xml:space="preserve">Por recibido el Cuaderno de Revisión </w:t>
      </w:r>
      <w:r w:rsidR="00A9141E">
        <w:rPr>
          <w:rFonts w:ascii="Arial" w:eastAsia="Calibri" w:hAnsi="Arial" w:cs="Arial"/>
          <w:b/>
          <w:sz w:val="26"/>
          <w:szCs w:val="26"/>
        </w:rPr>
        <w:t>496</w:t>
      </w:r>
      <w:r w:rsidRPr="006D510C">
        <w:rPr>
          <w:rFonts w:ascii="Arial" w:eastAsia="Calibri" w:hAnsi="Arial" w:cs="Arial"/>
          <w:b/>
          <w:sz w:val="26"/>
          <w:szCs w:val="26"/>
        </w:rPr>
        <w:t>/2017</w:t>
      </w:r>
      <w:r w:rsidRPr="006D510C">
        <w:rPr>
          <w:rFonts w:ascii="Arial" w:eastAsia="Calibri" w:hAnsi="Arial" w:cs="Arial"/>
          <w:sz w:val="26"/>
          <w:szCs w:val="26"/>
        </w:rPr>
        <w:t>, que remite la Secretaría General de Acuerdos, con motivo del recurso de revisión interpuesto por</w:t>
      </w:r>
      <w:r>
        <w:rPr>
          <w:rFonts w:ascii="Arial" w:eastAsia="Calibri" w:hAnsi="Arial" w:cs="Arial"/>
          <w:b/>
          <w:sz w:val="26"/>
          <w:szCs w:val="26"/>
        </w:rPr>
        <w:t xml:space="preserve"> </w:t>
      </w:r>
      <w:r w:rsidR="0010407D">
        <w:rPr>
          <w:rFonts w:ascii="Arial" w:eastAsia="Calibri" w:hAnsi="Arial" w:cs="Arial"/>
          <w:b/>
          <w:sz w:val="26"/>
          <w:szCs w:val="26"/>
        </w:rPr>
        <w:t>**********</w:t>
      </w:r>
      <w:r w:rsidRPr="006D510C">
        <w:rPr>
          <w:rFonts w:ascii="Arial" w:eastAsia="Calibri" w:hAnsi="Arial" w:cs="Arial"/>
          <w:sz w:val="26"/>
          <w:szCs w:val="26"/>
        </w:rPr>
        <w:t xml:space="preserve">en contra de la </w:t>
      </w:r>
      <w:r w:rsidR="002D1C56">
        <w:rPr>
          <w:rFonts w:ascii="Arial" w:eastAsia="Calibri" w:hAnsi="Arial" w:cs="Arial"/>
          <w:sz w:val="26"/>
          <w:szCs w:val="26"/>
        </w:rPr>
        <w:t>r</w:t>
      </w:r>
      <w:r>
        <w:rPr>
          <w:rFonts w:ascii="Arial" w:eastAsia="Calibri" w:hAnsi="Arial" w:cs="Arial"/>
          <w:sz w:val="26"/>
          <w:szCs w:val="26"/>
        </w:rPr>
        <w:t xml:space="preserve">esolución </w:t>
      </w:r>
      <w:r w:rsidRPr="006D510C">
        <w:rPr>
          <w:rFonts w:ascii="Arial" w:eastAsia="Calibri" w:hAnsi="Arial" w:cs="Arial"/>
          <w:sz w:val="26"/>
          <w:szCs w:val="26"/>
        </w:rPr>
        <w:t>de</w:t>
      </w:r>
      <w:r>
        <w:rPr>
          <w:rFonts w:ascii="Arial" w:eastAsia="Calibri" w:hAnsi="Arial" w:cs="Arial"/>
          <w:sz w:val="26"/>
          <w:szCs w:val="26"/>
        </w:rPr>
        <w:t xml:space="preserve"> </w:t>
      </w:r>
      <w:r w:rsidR="00A9141E">
        <w:rPr>
          <w:rFonts w:ascii="Arial" w:eastAsia="Calibri" w:hAnsi="Arial" w:cs="Arial"/>
          <w:sz w:val="26"/>
          <w:szCs w:val="26"/>
        </w:rPr>
        <w:t xml:space="preserve">12 doce de junio </w:t>
      </w:r>
      <w:r>
        <w:rPr>
          <w:rFonts w:ascii="Arial" w:eastAsia="Calibri" w:hAnsi="Arial" w:cs="Arial"/>
          <w:sz w:val="26"/>
          <w:szCs w:val="26"/>
        </w:rPr>
        <w:t>de 2017 dos mil diecisiete</w:t>
      </w:r>
      <w:r w:rsidRPr="006D510C">
        <w:rPr>
          <w:rFonts w:ascii="Arial" w:eastAsia="Calibri" w:hAnsi="Arial" w:cs="Arial"/>
          <w:sz w:val="26"/>
          <w:szCs w:val="26"/>
        </w:rPr>
        <w:t xml:space="preserve">, </w:t>
      </w:r>
      <w:r>
        <w:rPr>
          <w:rFonts w:ascii="Arial" w:eastAsia="Calibri" w:hAnsi="Arial" w:cs="Arial"/>
          <w:sz w:val="26"/>
          <w:szCs w:val="26"/>
        </w:rPr>
        <w:t>pronunciada</w:t>
      </w:r>
      <w:r w:rsidRPr="006D510C">
        <w:rPr>
          <w:rFonts w:ascii="Arial" w:eastAsia="Calibri" w:hAnsi="Arial" w:cs="Arial"/>
          <w:sz w:val="26"/>
          <w:szCs w:val="26"/>
        </w:rPr>
        <w:t xml:space="preserve"> en el </w:t>
      </w:r>
      <w:r>
        <w:rPr>
          <w:rFonts w:ascii="Arial" w:eastAsia="Calibri" w:hAnsi="Arial" w:cs="Arial"/>
          <w:sz w:val="26"/>
          <w:szCs w:val="26"/>
        </w:rPr>
        <w:t xml:space="preserve">Cuaderno de Suspensión </w:t>
      </w:r>
      <w:r w:rsidRPr="006D510C">
        <w:rPr>
          <w:rFonts w:ascii="Arial" w:hAnsi="Arial" w:cs="Arial"/>
          <w:b/>
          <w:sz w:val="26"/>
          <w:szCs w:val="26"/>
        </w:rPr>
        <w:t>0</w:t>
      </w:r>
      <w:r w:rsidR="00A9141E">
        <w:rPr>
          <w:rFonts w:ascii="Arial" w:hAnsi="Arial" w:cs="Arial"/>
          <w:b/>
          <w:sz w:val="26"/>
          <w:szCs w:val="26"/>
        </w:rPr>
        <w:t>502</w:t>
      </w:r>
      <w:r w:rsidRPr="006D510C">
        <w:rPr>
          <w:rFonts w:ascii="Arial" w:hAnsi="Arial" w:cs="Arial"/>
          <w:b/>
          <w:sz w:val="26"/>
          <w:szCs w:val="26"/>
        </w:rPr>
        <w:t>/2016</w:t>
      </w:r>
      <w:r w:rsidRPr="006D510C">
        <w:rPr>
          <w:rFonts w:ascii="Arial" w:hAnsi="Arial" w:cs="Arial"/>
          <w:sz w:val="26"/>
          <w:szCs w:val="26"/>
        </w:rPr>
        <w:t xml:space="preserve">, del índice de la </w:t>
      </w:r>
      <w:r>
        <w:rPr>
          <w:rFonts w:ascii="Arial" w:hAnsi="Arial" w:cs="Arial"/>
          <w:sz w:val="26"/>
          <w:szCs w:val="26"/>
        </w:rPr>
        <w:t xml:space="preserve">Séptima </w:t>
      </w:r>
      <w:r w:rsidRPr="006D510C">
        <w:rPr>
          <w:rFonts w:ascii="Arial" w:hAnsi="Arial" w:cs="Arial"/>
          <w:sz w:val="26"/>
          <w:szCs w:val="26"/>
        </w:rPr>
        <w:t>Sala Unitaria de Primera Instancia de este Tribunal, promovido por</w:t>
      </w:r>
      <w:r w:rsidR="00A9141E">
        <w:rPr>
          <w:rFonts w:ascii="Arial" w:hAnsi="Arial" w:cs="Arial"/>
          <w:b/>
          <w:sz w:val="26"/>
          <w:szCs w:val="26"/>
        </w:rPr>
        <w:t xml:space="preserve"> </w:t>
      </w:r>
      <w:r w:rsidR="0010407D">
        <w:rPr>
          <w:rFonts w:ascii="Arial" w:hAnsi="Arial" w:cs="Arial"/>
          <w:b/>
          <w:sz w:val="26"/>
          <w:szCs w:val="26"/>
        </w:rPr>
        <w:t>**********</w:t>
      </w:r>
      <w:r w:rsidR="00A9141E" w:rsidRPr="006D510C">
        <w:rPr>
          <w:rFonts w:ascii="Arial" w:hAnsi="Arial" w:cs="Arial"/>
          <w:b/>
          <w:sz w:val="26"/>
          <w:szCs w:val="26"/>
        </w:rPr>
        <w:t xml:space="preserve">, </w:t>
      </w:r>
      <w:r>
        <w:rPr>
          <w:rFonts w:ascii="Arial" w:hAnsi="Arial" w:cs="Arial"/>
          <w:sz w:val="26"/>
          <w:szCs w:val="26"/>
        </w:rPr>
        <w:t>en contra de</w:t>
      </w:r>
      <w:r w:rsidR="001E634F">
        <w:rPr>
          <w:rFonts w:ascii="Arial" w:hAnsi="Arial" w:cs="Arial"/>
          <w:b/>
          <w:sz w:val="26"/>
          <w:szCs w:val="26"/>
        </w:rPr>
        <w:t xml:space="preserve"> VLADIMIR MÉNDEZ CALDERÓN, POLICÍA VIAL ESTATAL DEL ESTADO DE OAXACA</w:t>
      </w:r>
      <w:r w:rsidRPr="006D510C">
        <w:rPr>
          <w:rFonts w:ascii="Arial" w:hAnsi="Arial" w:cs="Arial"/>
          <w:b/>
          <w:sz w:val="26"/>
          <w:szCs w:val="26"/>
        </w:rPr>
        <w:t xml:space="preserve">,  </w:t>
      </w:r>
      <w:r w:rsidRPr="006D510C">
        <w:rPr>
          <w:rFonts w:ascii="Arial" w:eastAsia="Calibri" w:hAnsi="Arial" w:cs="Arial"/>
          <w:sz w:val="26"/>
          <w:szCs w:val="26"/>
        </w:rPr>
        <w:t xml:space="preserve">por lo que con fundamento en los artículos 207 y 208, de la Ley de Justicia Administrativa para el Estado de Oaxaca, </w:t>
      </w:r>
      <w:r w:rsidR="002D1C56">
        <w:rPr>
          <w:rFonts w:ascii="Arial" w:eastAsia="Calibri" w:hAnsi="Arial" w:cs="Arial"/>
          <w:sz w:val="26"/>
          <w:szCs w:val="26"/>
        </w:rPr>
        <w:t xml:space="preserve">vigente hasta el 20 veinte de octubre de 2017 dos mil diecisiete, </w:t>
      </w:r>
      <w:r w:rsidRPr="006D510C">
        <w:rPr>
          <w:rFonts w:ascii="Arial" w:eastAsia="Calibri" w:hAnsi="Arial" w:cs="Arial"/>
          <w:sz w:val="26"/>
          <w:szCs w:val="26"/>
        </w:rPr>
        <w:t>se admite. En consecuencia, se procede a dictar resolución en los siguientes términos:</w:t>
      </w:r>
    </w:p>
    <w:p w:rsidR="0011016F" w:rsidRDefault="0011016F" w:rsidP="0011016F">
      <w:pPr>
        <w:spacing w:after="0" w:line="360" w:lineRule="auto"/>
        <w:jc w:val="center"/>
        <w:rPr>
          <w:rFonts w:ascii="Arial" w:hAnsi="Arial" w:cs="Arial"/>
          <w:b/>
          <w:bCs/>
          <w:sz w:val="26"/>
          <w:szCs w:val="26"/>
        </w:rPr>
      </w:pPr>
      <w:r w:rsidRPr="00AC5DCE">
        <w:rPr>
          <w:rFonts w:ascii="Arial" w:hAnsi="Arial" w:cs="Arial"/>
          <w:b/>
          <w:bCs/>
          <w:sz w:val="26"/>
          <w:szCs w:val="26"/>
        </w:rPr>
        <w:t>R E S U L T A N D O</w:t>
      </w:r>
    </w:p>
    <w:p w:rsidR="0011016F" w:rsidRPr="00AC5DCE" w:rsidRDefault="0011016F" w:rsidP="0011016F">
      <w:pPr>
        <w:spacing w:after="0" w:line="360" w:lineRule="auto"/>
        <w:jc w:val="center"/>
        <w:rPr>
          <w:rFonts w:ascii="Arial" w:hAnsi="Arial" w:cs="Arial"/>
          <w:b/>
          <w:bCs/>
          <w:sz w:val="26"/>
          <w:szCs w:val="26"/>
        </w:rPr>
      </w:pPr>
    </w:p>
    <w:p w:rsidR="0011016F" w:rsidRDefault="0011016F" w:rsidP="0011016F">
      <w:pPr>
        <w:spacing w:after="0" w:line="360" w:lineRule="auto"/>
        <w:jc w:val="both"/>
        <w:rPr>
          <w:rFonts w:ascii="Arial" w:hAnsi="Arial" w:cs="Arial"/>
          <w:sz w:val="26"/>
          <w:szCs w:val="26"/>
        </w:rPr>
      </w:pPr>
      <w:r>
        <w:rPr>
          <w:rFonts w:ascii="Arial" w:hAnsi="Arial" w:cs="Arial"/>
          <w:b/>
          <w:bCs/>
          <w:sz w:val="26"/>
          <w:szCs w:val="26"/>
        </w:rPr>
        <w:tab/>
      </w:r>
      <w:r w:rsidRPr="00372D3D">
        <w:rPr>
          <w:rFonts w:ascii="Arial" w:hAnsi="Arial" w:cs="Arial"/>
          <w:b/>
          <w:bCs/>
          <w:sz w:val="26"/>
          <w:szCs w:val="26"/>
        </w:rPr>
        <w:t xml:space="preserve">PRIMERO. </w:t>
      </w:r>
      <w:r>
        <w:rPr>
          <w:rFonts w:ascii="Arial" w:hAnsi="Arial" w:cs="Arial"/>
          <w:sz w:val="26"/>
          <w:szCs w:val="26"/>
        </w:rPr>
        <w:t xml:space="preserve">Inconforme con la </w:t>
      </w:r>
      <w:r w:rsidR="003C160C">
        <w:rPr>
          <w:rFonts w:ascii="Arial" w:hAnsi="Arial" w:cs="Arial"/>
          <w:sz w:val="26"/>
          <w:szCs w:val="26"/>
        </w:rPr>
        <w:t>resolución</w:t>
      </w:r>
      <w:r>
        <w:rPr>
          <w:rFonts w:ascii="Arial" w:hAnsi="Arial" w:cs="Arial"/>
          <w:sz w:val="26"/>
          <w:szCs w:val="26"/>
        </w:rPr>
        <w:t xml:space="preserve"> de </w:t>
      </w:r>
      <w:r w:rsidR="001E634F">
        <w:rPr>
          <w:rFonts w:ascii="Arial" w:hAnsi="Arial" w:cs="Arial"/>
          <w:sz w:val="26"/>
          <w:szCs w:val="26"/>
        </w:rPr>
        <w:t xml:space="preserve">12 doce de junio </w:t>
      </w:r>
      <w:r>
        <w:rPr>
          <w:rFonts w:ascii="Arial" w:hAnsi="Arial" w:cs="Arial"/>
          <w:sz w:val="26"/>
          <w:szCs w:val="26"/>
        </w:rPr>
        <w:t>de 2017 dos mil diecisiete</w:t>
      </w:r>
      <w:r w:rsidRPr="00372D3D">
        <w:rPr>
          <w:rFonts w:ascii="Arial" w:hAnsi="Arial" w:cs="Arial"/>
          <w:sz w:val="26"/>
          <w:szCs w:val="26"/>
        </w:rPr>
        <w:t>, dictad</w:t>
      </w:r>
      <w:r>
        <w:rPr>
          <w:rFonts w:ascii="Arial" w:hAnsi="Arial" w:cs="Arial"/>
          <w:sz w:val="26"/>
          <w:szCs w:val="26"/>
        </w:rPr>
        <w:t xml:space="preserve">o por la </w:t>
      </w:r>
      <w:r w:rsidR="001E634F">
        <w:rPr>
          <w:rFonts w:ascii="Arial" w:hAnsi="Arial" w:cs="Arial"/>
          <w:sz w:val="26"/>
          <w:szCs w:val="26"/>
        </w:rPr>
        <w:t xml:space="preserve">Sexta </w:t>
      </w:r>
      <w:r w:rsidR="0017183B">
        <w:rPr>
          <w:rFonts w:ascii="Arial" w:hAnsi="Arial" w:cs="Arial"/>
          <w:sz w:val="26"/>
          <w:szCs w:val="26"/>
        </w:rPr>
        <w:t>Sala Unitaria de</w:t>
      </w:r>
      <w:r>
        <w:rPr>
          <w:rFonts w:ascii="Arial" w:hAnsi="Arial" w:cs="Arial"/>
          <w:sz w:val="26"/>
          <w:szCs w:val="26"/>
        </w:rPr>
        <w:t xml:space="preserve"> Primera Ins</w:t>
      </w:r>
      <w:r w:rsidR="0017183B">
        <w:rPr>
          <w:rFonts w:ascii="Arial" w:hAnsi="Arial" w:cs="Arial"/>
          <w:sz w:val="26"/>
          <w:szCs w:val="26"/>
        </w:rPr>
        <w:t>tancia</w:t>
      </w:r>
      <w:r>
        <w:rPr>
          <w:rFonts w:ascii="Arial" w:hAnsi="Arial" w:cs="Arial"/>
          <w:sz w:val="26"/>
          <w:szCs w:val="26"/>
        </w:rPr>
        <w:t xml:space="preserve"> de este Tribunal, </w:t>
      </w:r>
      <w:r w:rsidR="0010407D">
        <w:rPr>
          <w:rFonts w:ascii="Arial" w:hAnsi="Arial" w:cs="Arial"/>
          <w:b/>
          <w:sz w:val="26"/>
          <w:szCs w:val="26"/>
        </w:rPr>
        <w:t>**********</w:t>
      </w:r>
      <w:r w:rsidR="001E634F">
        <w:rPr>
          <w:rFonts w:ascii="Arial" w:hAnsi="Arial" w:cs="Arial"/>
          <w:sz w:val="26"/>
          <w:szCs w:val="26"/>
        </w:rPr>
        <w:t xml:space="preserve">, </w:t>
      </w:r>
      <w:r w:rsidR="0017183B">
        <w:rPr>
          <w:rFonts w:ascii="Arial" w:hAnsi="Arial" w:cs="Arial"/>
          <w:sz w:val="26"/>
          <w:szCs w:val="26"/>
        </w:rPr>
        <w:t>in</w:t>
      </w:r>
      <w:r>
        <w:rPr>
          <w:rFonts w:ascii="Arial" w:hAnsi="Arial" w:cs="Arial"/>
          <w:sz w:val="26"/>
          <w:szCs w:val="26"/>
        </w:rPr>
        <w:t>terpuso</w:t>
      </w:r>
      <w:r w:rsidRPr="00372D3D">
        <w:rPr>
          <w:rFonts w:ascii="Arial" w:hAnsi="Arial" w:cs="Arial"/>
          <w:sz w:val="26"/>
          <w:szCs w:val="26"/>
        </w:rPr>
        <w:t xml:space="preserve"> en</w:t>
      </w:r>
      <w:r>
        <w:rPr>
          <w:rFonts w:ascii="Arial" w:hAnsi="Arial" w:cs="Arial"/>
          <w:sz w:val="26"/>
          <w:szCs w:val="26"/>
        </w:rPr>
        <w:t xml:space="preserve"> su contra recurso de revisión.</w:t>
      </w:r>
    </w:p>
    <w:p w:rsidR="0011016F" w:rsidRDefault="0011016F" w:rsidP="0011016F">
      <w:pPr>
        <w:spacing w:after="0" w:line="360" w:lineRule="auto"/>
        <w:jc w:val="both"/>
        <w:rPr>
          <w:rFonts w:ascii="Arial" w:hAnsi="Arial" w:cs="Arial"/>
          <w:sz w:val="26"/>
          <w:szCs w:val="26"/>
        </w:rPr>
      </w:pPr>
    </w:p>
    <w:p w:rsidR="0017183B" w:rsidRDefault="0011016F" w:rsidP="000853B3">
      <w:pPr>
        <w:spacing w:after="0" w:line="360" w:lineRule="auto"/>
        <w:jc w:val="both"/>
        <w:rPr>
          <w:rFonts w:ascii="Arial" w:eastAsia="Calibri" w:hAnsi="Arial" w:cs="Arial"/>
          <w:sz w:val="26"/>
          <w:szCs w:val="26"/>
        </w:rPr>
      </w:pPr>
      <w:r>
        <w:rPr>
          <w:rFonts w:ascii="Arial" w:hAnsi="Arial" w:cs="Arial"/>
          <w:b/>
          <w:bCs/>
          <w:sz w:val="26"/>
          <w:szCs w:val="26"/>
          <w:lang w:val="es-MX"/>
        </w:rPr>
        <w:tab/>
        <w:t>SEGUNDO.</w:t>
      </w:r>
      <w:r w:rsidRPr="006E349D">
        <w:rPr>
          <w:rFonts w:ascii="Arial" w:hAnsi="Arial" w:cs="Arial"/>
          <w:b/>
          <w:bCs/>
          <w:sz w:val="26"/>
          <w:szCs w:val="26"/>
          <w:lang w:val="es-MX"/>
        </w:rPr>
        <w:t xml:space="preserve"> </w:t>
      </w:r>
      <w:r w:rsidR="007756B6" w:rsidRPr="007E3F73">
        <w:rPr>
          <w:rFonts w:ascii="Arial" w:eastAsia="Calibri" w:hAnsi="Arial" w:cs="Arial"/>
          <w:sz w:val="26"/>
          <w:szCs w:val="26"/>
        </w:rPr>
        <w:t xml:space="preserve">Los puntos resolutivos de </w:t>
      </w:r>
      <w:r w:rsidR="007756B6">
        <w:rPr>
          <w:rFonts w:ascii="Arial" w:eastAsia="Calibri" w:hAnsi="Arial" w:cs="Arial"/>
          <w:sz w:val="26"/>
          <w:szCs w:val="26"/>
        </w:rPr>
        <w:t xml:space="preserve">la </w:t>
      </w:r>
      <w:r w:rsidR="00941E67">
        <w:rPr>
          <w:rFonts w:ascii="Arial" w:eastAsia="Calibri" w:hAnsi="Arial" w:cs="Arial"/>
          <w:sz w:val="26"/>
          <w:szCs w:val="26"/>
        </w:rPr>
        <w:t>resolución</w:t>
      </w:r>
      <w:r w:rsidR="007756B6" w:rsidRPr="007E3F73">
        <w:rPr>
          <w:rFonts w:ascii="Arial" w:eastAsia="Calibri" w:hAnsi="Arial" w:cs="Arial"/>
          <w:sz w:val="26"/>
          <w:szCs w:val="26"/>
        </w:rPr>
        <w:t xml:space="preserve"> recurrida, son del tenor literal siguiente</w:t>
      </w:r>
      <w:r w:rsidR="007756B6">
        <w:rPr>
          <w:rFonts w:ascii="Arial" w:eastAsia="Calibri" w:hAnsi="Arial" w:cs="Arial"/>
          <w:sz w:val="26"/>
          <w:szCs w:val="26"/>
        </w:rPr>
        <w:t>:</w:t>
      </w:r>
    </w:p>
    <w:p w:rsidR="007756B6" w:rsidRDefault="007756B6" w:rsidP="000853B3">
      <w:pPr>
        <w:spacing w:after="0" w:line="360" w:lineRule="auto"/>
        <w:jc w:val="both"/>
        <w:rPr>
          <w:rFonts w:ascii="Arial" w:eastAsia="Calibri" w:hAnsi="Arial" w:cs="Arial"/>
          <w:sz w:val="26"/>
          <w:szCs w:val="26"/>
        </w:rPr>
      </w:pPr>
    </w:p>
    <w:p w:rsidR="00941E67" w:rsidRDefault="00D05224" w:rsidP="007756B6">
      <w:pPr>
        <w:widowControl w:val="0"/>
        <w:tabs>
          <w:tab w:val="left" w:pos="7938"/>
        </w:tabs>
        <w:spacing w:after="0" w:line="360" w:lineRule="auto"/>
        <w:ind w:left="1134" w:right="616"/>
        <w:jc w:val="both"/>
        <w:rPr>
          <w:rFonts w:ascii="Arial" w:eastAsia="Times New Roman" w:hAnsi="Arial" w:cs="Arial"/>
          <w:bCs/>
          <w:iCs/>
          <w:lang w:eastAsia="es-ES"/>
        </w:rPr>
      </w:pPr>
      <w:r>
        <w:rPr>
          <w:rFonts w:ascii="Arial" w:eastAsia="Times New Roman" w:hAnsi="Arial" w:cs="Arial"/>
          <w:b/>
          <w:bCs/>
          <w:iCs/>
          <w:sz w:val="24"/>
          <w:szCs w:val="24"/>
          <w:lang w:eastAsia="es-ES"/>
        </w:rPr>
        <w:t xml:space="preserve">    </w:t>
      </w:r>
      <w:r w:rsidRPr="00B93627">
        <w:rPr>
          <w:rFonts w:ascii="Arial" w:eastAsia="Times New Roman" w:hAnsi="Arial" w:cs="Arial"/>
          <w:b/>
          <w:bCs/>
          <w:iCs/>
          <w:lang w:eastAsia="es-ES"/>
        </w:rPr>
        <w:t xml:space="preserve">“PRIMERO. </w:t>
      </w:r>
      <w:r w:rsidR="007756B6" w:rsidRPr="00B93627">
        <w:rPr>
          <w:rFonts w:ascii="Arial" w:eastAsia="Times New Roman" w:hAnsi="Arial" w:cs="Arial"/>
          <w:bCs/>
          <w:iCs/>
          <w:lang w:eastAsia="es-ES"/>
        </w:rPr>
        <w:t xml:space="preserve">SE </w:t>
      </w:r>
      <w:r w:rsidR="007756B6" w:rsidRPr="00B93627">
        <w:rPr>
          <w:rFonts w:ascii="Arial" w:eastAsia="Times New Roman" w:hAnsi="Arial" w:cs="Arial"/>
          <w:b/>
          <w:bCs/>
          <w:iCs/>
          <w:lang w:eastAsia="es-ES"/>
        </w:rPr>
        <w:t>CO</w:t>
      </w:r>
      <w:r w:rsidR="00A67AD4" w:rsidRPr="00B93627">
        <w:rPr>
          <w:rFonts w:ascii="Arial" w:eastAsia="Times New Roman" w:hAnsi="Arial" w:cs="Arial"/>
          <w:b/>
          <w:bCs/>
          <w:iCs/>
          <w:lang w:eastAsia="es-ES"/>
        </w:rPr>
        <w:t>NCEDE LA SUSPENSIÓ</w:t>
      </w:r>
      <w:r w:rsidR="00941E67" w:rsidRPr="00B93627">
        <w:rPr>
          <w:rFonts w:ascii="Arial" w:eastAsia="Times New Roman" w:hAnsi="Arial" w:cs="Arial"/>
          <w:b/>
          <w:bCs/>
          <w:iCs/>
          <w:lang w:eastAsia="es-ES"/>
        </w:rPr>
        <w:t xml:space="preserve">N DEFINITIVA </w:t>
      </w:r>
      <w:r w:rsidR="00E62357">
        <w:rPr>
          <w:rFonts w:ascii="Arial" w:eastAsia="Times New Roman" w:hAnsi="Arial" w:cs="Arial"/>
          <w:bCs/>
          <w:iCs/>
          <w:lang w:eastAsia="es-ES"/>
        </w:rPr>
        <w:t>solicitada por</w:t>
      </w:r>
      <w:r w:rsidR="0010407D">
        <w:rPr>
          <w:rFonts w:ascii="Arial" w:eastAsia="Times New Roman" w:hAnsi="Arial" w:cs="Arial"/>
          <w:bCs/>
          <w:iCs/>
          <w:lang w:eastAsia="es-ES"/>
        </w:rPr>
        <w:t>**********</w:t>
      </w:r>
      <w:r w:rsidR="00E62357">
        <w:rPr>
          <w:rFonts w:ascii="Arial" w:eastAsia="Times New Roman" w:hAnsi="Arial" w:cs="Arial"/>
          <w:bCs/>
          <w:iCs/>
          <w:lang w:eastAsia="es-ES"/>
        </w:rPr>
        <w:t>, por las razones señaladas en el considerando tercero de esta resolución.</w:t>
      </w:r>
    </w:p>
    <w:p w:rsidR="00023836" w:rsidRPr="00B93627" w:rsidRDefault="00023836" w:rsidP="007756B6">
      <w:pPr>
        <w:widowControl w:val="0"/>
        <w:tabs>
          <w:tab w:val="left" w:pos="7938"/>
        </w:tabs>
        <w:spacing w:after="0" w:line="360" w:lineRule="auto"/>
        <w:ind w:left="1134" w:right="616"/>
        <w:jc w:val="both"/>
        <w:rPr>
          <w:rFonts w:ascii="Arial" w:eastAsia="Times New Roman" w:hAnsi="Arial" w:cs="Arial"/>
          <w:bCs/>
          <w:iCs/>
          <w:lang w:eastAsia="es-ES"/>
        </w:rPr>
      </w:pPr>
    </w:p>
    <w:p w:rsidR="000853B3" w:rsidRDefault="00D05224" w:rsidP="00941E67">
      <w:pPr>
        <w:widowControl w:val="0"/>
        <w:tabs>
          <w:tab w:val="left" w:pos="7938"/>
        </w:tabs>
        <w:spacing w:after="0" w:line="360" w:lineRule="auto"/>
        <w:ind w:left="1134" w:right="616"/>
        <w:jc w:val="both"/>
        <w:rPr>
          <w:rFonts w:ascii="Arial" w:eastAsia="Times New Roman" w:hAnsi="Arial" w:cs="Arial"/>
          <w:bCs/>
          <w:iCs/>
          <w:lang w:eastAsia="es-ES"/>
        </w:rPr>
      </w:pPr>
      <w:r w:rsidRPr="00B93627">
        <w:rPr>
          <w:rFonts w:ascii="Arial" w:eastAsia="Times New Roman" w:hAnsi="Arial" w:cs="Arial"/>
          <w:b/>
          <w:bCs/>
          <w:iCs/>
          <w:lang w:eastAsia="es-ES"/>
        </w:rPr>
        <w:t xml:space="preserve">      </w:t>
      </w:r>
      <w:r w:rsidR="007756B6" w:rsidRPr="00B93627">
        <w:rPr>
          <w:rFonts w:ascii="Arial" w:eastAsia="Times New Roman" w:hAnsi="Arial" w:cs="Arial"/>
          <w:b/>
          <w:bCs/>
          <w:iCs/>
          <w:lang w:eastAsia="es-ES"/>
        </w:rPr>
        <w:t xml:space="preserve">SEGUNDO. </w:t>
      </w:r>
      <w:r w:rsidR="00023836" w:rsidRPr="00023836">
        <w:rPr>
          <w:rFonts w:ascii="Arial" w:eastAsia="Times New Roman" w:hAnsi="Arial" w:cs="Arial"/>
          <w:b/>
          <w:bCs/>
          <w:iCs/>
          <w:lang w:eastAsia="es-ES"/>
        </w:rPr>
        <w:t xml:space="preserve">NOTIFÍQUESE PERSONALMENTE AL ACTOR </w:t>
      </w:r>
      <w:r w:rsidR="00023836" w:rsidRPr="00023836">
        <w:rPr>
          <w:rFonts w:ascii="Arial" w:eastAsia="Times New Roman" w:hAnsi="Arial" w:cs="Arial"/>
          <w:b/>
          <w:bCs/>
          <w:iCs/>
          <w:lang w:eastAsia="es-ES"/>
        </w:rPr>
        <w:lastRenderedPageBreak/>
        <w:t>Y POR OFICIO A LA AUTORIDAD DEMANDADA</w:t>
      </w:r>
      <w:r w:rsidR="00E62357">
        <w:rPr>
          <w:rFonts w:ascii="Arial" w:eastAsia="Times New Roman" w:hAnsi="Arial" w:cs="Arial"/>
          <w:bCs/>
          <w:iCs/>
          <w:lang w:eastAsia="es-ES"/>
        </w:rPr>
        <w:t xml:space="preserve">, en términos del artículo 142, fracción I y 143, fracción I, II de la Ley de Justicia Administrativa para el estado de Oaxaca, en los domicilios que tienen señalados en el juicio principal, no obstante que esta Sala tiene su residencia en el municipio de Santa Lucia del Camino, Oaxaca; - </w:t>
      </w:r>
      <w:r w:rsidR="00E62357" w:rsidRPr="00023836">
        <w:rPr>
          <w:rFonts w:ascii="Arial" w:eastAsia="Times New Roman" w:hAnsi="Arial" w:cs="Arial"/>
          <w:b/>
          <w:bCs/>
          <w:iCs/>
          <w:lang w:eastAsia="es-ES"/>
        </w:rPr>
        <w:t>CÚMPLASE</w:t>
      </w:r>
      <w:r w:rsidR="00E62357">
        <w:rPr>
          <w:rFonts w:ascii="Arial" w:eastAsia="Times New Roman" w:hAnsi="Arial" w:cs="Arial"/>
          <w:bCs/>
          <w:iCs/>
          <w:lang w:eastAsia="es-ES"/>
        </w:rPr>
        <w:t>. …”</w:t>
      </w:r>
    </w:p>
    <w:p w:rsidR="00023836" w:rsidRPr="00941E67" w:rsidRDefault="00023836" w:rsidP="00941E67">
      <w:pPr>
        <w:widowControl w:val="0"/>
        <w:tabs>
          <w:tab w:val="left" w:pos="7938"/>
        </w:tabs>
        <w:spacing w:after="0" w:line="360" w:lineRule="auto"/>
        <w:ind w:left="1134" w:right="616"/>
        <w:jc w:val="both"/>
        <w:rPr>
          <w:rFonts w:ascii="Arial" w:eastAsia="Times New Roman" w:hAnsi="Arial" w:cs="Arial"/>
          <w:bCs/>
          <w:iCs/>
          <w:lang w:eastAsia="es-ES"/>
        </w:rPr>
      </w:pPr>
    </w:p>
    <w:p w:rsidR="000853B3" w:rsidRDefault="000853B3" w:rsidP="000853B3">
      <w:pPr>
        <w:spacing w:line="360" w:lineRule="auto"/>
        <w:jc w:val="center"/>
        <w:rPr>
          <w:rFonts w:ascii="Arial" w:eastAsia="Times New Roman" w:hAnsi="Arial" w:cs="Arial"/>
          <w:b/>
          <w:bCs/>
          <w:sz w:val="26"/>
          <w:szCs w:val="26"/>
          <w:lang w:eastAsia="es-ES"/>
        </w:rPr>
      </w:pPr>
      <w:r w:rsidRPr="00B7787D">
        <w:rPr>
          <w:rFonts w:ascii="Arial" w:eastAsia="Times New Roman" w:hAnsi="Arial" w:cs="Arial"/>
          <w:b/>
          <w:bCs/>
          <w:sz w:val="26"/>
          <w:szCs w:val="26"/>
          <w:lang w:eastAsia="es-ES"/>
        </w:rPr>
        <w:t>C O N S I D E R A N D O</w:t>
      </w:r>
    </w:p>
    <w:p w:rsidR="000853B3" w:rsidRDefault="000853B3" w:rsidP="000853B3">
      <w:pPr>
        <w:spacing w:line="360" w:lineRule="auto"/>
        <w:jc w:val="both"/>
        <w:rPr>
          <w:rFonts w:ascii="Arial" w:hAnsi="Arial" w:cs="Arial"/>
          <w:bCs/>
          <w:iCs/>
          <w:sz w:val="26"/>
          <w:szCs w:val="26"/>
        </w:rPr>
      </w:pPr>
      <w:r>
        <w:rPr>
          <w:rFonts w:ascii="Arial" w:hAnsi="Arial" w:cs="Arial"/>
          <w:b/>
          <w:bCs/>
          <w:iCs/>
          <w:sz w:val="26"/>
          <w:szCs w:val="26"/>
        </w:rPr>
        <w:tab/>
      </w:r>
      <w:r w:rsidRPr="006E349D">
        <w:rPr>
          <w:rFonts w:ascii="Arial" w:hAnsi="Arial" w:cs="Arial"/>
          <w:b/>
          <w:bCs/>
          <w:iCs/>
          <w:sz w:val="26"/>
          <w:szCs w:val="26"/>
        </w:rPr>
        <w:t xml:space="preserve">PRIMERO. </w:t>
      </w:r>
      <w:r w:rsidR="002D1C56" w:rsidRPr="00410447">
        <w:rPr>
          <w:rFonts w:ascii="Arial" w:hAnsi="Arial" w:cs="Arial"/>
          <w:b/>
          <w:bCs/>
          <w:iCs/>
          <w:sz w:val="26"/>
          <w:szCs w:val="26"/>
          <w:lang w:eastAsia="es-ES"/>
        </w:rPr>
        <w:t xml:space="preserve">PRIMERO. </w:t>
      </w:r>
      <w:r w:rsidR="002D1C56" w:rsidRPr="00410447">
        <w:rPr>
          <w:rFonts w:ascii="Arial" w:hAnsi="Arial" w:cs="Arial"/>
          <w:bCs/>
          <w:iCs/>
          <w:sz w:val="26"/>
          <w:szCs w:val="26"/>
          <w:lang w:eastAsia="es-ES"/>
        </w:rPr>
        <w:t>Esta Sala Superior es competente para conocer del presente asunto, de conformidad con lo dispuesto por los artículos 111, fracciones I y II, de la Constitución Política del Estado Libre y Soberano de Oaxaca, 145, 146, fracciones VII y VIII y 149, fracción I, inciso b) y 151 de la Ley Orgánica del Poder Judicial del Estado, 86, 88, 92, 93 fracción I, 94, 201, 206 y 208 de la Ley de Justicia Administ</w:t>
      </w:r>
      <w:r w:rsidR="002D1C56">
        <w:rPr>
          <w:rFonts w:ascii="Arial" w:hAnsi="Arial" w:cs="Arial"/>
          <w:bCs/>
          <w:iCs/>
          <w:sz w:val="26"/>
          <w:szCs w:val="26"/>
          <w:lang w:eastAsia="es-ES"/>
        </w:rPr>
        <w:t>rativa para el Estado de Oaxaca</w:t>
      </w:r>
      <w:r w:rsidRPr="006E349D">
        <w:rPr>
          <w:rFonts w:ascii="Arial" w:hAnsi="Arial" w:cs="Arial"/>
          <w:bCs/>
          <w:iCs/>
          <w:sz w:val="26"/>
          <w:szCs w:val="26"/>
        </w:rPr>
        <w:t>,</w:t>
      </w:r>
      <w:r w:rsidR="002D1C56">
        <w:rPr>
          <w:rFonts w:ascii="Arial" w:hAnsi="Arial" w:cs="Arial"/>
          <w:bCs/>
          <w:iCs/>
          <w:sz w:val="26"/>
          <w:szCs w:val="26"/>
        </w:rPr>
        <w:t xml:space="preserve"> vigente hasta el 20 veinte de octubre de 2017 dos mil diecisiete, </w:t>
      </w:r>
      <w:r w:rsidRPr="006E349D">
        <w:rPr>
          <w:rFonts w:ascii="Arial" w:hAnsi="Arial" w:cs="Arial"/>
          <w:bCs/>
          <w:iCs/>
          <w:sz w:val="26"/>
          <w:szCs w:val="26"/>
        </w:rPr>
        <w:t xml:space="preserve"> dado que se trata</w:t>
      </w:r>
      <w:r>
        <w:rPr>
          <w:rFonts w:ascii="Arial" w:hAnsi="Arial" w:cs="Arial"/>
          <w:bCs/>
          <w:iCs/>
          <w:sz w:val="26"/>
          <w:szCs w:val="26"/>
        </w:rPr>
        <w:t xml:space="preserve"> de un </w:t>
      </w:r>
      <w:r w:rsidRPr="006E349D">
        <w:rPr>
          <w:rFonts w:ascii="Arial" w:hAnsi="Arial" w:cs="Arial"/>
          <w:bCs/>
          <w:iCs/>
          <w:sz w:val="26"/>
          <w:szCs w:val="26"/>
        </w:rPr>
        <w:t xml:space="preserve"> Recurso de Revisión interpuesto </w:t>
      </w:r>
      <w:r w:rsidRPr="002A72DF">
        <w:rPr>
          <w:rFonts w:ascii="Arial" w:hAnsi="Arial" w:cs="Arial"/>
          <w:bCs/>
          <w:iCs/>
          <w:sz w:val="26"/>
          <w:szCs w:val="26"/>
        </w:rPr>
        <w:t xml:space="preserve">en contra </w:t>
      </w:r>
      <w:r>
        <w:rPr>
          <w:rFonts w:ascii="Arial" w:hAnsi="Arial" w:cs="Arial"/>
          <w:bCs/>
          <w:iCs/>
          <w:sz w:val="26"/>
          <w:szCs w:val="26"/>
        </w:rPr>
        <w:t xml:space="preserve">de la </w:t>
      </w:r>
      <w:r w:rsidR="00BE212B">
        <w:rPr>
          <w:rFonts w:ascii="Arial" w:hAnsi="Arial" w:cs="Arial"/>
          <w:bCs/>
          <w:iCs/>
          <w:sz w:val="26"/>
          <w:szCs w:val="26"/>
        </w:rPr>
        <w:t>resolución</w:t>
      </w:r>
      <w:r>
        <w:rPr>
          <w:rFonts w:ascii="Arial" w:hAnsi="Arial" w:cs="Arial"/>
          <w:bCs/>
          <w:iCs/>
          <w:sz w:val="26"/>
          <w:szCs w:val="26"/>
        </w:rPr>
        <w:t xml:space="preserve"> de </w:t>
      </w:r>
      <w:r w:rsidR="001E634F">
        <w:rPr>
          <w:rFonts w:ascii="Arial" w:hAnsi="Arial" w:cs="Arial"/>
          <w:bCs/>
          <w:iCs/>
          <w:sz w:val="26"/>
          <w:szCs w:val="26"/>
        </w:rPr>
        <w:t xml:space="preserve">12 doce de junio </w:t>
      </w:r>
      <w:r>
        <w:rPr>
          <w:rFonts w:ascii="Arial" w:hAnsi="Arial" w:cs="Arial"/>
          <w:bCs/>
          <w:iCs/>
          <w:sz w:val="26"/>
          <w:szCs w:val="26"/>
        </w:rPr>
        <w:t xml:space="preserve">de 2017 dos mil diecisiete, dictado por </w:t>
      </w:r>
      <w:r w:rsidRPr="00164061">
        <w:rPr>
          <w:rFonts w:ascii="Arial" w:hAnsi="Arial" w:cs="Arial"/>
          <w:bCs/>
          <w:iCs/>
          <w:sz w:val="26"/>
          <w:szCs w:val="26"/>
        </w:rPr>
        <w:t>l</w:t>
      </w:r>
      <w:r>
        <w:rPr>
          <w:rFonts w:ascii="Arial" w:hAnsi="Arial" w:cs="Arial"/>
          <w:bCs/>
          <w:iCs/>
          <w:sz w:val="26"/>
          <w:szCs w:val="26"/>
        </w:rPr>
        <w:t xml:space="preserve">a </w:t>
      </w:r>
      <w:r w:rsidR="001E634F">
        <w:rPr>
          <w:rFonts w:ascii="Arial" w:hAnsi="Arial" w:cs="Arial"/>
          <w:bCs/>
          <w:iCs/>
          <w:sz w:val="26"/>
          <w:szCs w:val="26"/>
        </w:rPr>
        <w:t>Sexta</w:t>
      </w:r>
      <w:r>
        <w:rPr>
          <w:rFonts w:ascii="Arial" w:hAnsi="Arial" w:cs="Arial"/>
          <w:bCs/>
          <w:iCs/>
          <w:sz w:val="26"/>
          <w:szCs w:val="26"/>
        </w:rPr>
        <w:t xml:space="preserve"> Sala Unitaria de Primera Instancia, y dictado en el expediente</w:t>
      </w:r>
      <w:r w:rsidRPr="00164061">
        <w:rPr>
          <w:rFonts w:ascii="Arial" w:hAnsi="Arial" w:cs="Arial"/>
          <w:bCs/>
          <w:iCs/>
          <w:sz w:val="26"/>
          <w:szCs w:val="26"/>
        </w:rPr>
        <w:t xml:space="preserve"> </w:t>
      </w:r>
      <w:r w:rsidR="001E634F">
        <w:rPr>
          <w:rFonts w:ascii="Arial" w:hAnsi="Arial" w:cs="Arial"/>
          <w:b/>
          <w:bCs/>
          <w:iCs/>
          <w:sz w:val="26"/>
          <w:szCs w:val="26"/>
        </w:rPr>
        <w:t>0502</w:t>
      </w:r>
      <w:r>
        <w:rPr>
          <w:rFonts w:ascii="Arial" w:hAnsi="Arial" w:cs="Arial"/>
          <w:b/>
          <w:bCs/>
          <w:iCs/>
          <w:sz w:val="26"/>
          <w:szCs w:val="26"/>
        </w:rPr>
        <w:t>/2016.</w:t>
      </w:r>
      <w:r w:rsidR="00BA4764">
        <w:rPr>
          <w:rFonts w:ascii="Arial" w:hAnsi="Arial" w:cs="Arial"/>
          <w:b/>
          <w:bCs/>
          <w:iCs/>
          <w:sz w:val="26"/>
          <w:szCs w:val="26"/>
        </w:rPr>
        <w:t xml:space="preserve"> </w:t>
      </w:r>
    </w:p>
    <w:p w:rsidR="00E41D19" w:rsidRDefault="00CF4F26" w:rsidP="00E41D19">
      <w:pPr>
        <w:widowControl w:val="0"/>
        <w:tabs>
          <w:tab w:val="left" w:pos="7938"/>
          <w:tab w:val="left" w:pos="8222"/>
        </w:tabs>
        <w:spacing w:after="0" w:line="360" w:lineRule="auto"/>
        <w:ind w:right="49"/>
        <w:jc w:val="both"/>
        <w:rPr>
          <w:rFonts w:ascii="Arial" w:hAnsi="Arial" w:cs="Arial"/>
          <w:bCs/>
          <w:color w:val="000000"/>
          <w:sz w:val="26"/>
          <w:szCs w:val="26"/>
          <w:lang w:val="es-MX"/>
        </w:rPr>
      </w:pPr>
      <w:r>
        <w:rPr>
          <w:rFonts w:ascii="Arial" w:hAnsi="Arial" w:cs="Arial"/>
          <w:b/>
          <w:sz w:val="26"/>
          <w:szCs w:val="26"/>
        </w:rPr>
        <w:t xml:space="preserve">          </w:t>
      </w:r>
      <w:r w:rsidR="00B93627" w:rsidRPr="00B93627">
        <w:rPr>
          <w:rFonts w:ascii="Arial" w:hAnsi="Arial" w:cs="Arial"/>
          <w:b/>
          <w:sz w:val="26"/>
          <w:szCs w:val="26"/>
        </w:rPr>
        <w:t>SEGUNDO.</w:t>
      </w:r>
      <w:r w:rsidR="00B93627">
        <w:rPr>
          <w:rFonts w:ascii="Arial" w:hAnsi="Arial" w:cs="Arial"/>
          <w:sz w:val="26"/>
          <w:szCs w:val="26"/>
        </w:rPr>
        <w:t xml:space="preserve"> </w:t>
      </w:r>
      <w:r w:rsidR="00E41D19" w:rsidRPr="00D63A6F">
        <w:rPr>
          <w:rFonts w:ascii="Arial" w:hAnsi="Arial" w:cs="Arial"/>
          <w:bCs/>
          <w:color w:val="000000"/>
          <w:sz w:val="26"/>
          <w:szCs w:val="26"/>
          <w:lang w:val="es-MX"/>
        </w:rPr>
        <w:t>Los agravios hechos valer se enc</w:t>
      </w:r>
      <w:r w:rsidR="00E41D19">
        <w:rPr>
          <w:rFonts w:ascii="Arial" w:hAnsi="Arial" w:cs="Arial"/>
          <w:bCs/>
          <w:color w:val="000000"/>
          <w:sz w:val="26"/>
          <w:szCs w:val="26"/>
          <w:lang w:val="es-MX"/>
        </w:rPr>
        <w:t xml:space="preserve">uentran expuestos en el escrito respectivo </w:t>
      </w:r>
      <w:r w:rsidR="00E41D19" w:rsidRPr="00D63A6F">
        <w:rPr>
          <w:rFonts w:ascii="Arial" w:hAnsi="Arial" w:cs="Arial"/>
          <w:bCs/>
          <w:color w:val="000000"/>
          <w:sz w:val="26"/>
          <w:szCs w:val="26"/>
          <w:lang w:val="es-MX"/>
        </w:rPr>
        <w:t>de</w:t>
      </w:r>
      <w:r w:rsidR="00E41D19">
        <w:rPr>
          <w:rFonts w:ascii="Arial" w:hAnsi="Arial" w:cs="Arial"/>
          <w:bCs/>
          <w:color w:val="000000"/>
          <w:sz w:val="26"/>
          <w:szCs w:val="26"/>
          <w:lang w:val="es-MX"/>
        </w:rPr>
        <w:t>l recurrente</w:t>
      </w:r>
      <w:r w:rsidR="00E41D19" w:rsidRPr="00D63A6F">
        <w:rPr>
          <w:rFonts w:ascii="Arial" w:hAnsi="Arial" w:cs="Arial"/>
          <w:bCs/>
          <w:color w:val="000000"/>
          <w:sz w:val="26"/>
          <w:szCs w:val="26"/>
          <w:lang w:val="es-MX"/>
        </w:rPr>
        <w:t xml:space="preserve">, por lo que no existe necesidad de transcribirlos, </w:t>
      </w:r>
      <w:r w:rsidR="00E41D19">
        <w:rPr>
          <w:rFonts w:ascii="Arial" w:hAnsi="Arial" w:cs="Arial"/>
          <w:bCs/>
          <w:color w:val="000000"/>
          <w:sz w:val="26"/>
          <w:szCs w:val="26"/>
          <w:lang w:val="es-MX"/>
        </w:rPr>
        <w:t xml:space="preserve">al no transgredírsele derecho alguno, como tampoco se vulnera disposición expresa que imponga tal obligación. </w:t>
      </w:r>
    </w:p>
    <w:p w:rsidR="00E41D19" w:rsidRDefault="00E41D19" w:rsidP="00E41D19">
      <w:pPr>
        <w:widowControl w:val="0"/>
        <w:tabs>
          <w:tab w:val="left" w:pos="7938"/>
          <w:tab w:val="left" w:pos="8222"/>
        </w:tabs>
        <w:spacing w:after="0" w:line="360" w:lineRule="auto"/>
        <w:ind w:right="49"/>
        <w:jc w:val="both"/>
        <w:rPr>
          <w:rFonts w:ascii="Arial" w:eastAsia="Calibri" w:hAnsi="Arial" w:cs="Arial"/>
          <w:b/>
          <w:bCs/>
          <w:sz w:val="26"/>
          <w:szCs w:val="26"/>
        </w:rPr>
      </w:pPr>
    </w:p>
    <w:p w:rsidR="00C53CEC" w:rsidRPr="00C53CEC" w:rsidRDefault="00C97EC9" w:rsidP="00C53CEC">
      <w:pPr>
        <w:widowControl w:val="0"/>
        <w:tabs>
          <w:tab w:val="left" w:pos="7938"/>
        </w:tabs>
        <w:spacing w:before="240" w:after="0" w:line="360" w:lineRule="auto"/>
        <w:ind w:right="18" w:firstLine="709"/>
        <w:jc w:val="both"/>
        <w:rPr>
          <w:rFonts w:ascii="Arial" w:eastAsiaTheme="minorEastAsia" w:hAnsi="Arial" w:cs="Arial"/>
          <w:bCs/>
          <w:color w:val="000000"/>
          <w:sz w:val="26"/>
          <w:szCs w:val="26"/>
          <w:lang w:val="es-MX" w:eastAsia="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6704" behindDoc="0" locked="0" layoutInCell="1" allowOverlap="1" wp14:anchorId="3167D2DA" wp14:editId="7710B435">
                <wp:simplePos x="0" y="0"/>
                <wp:positionH relativeFrom="column">
                  <wp:posOffset>5446643</wp:posOffset>
                </wp:positionH>
                <wp:positionV relativeFrom="paragraph">
                  <wp:posOffset>1432947</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C97EC9" w:rsidRDefault="00C97EC9" w:rsidP="00C97EC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67D2DA" id="_x0000_t202" coordsize="21600,21600" o:spt="202" path="m,l,21600r21600,l21600,xe">
                <v:stroke joinstyle="miter"/>
                <v:path gradientshapeok="t" o:connecttype="rect"/>
              </v:shapetype>
              <v:shape id="Cuadro de texto 1" o:spid="_x0000_s1026" type="#_x0000_t202" style="position:absolute;left:0;text-align:left;margin-left:428.85pt;margin-top:112.85pt;width:84.75pt;height:5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">
                <v:textbox>
                  <w:txbxContent>
                    <w:p w:rsidR="00C97EC9" w:rsidRDefault="00C97EC9" w:rsidP="00C97EC9">
                      <w:pPr>
                        <w:rPr>
                          <w:sz w:val="16"/>
                          <w:szCs w:val="16"/>
                        </w:rPr>
                      </w:pPr>
                      <w:r>
                        <w:rPr>
                          <w:sz w:val="16"/>
                          <w:szCs w:val="16"/>
                        </w:rPr>
                        <w:t>Datos personales protegidos por el Art. 116 de la LGTAIP y el Art. 56 de la LTAIPEO</w:t>
                      </w:r>
                    </w:p>
                  </w:txbxContent>
                </v:textbox>
              </v:shape>
            </w:pict>
          </mc:Fallback>
        </mc:AlternateContent>
      </w:r>
      <w:r w:rsidR="00C53CEC" w:rsidRPr="00C53CEC">
        <w:rPr>
          <w:rFonts w:ascii="Arial" w:eastAsiaTheme="minorEastAsia" w:hAnsi="Arial" w:cs="Arial"/>
          <w:b/>
          <w:bCs/>
          <w:color w:val="000000"/>
          <w:sz w:val="26"/>
          <w:szCs w:val="26"/>
          <w:lang w:val="es-MX" w:eastAsia="es-MX"/>
        </w:rPr>
        <w:t xml:space="preserve">TERCERO.  </w:t>
      </w:r>
      <w:r w:rsidR="00C53CEC" w:rsidRPr="00C53CEC">
        <w:rPr>
          <w:rFonts w:ascii="Arial" w:eastAsiaTheme="minorEastAsia" w:hAnsi="Arial" w:cs="Arial"/>
          <w:bCs/>
          <w:color w:val="000000"/>
          <w:sz w:val="26"/>
          <w:szCs w:val="26"/>
          <w:lang w:val="es-MX" w:eastAsia="es-MX"/>
        </w:rPr>
        <w:t xml:space="preserve">Del escrito de inconformidad se desprende que el revisionista manifiesta inconformarse en contra de la resolución de </w:t>
      </w:r>
      <w:r w:rsidR="001E634F">
        <w:rPr>
          <w:rFonts w:ascii="Arial" w:eastAsiaTheme="minorEastAsia" w:hAnsi="Arial" w:cs="Arial"/>
          <w:bCs/>
          <w:color w:val="000000"/>
          <w:sz w:val="26"/>
          <w:szCs w:val="26"/>
          <w:lang w:val="es-MX" w:eastAsia="es-MX"/>
        </w:rPr>
        <w:t xml:space="preserve">12 doce de junio </w:t>
      </w:r>
      <w:r w:rsidR="00C53CEC" w:rsidRPr="00C53CEC">
        <w:rPr>
          <w:rFonts w:ascii="Arial" w:eastAsiaTheme="minorEastAsia" w:hAnsi="Arial" w:cs="Arial"/>
          <w:bCs/>
          <w:color w:val="000000"/>
          <w:sz w:val="26"/>
          <w:szCs w:val="26"/>
          <w:lang w:val="es-MX" w:eastAsia="es-MX"/>
        </w:rPr>
        <w:t>de 2017 dos mil diecisiete, en el que la primera instancia concedió la suspensión definitiva al actor, al estimar que el acto no es consumado de modo irreparable, en virtud que su ejecución no trasciende al futuro.</w:t>
      </w:r>
    </w:p>
    <w:p w:rsidR="00C53CEC" w:rsidRDefault="00C53CEC" w:rsidP="00C53CEC">
      <w:pPr>
        <w:widowControl w:val="0"/>
        <w:spacing w:before="240" w:after="0" w:line="360" w:lineRule="auto"/>
        <w:ind w:right="18"/>
        <w:jc w:val="both"/>
        <w:rPr>
          <w:rFonts w:ascii="Arial" w:eastAsiaTheme="minorEastAsia" w:hAnsi="Arial" w:cs="Arial"/>
          <w:bCs/>
          <w:color w:val="000000"/>
          <w:sz w:val="26"/>
          <w:szCs w:val="26"/>
          <w:lang w:val="es-MX" w:eastAsia="es-MX"/>
        </w:rPr>
      </w:pPr>
      <w:r w:rsidRPr="00C53CEC">
        <w:rPr>
          <w:rFonts w:ascii="Arial" w:eastAsiaTheme="minorEastAsia" w:hAnsi="Arial" w:cs="Arial"/>
          <w:bCs/>
          <w:color w:val="000000"/>
          <w:sz w:val="26"/>
          <w:szCs w:val="26"/>
          <w:lang w:val="es-MX" w:eastAsia="es-MX"/>
        </w:rPr>
        <w:tab/>
        <w:t>Previo al pronunciamiento de la presente resolución es pertinente indicar lo siguiente:</w:t>
      </w:r>
    </w:p>
    <w:p w:rsidR="00C53CEC" w:rsidRPr="00C53CEC" w:rsidRDefault="00C53CEC" w:rsidP="00C53CEC">
      <w:pPr>
        <w:widowControl w:val="0"/>
        <w:spacing w:before="240" w:after="0" w:line="360" w:lineRule="auto"/>
        <w:ind w:right="18"/>
        <w:jc w:val="both"/>
        <w:rPr>
          <w:rFonts w:ascii="Arial" w:eastAsiaTheme="minorEastAsia" w:hAnsi="Arial" w:cs="Arial"/>
          <w:bCs/>
          <w:color w:val="000000"/>
          <w:sz w:val="26"/>
          <w:szCs w:val="26"/>
          <w:lang w:val="es-MX" w:eastAsia="es-MX"/>
        </w:rPr>
      </w:pPr>
    </w:p>
    <w:p w:rsidR="00C53CEC" w:rsidRPr="00C53CEC" w:rsidRDefault="0010407D" w:rsidP="0010407D">
      <w:pPr>
        <w:spacing w:before="240" w:line="360" w:lineRule="auto"/>
        <w:ind w:left="928"/>
        <w:contextualSpacing/>
        <w:jc w:val="both"/>
        <w:rPr>
          <w:rFonts w:ascii="Arial" w:eastAsia="Calibri" w:hAnsi="Arial" w:cs="Arial"/>
          <w:bCs/>
          <w:sz w:val="26"/>
          <w:szCs w:val="26"/>
          <w:lang w:eastAsia="es-MX"/>
        </w:rPr>
      </w:pPr>
      <w:r>
        <w:rPr>
          <w:rFonts w:ascii="Arial" w:eastAsia="Calibri" w:hAnsi="Arial" w:cs="Arial"/>
          <w:bCs/>
          <w:sz w:val="26"/>
          <w:szCs w:val="26"/>
          <w:lang w:eastAsia="es-MX"/>
        </w:rPr>
        <w:t>1.-**********</w:t>
      </w:r>
      <w:r w:rsidR="00C53CEC" w:rsidRPr="00C53CEC">
        <w:rPr>
          <w:rFonts w:ascii="Arial" w:eastAsia="Calibri" w:hAnsi="Arial" w:cs="Arial"/>
          <w:bCs/>
          <w:sz w:val="26"/>
          <w:szCs w:val="26"/>
          <w:lang w:eastAsia="es-MX"/>
        </w:rPr>
        <w:t xml:space="preserve">, </w:t>
      </w:r>
      <w:r w:rsidR="00102BDF">
        <w:rPr>
          <w:rFonts w:ascii="Arial" w:eastAsia="Calibri" w:hAnsi="Arial" w:cs="Arial"/>
          <w:bCs/>
          <w:sz w:val="26"/>
          <w:szCs w:val="26"/>
          <w:lang w:eastAsia="es-MX"/>
        </w:rPr>
        <w:t xml:space="preserve">promovió </w:t>
      </w:r>
      <w:r w:rsidR="00023836">
        <w:rPr>
          <w:rFonts w:ascii="Arial" w:eastAsia="Calibri" w:hAnsi="Arial" w:cs="Arial"/>
          <w:bCs/>
          <w:sz w:val="26"/>
          <w:szCs w:val="26"/>
          <w:lang w:eastAsia="es-MX"/>
        </w:rPr>
        <w:t>juicio de nulidad en contra de la orden y deten</w:t>
      </w:r>
      <w:r w:rsidR="00102BDF">
        <w:rPr>
          <w:rFonts w:ascii="Arial" w:eastAsia="Calibri" w:hAnsi="Arial" w:cs="Arial"/>
          <w:bCs/>
          <w:sz w:val="26"/>
          <w:szCs w:val="26"/>
          <w:lang w:eastAsia="es-MX"/>
        </w:rPr>
        <w:t>ción material del vehículo de su</w:t>
      </w:r>
      <w:r w:rsidR="00023836">
        <w:rPr>
          <w:rFonts w:ascii="Arial" w:eastAsia="Calibri" w:hAnsi="Arial" w:cs="Arial"/>
          <w:bCs/>
          <w:sz w:val="26"/>
          <w:szCs w:val="26"/>
          <w:lang w:eastAsia="es-MX"/>
        </w:rPr>
        <w:t xml:space="preserve"> propiedad marca NISSAN, modelo 2011, tipo Tsuru GSI T/M color </w:t>
      </w:r>
      <w:proofErr w:type="spellStart"/>
      <w:r w:rsidR="00023836">
        <w:rPr>
          <w:rFonts w:ascii="Arial" w:eastAsia="Calibri" w:hAnsi="Arial" w:cs="Arial"/>
          <w:bCs/>
          <w:sz w:val="26"/>
          <w:szCs w:val="26"/>
          <w:lang w:eastAsia="es-MX"/>
        </w:rPr>
        <w:t>sunred</w:t>
      </w:r>
      <w:proofErr w:type="spellEnd"/>
      <w:r w:rsidR="00023836">
        <w:rPr>
          <w:rFonts w:ascii="Arial" w:eastAsia="Calibri" w:hAnsi="Arial" w:cs="Arial"/>
          <w:bCs/>
          <w:sz w:val="26"/>
          <w:szCs w:val="26"/>
          <w:lang w:eastAsia="es-MX"/>
        </w:rPr>
        <w:t xml:space="preserve">, con numero de motor </w:t>
      </w:r>
      <w:r>
        <w:rPr>
          <w:rFonts w:ascii="Arial" w:eastAsia="Calibri" w:hAnsi="Arial" w:cs="Arial"/>
          <w:bCs/>
          <w:sz w:val="26"/>
          <w:szCs w:val="26"/>
          <w:lang w:eastAsia="es-MX"/>
        </w:rPr>
        <w:t>**********</w:t>
      </w:r>
      <w:r w:rsidR="00023836">
        <w:rPr>
          <w:rFonts w:ascii="Arial" w:eastAsia="Calibri" w:hAnsi="Arial" w:cs="Arial"/>
          <w:bCs/>
          <w:sz w:val="26"/>
          <w:szCs w:val="26"/>
          <w:lang w:eastAsia="es-MX"/>
        </w:rPr>
        <w:t xml:space="preserve">, CLAVE </w:t>
      </w:r>
      <w:r>
        <w:rPr>
          <w:rFonts w:ascii="Arial" w:eastAsia="Calibri" w:hAnsi="Arial" w:cs="Arial"/>
          <w:bCs/>
          <w:sz w:val="26"/>
          <w:szCs w:val="26"/>
          <w:lang w:eastAsia="es-MX"/>
        </w:rPr>
        <w:t>**********</w:t>
      </w:r>
      <w:r w:rsidR="00023836">
        <w:rPr>
          <w:rFonts w:ascii="Arial" w:eastAsia="Calibri" w:hAnsi="Arial" w:cs="Arial"/>
          <w:bCs/>
          <w:sz w:val="26"/>
          <w:szCs w:val="26"/>
          <w:lang w:eastAsia="es-MX"/>
        </w:rPr>
        <w:t xml:space="preserve">, SERIE </w:t>
      </w:r>
      <w:r>
        <w:rPr>
          <w:rFonts w:ascii="Arial" w:eastAsia="Calibri" w:hAnsi="Arial" w:cs="Arial"/>
          <w:bCs/>
          <w:sz w:val="26"/>
          <w:szCs w:val="26"/>
          <w:lang w:eastAsia="es-MX"/>
        </w:rPr>
        <w:t>**********</w:t>
      </w:r>
      <w:r w:rsidR="00023836">
        <w:rPr>
          <w:rFonts w:ascii="Arial" w:eastAsia="Calibri" w:hAnsi="Arial" w:cs="Arial"/>
          <w:bCs/>
          <w:sz w:val="26"/>
          <w:szCs w:val="26"/>
          <w:lang w:eastAsia="es-MX"/>
        </w:rPr>
        <w:t xml:space="preserve">, </w:t>
      </w:r>
      <w:r w:rsidR="00C53CEC" w:rsidRPr="00C53CEC">
        <w:rPr>
          <w:rFonts w:ascii="Arial" w:eastAsia="Calibri" w:hAnsi="Arial" w:cs="Arial"/>
          <w:bCs/>
          <w:sz w:val="26"/>
          <w:szCs w:val="26"/>
          <w:lang w:eastAsia="es-MX"/>
        </w:rPr>
        <w:lastRenderedPageBreak/>
        <w:t>solicitando así, la suspensión provisional respecto a tales actos</w:t>
      </w:r>
      <w:r w:rsidR="00CF4F26">
        <w:rPr>
          <w:rFonts w:ascii="Arial" w:eastAsia="Calibri" w:hAnsi="Arial" w:cs="Arial"/>
          <w:bCs/>
          <w:sz w:val="26"/>
          <w:szCs w:val="26"/>
          <w:lang w:eastAsia="es-MX"/>
        </w:rPr>
        <w:t>.</w:t>
      </w:r>
    </w:p>
    <w:p w:rsidR="00C53CEC" w:rsidRPr="00C53CEC" w:rsidRDefault="00C53CEC" w:rsidP="00C53CEC">
      <w:pPr>
        <w:numPr>
          <w:ilvl w:val="0"/>
          <w:numId w:val="5"/>
        </w:numPr>
        <w:spacing w:before="240"/>
        <w:contextualSpacing/>
        <w:jc w:val="both"/>
        <w:rPr>
          <w:rFonts w:ascii="Arial" w:eastAsia="Calibri" w:hAnsi="Arial" w:cs="Arial"/>
          <w:bCs/>
          <w:sz w:val="26"/>
          <w:szCs w:val="26"/>
          <w:lang w:eastAsia="es-MX"/>
        </w:rPr>
      </w:pPr>
      <w:r w:rsidRPr="00C53CEC">
        <w:rPr>
          <w:rFonts w:ascii="Arial" w:eastAsia="Calibri" w:hAnsi="Arial" w:cs="Arial"/>
          <w:bCs/>
          <w:sz w:val="26"/>
          <w:szCs w:val="26"/>
          <w:lang w:eastAsia="es-MX"/>
        </w:rPr>
        <w:t xml:space="preserve">Medida cautelar que le FUE CONCEDIDA en </w:t>
      </w:r>
      <w:r w:rsidR="00023836">
        <w:rPr>
          <w:rFonts w:ascii="Arial" w:eastAsia="Calibri" w:hAnsi="Arial" w:cs="Arial"/>
          <w:bCs/>
          <w:sz w:val="26"/>
          <w:szCs w:val="26"/>
          <w:lang w:eastAsia="es-MX"/>
        </w:rPr>
        <w:t>el acuerdo de 28 veintiocho de febrero de 2017</w:t>
      </w:r>
      <w:r w:rsidRPr="00C53CEC">
        <w:rPr>
          <w:rFonts w:ascii="Arial" w:eastAsia="Calibri" w:hAnsi="Arial" w:cs="Arial"/>
          <w:bCs/>
          <w:sz w:val="26"/>
          <w:szCs w:val="26"/>
          <w:lang w:eastAsia="es-MX"/>
        </w:rPr>
        <w:t xml:space="preserve"> dos mil </w:t>
      </w:r>
      <w:r w:rsidR="00023836">
        <w:rPr>
          <w:rFonts w:ascii="Arial" w:eastAsia="Calibri" w:hAnsi="Arial" w:cs="Arial"/>
          <w:bCs/>
          <w:sz w:val="26"/>
          <w:szCs w:val="26"/>
          <w:lang w:eastAsia="es-MX"/>
        </w:rPr>
        <w:t>diecisiete</w:t>
      </w:r>
      <w:r w:rsidRPr="00C53CEC">
        <w:rPr>
          <w:rFonts w:ascii="Arial" w:eastAsia="Calibri" w:hAnsi="Arial" w:cs="Arial"/>
          <w:bCs/>
          <w:sz w:val="26"/>
          <w:szCs w:val="26"/>
          <w:lang w:eastAsia="es-MX"/>
        </w:rPr>
        <w:t xml:space="preserve">. </w:t>
      </w:r>
    </w:p>
    <w:p w:rsidR="00C53CEC" w:rsidRPr="00C53CEC" w:rsidRDefault="00C53CEC" w:rsidP="00C53CEC">
      <w:pPr>
        <w:spacing w:before="240"/>
        <w:ind w:left="928"/>
        <w:contextualSpacing/>
        <w:jc w:val="both"/>
        <w:rPr>
          <w:rFonts w:ascii="Arial" w:eastAsia="Calibri" w:hAnsi="Arial" w:cs="Arial"/>
          <w:bCs/>
          <w:sz w:val="26"/>
          <w:szCs w:val="26"/>
          <w:lang w:eastAsia="es-MX"/>
        </w:rPr>
      </w:pPr>
    </w:p>
    <w:p w:rsidR="00C53CEC" w:rsidRPr="00C53CEC" w:rsidRDefault="00C53CEC" w:rsidP="00C53CEC">
      <w:pPr>
        <w:numPr>
          <w:ilvl w:val="0"/>
          <w:numId w:val="5"/>
        </w:numPr>
        <w:spacing w:before="240"/>
        <w:contextualSpacing/>
        <w:jc w:val="both"/>
        <w:rPr>
          <w:rFonts w:ascii="Arial" w:eastAsia="Calibri" w:hAnsi="Arial" w:cs="Arial"/>
          <w:bCs/>
          <w:sz w:val="26"/>
          <w:szCs w:val="26"/>
          <w:lang w:eastAsia="es-MX"/>
        </w:rPr>
      </w:pPr>
      <w:r w:rsidRPr="00C53CEC">
        <w:rPr>
          <w:rFonts w:ascii="Arial" w:eastAsia="Calibri" w:hAnsi="Arial" w:cs="Arial"/>
          <w:bCs/>
          <w:sz w:val="26"/>
          <w:szCs w:val="26"/>
          <w:lang w:eastAsia="es-MX"/>
        </w:rPr>
        <w:t xml:space="preserve">Con fecha </w:t>
      </w:r>
      <w:r w:rsidR="00023836">
        <w:rPr>
          <w:rFonts w:ascii="Arial" w:eastAsia="Calibri" w:hAnsi="Arial" w:cs="Arial"/>
          <w:bCs/>
          <w:sz w:val="26"/>
          <w:szCs w:val="26"/>
          <w:lang w:eastAsia="es-MX"/>
        </w:rPr>
        <w:t xml:space="preserve">12 doce de junio </w:t>
      </w:r>
      <w:r w:rsidRPr="00C53CEC">
        <w:rPr>
          <w:rFonts w:ascii="Arial" w:eastAsia="Calibri" w:hAnsi="Arial" w:cs="Arial"/>
          <w:bCs/>
          <w:sz w:val="26"/>
          <w:szCs w:val="26"/>
          <w:lang w:eastAsia="es-MX"/>
        </w:rPr>
        <w:t xml:space="preserve">de 2017 dos mil diecisiete,  la primera instancia </w:t>
      </w:r>
      <w:r>
        <w:rPr>
          <w:rFonts w:ascii="Arial" w:eastAsia="Calibri" w:hAnsi="Arial" w:cs="Arial"/>
          <w:bCs/>
          <w:sz w:val="26"/>
          <w:szCs w:val="26"/>
          <w:lang w:eastAsia="es-MX"/>
        </w:rPr>
        <w:t>resolvió y</w:t>
      </w:r>
      <w:r w:rsidRPr="00C53CEC">
        <w:rPr>
          <w:rFonts w:ascii="Arial" w:eastAsia="Calibri" w:hAnsi="Arial" w:cs="Arial"/>
          <w:bCs/>
          <w:sz w:val="26"/>
          <w:szCs w:val="26"/>
          <w:lang w:eastAsia="es-MX"/>
        </w:rPr>
        <w:t xml:space="preserve"> concedió la SUSPENSIÓN DEFINITIVA  a  </w:t>
      </w:r>
      <w:r w:rsidR="0010407D">
        <w:rPr>
          <w:rFonts w:ascii="Arial" w:eastAsia="Calibri" w:hAnsi="Arial" w:cs="Arial"/>
          <w:bCs/>
          <w:sz w:val="26"/>
          <w:szCs w:val="26"/>
          <w:lang w:eastAsia="es-MX"/>
        </w:rPr>
        <w:t>**********</w:t>
      </w:r>
      <w:r w:rsidRPr="00C53CEC">
        <w:rPr>
          <w:rFonts w:ascii="Arial" w:eastAsia="Calibri" w:hAnsi="Arial" w:cs="Arial"/>
          <w:bCs/>
          <w:sz w:val="26"/>
          <w:szCs w:val="26"/>
          <w:lang w:eastAsia="es-MX"/>
        </w:rPr>
        <w:t>.</w:t>
      </w:r>
    </w:p>
    <w:p w:rsidR="00C53CEC" w:rsidRPr="00C53CEC" w:rsidRDefault="00C53CEC" w:rsidP="00C53CEC">
      <w:pPr>
        <w:spacing w:before="240"/>
        <w:ind w:left="928"/>
        <w:contextualSpacing/>
        <w:jc w:val="both"/>
        <w:rPr>
          <w:rFonts w:ascii="Arial" w:eastAsia="Calibri" w:hAnsi="Arial" w:cs="Arial"/>
          <w:bCs/>
          <w:sz w:val="26"/>
          <w:szCs w:val="26"/>
          <w:lang w:eastAsia="es-MX"/>
        </w:rPr>
      </w:pPr>
    </w:p>
    <w:p w:rsidR="00C53CEC" w:rsidRPr="00C53CEC" w:rsidRDefault="007533C0" w:rsidP="00C53CEC">
      <w:pPr>
        <w:widowControl w:val="0"/>
        <w:numPr>
          <w:ilvl w:val="0"/>
          <w:numId w:val="5"/>
        </w:numPr>
        <w:spacing w:before="240" w:after="0" w:line="360" w:lineRule="auto"/>
        <w:ind w:right="18"/>
        <w:contextualSpacing/>
        <w:jc w:val="both"/>
        <w:rPr>
          <w:rFonts w:ascii="Arial" w:eastAsiaTheme="minorEastAsia" w:hAnsi="Arial" w:cs="Arial"/>
          <w:b/>
          <w:bCs/>
          <w:color w:val="000000"/>
          <w:sz w:val="26"/>
          <w:szCs w:val="26"/>
          <w:lang w:eastAsia="es-MX"/>
        </w:rPr>
      </w:pPr>
      <w:r>
        <w:rPr>
          <w:rFonts w:ascii="Arial" w:eastAsiaTheme="minorEastAsia" w:hAnsi="Arial" w:cs="Arial"/>
          <w:bCs/>
          <w:color w:val="000000"/>
          <w:sz w:val="26"/>
          <w:szCs w:val="26"/>
          <w:lang w:eastAsia="es-MX"/>
        </w:rPr>
        <w:t xml:space="preserve">Mediante proveído de 26 veintiséis de octubre del </w:t>
      </w:r>
      <w:r w:rsidR="00F61C8C">
        <w:rPr>
          <w:rFonts w:ascii="Arial" w:eastAsiaTheme="minorEastAsia" w:hAnsi="Arial" w:cs="Arial"/>
          <w:bCs/>
          <w:color w:val="000000"/>
          <w:sz w:val="26"/>
          <w:szCs w:val="26"/>
          <w:lang w:eastAsia="es-MX"/>
        </w:rPr>
        <w:t>2017 dos mil diecisiete</w:t>
      </w:r>
      <w:r>
        <w:rPr>
          <w:rFonts w:ascii="Arial" w:eastAsiaTheme="minorEastAsia" w:hAnsi="Arial" w:cs="Arial"/>
          <w:bCs/>
          <w:color w:val="000000"/>
          <w:sz w:val="26"/>
          <w:szCs w:val="26"/>
          <w:lang w:eastAsia="es-MX"/>
        </w:rPr>
        <w:t>, se turnó</w:t>
      </w:r>
      <w:r w:rsidR="00C53CEC" w:rsidRPr="00C53CEC">
        <w:rPr>
          <w:rFonts w:ascii="Arial" w:eastAsiaTheme="minorEastAsia" w:hAnsi="Arial" w:cs="Arial"/>
          <w:bCs/>
          <w:color w:val="000000"/>
          <w:sz w:val="26"/>
          <w:szCs w:val="26"/>
          <w:lang w:eastAsia="es-MX"/>
        </w:rPr>
        <w:t xml:space="preserve"> </w:t>
      </w:r>
      <w:r w:rsidR="00240B65">
        <w:rPr>
          <w:rFonts w:ascii="Arial" w:eastAsiaTheme="minorEastAsia" w:hAnsi="Arial" w:cs="Arial"/>
          <w:bCs/>
          <w:color w:val="000000"/>
          <w:sz w:val="26"/>
          <w:szCs w:val="26"/>
          <w:lang w:eastAsia="es-MX"/>
        </w:rPr>
        <w:t xml:space="preserve">a esta ponencia, </w:t>
      </w:r>
      <w:r w:rsidR="00C53CEC" w:rsidRPr="00C53CEC">
        <w:rPr>
          <w:rFonts w:ascii="Arial" w:eastAsiaTheme="minorEastAsia" w:hAnsi="Arial" w:cs="Arial"/>
          <w:bCs/>
          <w:color w:val="000000"/>
          <w:sz w:val="26"/>
          <w:szCs w:val="26"/>
          <w:lang w:eastAsia="es-MX"/>
        </w:rPr>
        <w:t xml:space="preserve">el </w:t>
      </w:r>
      <w:r w:rsidR="00240B65">
        <w:rPr>
          <w:rFonts w:ascii="Arial" w:eastAsiaTheme="minorEastAsia" w:hAnsi="Arial" w:cs="Arial"/>
          <w:bCs/>
          <w:color w:val="000000"/>
          <w:sz w:val="26"/>
          <w:szCs w:val="26"/>
          <w:lang w:eastAsia="es-MX"/>
        </w:rPr>
        <w:t xml:space="preserve">expediente principal y cuaderno de suspensión 502/2016 </w:t>
      </w:r>
      <w:r w:rsidR="00C53CEC" w:rsidRPr="00C53CEC">
        <w:rPr>
          <w:rFonts w:ascii="Arial" w:eastAsiaTheme="minorEastAsia" w:hAnsi="Arial" w:cs="Arial"/>
          <w:bCs/>
          <w:color w:val="000000"/>
          <w:sz w:val="26"/>
          <w:szCs w:val="26"/>
          <w:lang w:eastAsia="es-MX"/>
        </w:rPr>
        <w:t>del índice de la Séptima Sala Unitaria de Primera Instancia</w:t>
      </w:r>
      <w:r>
        <w:rPr>
          <w:rFonts w:ascii="Arial" w:eastAsiaTheme="minorEastAsia" w:hAnsi="Arial" w:cs="Arial"/>
          <w:bCs/>
          <w:color w:val="000000"/>
          <w:sz w:val="26"/>
          <w:szCs w:val="26"/>
          <w:lang w:eastAsia="es-MX"/>
        </w:rPr>
        <w:t xml:space="preserve"> </w:t>
      </w:r>
      <w:r w:rsidR="00240B65">
        <w:rPr>
          <w:rFonts w:ascii="Arial" w:eastAsiaTheme="minorEastAsia" w:hAnsi="Arial" w:cs="Arial"/>
          <w:bCs/>
          <w:color w:val="000000"/>
          <w:sz w:val="26"/>
          <w:szCs w:val="26"/>
          <w:lang w:eastAsia="es-MX"/>
        </w:rPr>
        <w:t>con motivo de la impugnación de</w:t>
      </w:r>
      <w:r w:rsidR="0010407D">
        <w:rPr>
          <w:rFonts w:ascii="Arial" w:eastAsiaTheme="minorEastAsia" w:hAnsi="Arial" w:cs="Arial"/>
          <w:bCs/>
          <w:color w:val="000000"/>
          <w:sz w:val="26"/>
          <w:szCs w:val="26"/>
          <w:lang w:eastAsia="es-MX"/>
        </w:rPr>
        <w:t>**********</w:t>
      </w:r>
      <w:r w:rsidR="00240B65">
        <w:rPr>
          <w:rFonts w:ascii="Arial" w:eastAsiaTheme="minorEastAsia" w:hAnsi="Arial" w:cs="Arial"/>
          <w:bCs/>
          <w:color w:val="000000"/>
          <w:sz w:val="26"/>
          <w:szCs w:val="26"/>
          <w:lang w:eastAsia="es-MX"/>
        </w:rPr>
        <w:t xml:space="preserve">, parte actora en el juicio principal, en contra  de la resolución de 12 doce de junio de 2017 dos mil diecisiete, dictada en el cuaderno de suspensión 502/2016, </w:t>
      </w:r>
      <w:r w:rsidR="00E62357">
        <w:rPr>
          <w:rFonts w:ascii="Arial" w:eastAsiaTheme="minorEastAsia" w:hAnsi="Arial" w:cs="Arial"/>
          <w:bCs/>
          <w:color w:val="000000"/>
          <w:sz w:val="26"/>
          <w:szCs w:val="26"/>
          <w:lang w:eastAsia="es-MX"/>
        </w:rPr>
        <w:t xml:space="preserve">y </w:t>
      </w:r>
      <w:r w:rsidR="00240B65">
        <w:rPr>
          <w:rFonts w:ascii="Arial" w:eastAsiaTheme="minorEastAsia" w:hAnsi="Arial" w:cs="Arial"/>
          <w:bCs/>
          <w:color w:val="000000"/>
          <w:sz w:val="26"/>
          <w:szCs w:val="26"/>
          <w:lang w:eastAsia="es-MX"/>
        </w:rPr>
        <w:t>de</w:t>
      </w:r>
      <w:r w:rsidR="00C53CEC" w:rsidRPr="00C53CEC">
        <w:rPr>
          <w:rFonts w:ascii="Arial" w:eastAsiaTheme="minorEastAsia" w:hAnsi="Arial" w:cs="Arial"/>
          <w:bCs/>
          <w:color w:val="000000"/>
          <w:sz w:val="26"/>
          <w:szCs w:val="26"/>
          <w:lang w:eastAsia="es-MX"/>
        </w:rPr>
        <w:t xml:space="preserve"> </w:t>
      </w:r>
      <w:r w:rsidR="00240B65" w:rsidRPr="004D7345">
        <w:rPr>
          <w:rFonts w:ascii="Arial" w:hAnsi="Arial" w:cs="Arial"/>
          <w:b/>
          <w:sz w:val="26"/>
          <w:szCs w:val="26"/>
        </w:rPr>
        <w:t xml:space="preserve">los autos del juicio </w:t>
      </w:r>
      <w:r w:rsidR="00240B65" w:rsidRPr="004D7345">
        <w:rPr>
          <w:rFonts w:ascii="Arial" w:hAnsi="Arial" w:cs="Arial"/>
          <w:sz w:val="26"/>
          <w:szCs w:val="26"/>
        </w:rPr>
        <w:t xml:space="preserve">que tienen pleno valor probatorio en términos del artículo 173, fracción I de la Ley de Justicia Administrativa para el Estado de Oaxaca por tratarse de </w:t>
      </w:r>
      <w:r w:rsidR="00240B65">
        <w:rPr>
          <w:rFonts w:ascii="Arial" w:hAnsi="Arial" w:cs="Arial"/>
          <w:sz w:val="26"/>
          <w:szCs w:val="26"/>
        </w:rPr>
        <w:t xml:space="preserve">actuaciones judiciales, se </w:t>
      </w:r>
      <w:r w:rsidR="00C53CEC" w:rsidRPr="00C53CEC">
        <w:rPr>
          <w:rFonts w:ascii="Arial" w:eastAsiaTheme="minorEastAsia" w:hAnsi="Arial" w:cs="Arial"/>
          <w:bCs/>
          <w:color w:val="000000"/>
          <w:sz w:val="26"/>
          <w:szCs w:val="26"/>
          <w:lang w:eastAsia="es-MX"/>
        </w:rPr>
        <w:t xml:space="preserve">tiene que el </w:t>
      </w:r>
      <w:r w:rsidR="00E62357" w:rsidRPr="00E62357">
        <w:rPr>
          <w:rFonts w:ascii="Arial" w:eastAsiaTheme="minorEastAsia" w:hAnsi="Arial" w:cs="Arial"/>
          <w:b/>
          <w:bCs/>
          <w:color w:val="000000"/>
          <w:sz w:val="26"/>
          <w:szCs w:val="26"/>
          <w:lang w:eastAsia="es-MX"/>
        </w:rPr>
        <w:t xml:space="preserve">05 cinco de julio </w:t>
      </w:r>
      <w:r w:rsidR="00C53CEC" w:rsidRPr="00E62357">
        <w:rPr>
          <w:rFonts w:ascii="Arial" w:eastAsiaTheme="minorEastAsia" w:hAnsi="Arial" w:cs="Arial"/>
          <w:b/>
          <w:bCs/>
          <w:color w:val="000000"/>
          <w:sz w:val="26"/>
          <w:szCs w:val="26"/>
          <w:lang w:eastAsia="es-MX"/>
        </w:rPr>
        <w:t>de 2017 dos mil diecisiete, se dictó sentencia definitiva en el</w:t>
      </w:r>
      <w:r w:rsidR="00E62357" w:rsidRPr="00E62357">
        <w:rPr>
          <w:rFonts w:ascii="Arial" w:eastAsiaTheme="minorEastAsia" w:hAnsi="Arial" w:cs="Arial"/>
          <w:b/>
          <w:bCs/>
          <w:color w:val="000000"/>
          <w:sz w:val="26"/>
          <w:szCs w:val="26"/>
          <w:lang w:eastAsia="es-MX"/>
        </w:rPr>
        <w:t xml:space="preserve"> juicio de nulidad 502/2016</w:t>
      </w:r>
      <w:r w:rsidR="00C53CEC" w:rsidRPr="00C53CEC">
        <w:rPr>
          <w:rFonts w:ascii="Arial" w:eastAsiaTheme="minorEastAsia" w:hAnsi="Arial" w:cs="Arial"/>
          <w:bCs/>
          <w:color w:val="000000"/>
          <w:sz w:val="26"/>
          <w:szCs w:val="26"/>
          <w:lang w:eastAsia="es-MX"/>
        </w:rPr>
        <w:t>.</w:t>
      </w:r>
    </w:p>
    <w:p w:rsidR="00C53CEC" w:rsidRPr="00C53CEC" w:rsidRDefault="00C53CEC" w:rsidP="00C53CEC">
      <w:pPr>
        <w:widowControl w:val="0"/>
        <w:spacing w:before="240" w:after="0" w:line="360" w:lineRule="auto"/>
        <w:ind w:left="928" w:right="18"/>
        <w:contextualSpacing/>
        <w:jc w:val="both"/>
        <w:rPr>
          <w:rFonts w:ascii="Arial" w:eastAsiaTheme="minorEastAsia" w:hAnsi="Arial" w:cs="Arial"/>
          <w:b/>
          <w:bCs/>
          <w:color w:val="000000"/>
          <w:sz w:val="26"/>
          <w:szCs w:val="26"/>
          <w:lang w:eastAsia="es-MX"/>
        </w:rPr>
      </w:pPr>
    </w:p>
    <w:p w:rsidR="00C53CEC" w:rsidRDefault="00C53CEC" w:rsidP="00C53CEC">
      <w:pPr>
        <w:widowControl w:val="0"/>
        <w:spacing w:before="240" w:after="0" w:line="360" w:lineRule="auto"/>
        <w:ind w:right="18" w:firstLine="705"/>
        <w:contextualSpacing/>
        <w:jc w:val="both"/>
        <w:rPr>
          <w:rFonts w:ascii="Arial" w:eastAsiaTheme="minorEastAsia" w:hAnsi="Arial" w:cs="Arial"/>
          <w:bCs/>
          <w:color w:val="000000"/>
          <w:sz w:val="26"/>
          <w:szCs w:val="26"/>
          <w:lang w:eastAsia="es-MX"/>
        </w:rPr>
      </w:pPr>
      <w:r w:rsidRPr="00C53CEC">
        <w:rPr>
          <w:rFonts w:ascii="Arial" w:eastAsiaTheme="minorEastAsia" w:hAnsi="Arial" w:cs="Arial"/>
          <w:b/>
          <w:bCs/>
          <w:color w:val="000000"/>
          <w:sz w:val="26"/>
          <w:szCs w:val="26"/>
          <w:lang w:eastAsia="es-MX"/>
        </w:rPr>
        <w:t xml:space="preserve">Ahora, </w:t>
      </w:r>
      <w:r w:rsidRPr="00C53CEC">
        <w:rPr>
          <w:rFonts w:ascii="Arial" w:eastAsiaTheme="minorEastAsia" w:hAnsi="Arial" w:cs="Arial"/>
          <w:bCs/>
          <w:color w:val="000000"/>
          <w:sz w:val="26"/>
          <w:szCs w:val="26"/>
          <w:lang w:eastAsia="es-MX"/>
        </w:rPr>
        <w:t xml:space="preserve">la suspensión constituye una medida cautelar procesal por la que se persigue que los efectos del acto demandado se paralicen </w:t>
      </w:r>
      <w:r w:rsidRPr="00C53CEC">
        <w:rPr>
          <w:rFonts w:ascii="Arial" w:eastAsiaTheme="minorEastAsia" w:hAnsi="Arial" w:cs="Arial"/>
          <w:bCs/>
          <w:i/>
          <w:color w:val="000000"/>
          <w:sz w:val="26"/>
          <w:szCs w:val="26"/>
          <w:lang w:eastAsia="es-MX"/>
        </w:rPr>
        <w:t xml:space="preserve">temporalmente </w:t>
      </w:r>
      <w:r w:rsidRPr="00C53CEC">
        <w:rPr>
          <w:rFonts w:ascii="Arial" w:eastAsiaTheme="minorEastAsia" w:hAnsi="Arial" w:cs="Arial"/>
          <w:bCs/>
          <w:color w:val="000000"/>
          <w:sz w:val="26"/>
          <w:szCs w:val="26"/>
          <w:lang w:eastAsia="es-MX"/>
        </w:rPr>
        <w:t xml:space="preserve">hasta en tanto se resuelva el fondo de la cuestión planteada al juzgador, con el objeto de evitar que la materia de la controversia quede sin materia y también para evitar daños irreparables o de difícil reparación al afectado. </w:t>
      </w:r>
    </w:p>
    <w:p w:rsidR="00C53CEC" w:rsidRPr="00C53CEC" w:rsidRDefault="00C53CEC" w:rsidP="00C53CEC">
      <w:pPr>
        <w:widowControl w:val="0"/>
        <w:tabs>
          <w:tab w:val="left" w:pos="7938"/>
        </w:tabs>
        <w:spacing w:before="240" w:after="0" w:line="360" w:lineRule="auto"/>
        <w:ind w:right="18" w:firstLine="709"/>
        <w:jc w:val="both"/>
        <w:rPr>
          <w:rFonts w:ascii="Arial" w:eastAsiaTheme="minorEastAsia" w:hAnsi="Arial" w:cs="Arial"/>
          <w:bCs/>
          <w:color w:val="000000"/>
          <w:sz w:val="26"/>
          <w:szCs w:val="26"/>
          <w:lang w:val="es-MX" w:eastAsia="es-MX"/>
        </w:rPr>
      </w:pPr>
      <w:r w:rsidRPr="00C53CEC">
        <w:rPr>
          <w:rFonts w:ascii="Arial" w:eastAsiaTheme="minorEastAsia" w:hAnsi="Arial" w:cs="Arial"/>
          <w:bCs/>
          <w:color w:val="000000"/>
          <w:sz w:val="26"/>
          <w:szCs w:val="26"/>
          <w:lang w:val="es-MX" w:eastAsia="es-MX"/>
        </w:rPr>
        <w:t xml:space="preserve">En este sentido, si la primera instancia ya dictó la determinación que resuelve el fondo del asunto sometido a su jurisdicción (el </w:t>
      </w:r>
      <w:r w:rsidR="00E62357">
        <w:rPr>
          <w:rFonts w:ascii="Arial" w:eastAsiaTheme="minorEastAsia" w:hAnsi="Arial" w:cs="Arial"/>
          <w:bCs/>
          <w:color w:val="000000"/>
          <w:sz w:val="26"/>
          <w:szCs w:val="26"/>
          <w:lang w:val="es-MX" w:eastAsia="es-MX"/>
        </w:rPr>
        <w:t xml:space="preserve">05 cinco de julio </w:t>
      </w:r>
      <w:r w:rsidRPr="00C53CEC">
        <w:rPr>
          <w:rFonts w:ascii="Arial" w:eastAsiaTheme="minorEastAsia" w:hAnsi="Arial" w:cs="Arial"/>
          <w:bCs/>
          <w:color w:val="000000"/>
          <w:sz w:val="26"/>
          <w:szCs w:val="26"/>
          <w:lang w:val="es-MX" w:eastAsia="es-MX"/>
        </w:rPr>
        <w:t xml:space="preserve">de 2017 dos mil diecisiete) entonces los efectos temporales de la medida cautelar </w:t>
      </w:r>
      <w:r w:rsidRPr="00C53CEC">
        <w:rPr>
          <w:rFonts w:ascii="Arial" w:eastAsiaTheme="minorEastAsia" w:hAnsi="Arial" w:cs="Arial"/>
          <w:bCs/>
          <w:i/>
          <w:color w:val="000000"/>
          <w:sz w:val="26"/>
          <w:szCs w:val="26"/>
          <w:lang w:val="es-MX" w:eastAsia="es-MX"/>
        </w:rPr>
        <w:t xml:space="preserve">suspensión </w:t>
      </w:r>
      <w:r w:rsidRPr="00C53CEC">
        <w:rPr>
          <w:rFonts w:ascii="Arial" w:eastAsiaTheme="minorEastAsia" w:hAnsi="Arial" w:cs="Arial"/>
          <w:bCs/>
          <w:color w:val="000000"/>
          <w:sz w:val="26"/>
          <w:szCs w:val="26"/>
          <w:lang w:val="es-MX" w:eastAsia="es-MX"/>
        </w:rPr>
        <w:t xml:space="preserve">resultan infructuosos en esta instancia de la secuela procesal, al haberse emitido la sentencia que resuelve el fondo de la Litis establecida. </w:t>
      </w:r>
    </w:p>
    <w:p w:rsidR="00C53CEC" w:rsidRPr="00C53CEC" w:rsidRDefault="00C53CEC" w:rsidP="00C53CEC">
      <w:pPr>
        <w:widowControl w:val="0"/>
        <w:tabs>
          <w:tab w:val="left" w:pos="7938"/>
        </w:tabs>
        <w:spacing w:before="240" w:after="0" w:line="360" w:lineRule="auto"/>
        <w:ind w:right="18" w:firstLine="709"/>
        <w:jc w:val="both"/>
        <w:rPr>
          <w:rFonts w:ascii="Arial" w:eastAsiaTheme="minorEastAsia" w:hAnsi="Arial" w:cs="Arial"/>
          <w:bCs/>
          <w:sz w:val="26"/>
          <w:szCs w:val="26"/>
          <w:lang w:val="es-MX" w:eastAsia="es-MX"/>
        </w:rPr>
      </w:pPr>
      <w:r w:rsidRPr="00C53CEC">
        <w:rPr>
          <w:rFonts w:ascii="Arial" w:eastAsiaTheme="minorEastAsia" w:hAnsi="Arial" w:cs="Arial"/>
          <w:bCs/>
          <w:color w:val="000000"/>
          <w:sz w:val="26"/>
          <w:szCs w:val="26"/>
          <w:lang w:val="es-MX" w:eastAsia="es-MX"/>
        </w:rPr>
        <w:t xml:space="preserve">Se está entonces, ante lo que se ha denominado cambio de situación jurídica pues las condiciones jurídicas que existían a la presentación de la demanda y la correspondiente solicitud de suspensión han cambiado y con ello, la presunta ilegalidad aducida en </w:t>
      </w:r>
      <w:r w:rsidRPr="00C53CEC">
        <w:rPr>
          <w:rFonts w:ascii="Arial" w:eastAsiaTheme="minorEastAsia" w:hAnsi="Arial" w:cs="Arial"/>
          <w:bCs/>
          <w:color w:val="000000"/>
          <w:sz w:val="26"/>
          <w:szCs w:val="26"/>
          <w:lang w:val="es-MX" w:eastAsia="es-MX"/>
        </w:rPr>
        <w:lastRenderedPageBreak/>
        <w:t xml:space="preserve">contra de la medida </w:t>
      </w:r>
      <w:proofErr w:type="spellStart"/>
      <w:r w:rsidRPr="00C53CEC">
        <w:rPr>
          <w:rFonts w:ascii="Arial" w:eastAsiaTheme="minorEastAsia" w:hAnsi="Arial" w:cs="Arial"/>
          <w:bCs/>
          <w:color w:val="000000"/>
          <w:sz w:val="26"/>
          <w:szCs w:val="26"/>
          <w:lang w:val="es-MX" w:eastAsia="es-MX"/>
        </w:rPr>
        <w:t>suspensional</w:t>
      </w:r>
      <w:proofErr w:type="spellEnd"/>
      <w:r w:rsidRPr="00C53CEC">
        <w:rPr>
          <w:rFonts w:ascii="Arial" w:eastAsiaTheme="minorEastAsia" w:hAnsi="Arial" w:cs="Arial"/>
          <w:bCs/>
          <w:color w:val="000000"/>
          <w:sz w:val="26"/>
          <w:szCs w:val="26"/>
          <w:lang w:val="es-MX" w:eastAsia="es-MX"/>
        </w:rPr>
        <w:t xml:space="preserve"> controvertida no surtirá sus efectos ni producirá algún perjuicio en la esfera jurídica del administrado. </w:t>
      </w:r>
    </w:p>
    <w:p w:rsidR="00C53CEC" w:rsidRPr="00C53CEC" w:rsidRDefault="00C53CEC" w:rsidP="00C53CEC">
      <w:pPr>
        <w:spacing w:before="240" w:after="0" w:line="360" w:lineRule="auto"/>
        <w:ind w:firstLine="709"/>
        <w:jc w:val="both"/>
        <w:rPr>
          <w:rFonts w:ascii="Arial" w:eastAsiaTheme="minorEastAsia" w:hAnsi="Arial" w:cs="Arial"/>
          <w:bCs/>
          <w:sz w:val="26"/>
          <w:szCs w:val="26"/>
          <w:lang w:val="es-MX" w:eastAsia="es-MX"/>
        </w:rPr>
      </w:pPr>
      <w:r w:rsidRPr="00C53CEC">
        <w:rPr>
          <w:rFonts w:ascii="Arial" w:eastAsiaTheme="minorEastAsia" w:hAnsi="Arial" w:cs="Arial"/>
          <w:bCs/>
          <w:sz w:val="26"/>
          <w:szCs w:val="26"/>
          <w:lang w:val="es-MX" w:eastAsia="es-MX"/>
        </w:rPr>
        <w:t>Al respecto, resulta orientador el criterio contenido en la tesis CXI/96, de la Segunda Sala de la Suprema Corte de Justicia de la Nación, visible a página 219, del Semanario Judicial de la Federación y su Gaceta, Tomo IV, Diciembre de 1996, de la Novena Época, de rubro y texto siguientes:</w:t>
      </w:r>
    </w:p>
    <w:p w:rsidR="00C53CEC" w:rsidRPr="00C53CEC" w:rsidRDefault="00C53CEC" w:rsidP="00C53CEC">
      <w:pPr>
        <w:spacing w:before="240" w:after="0" w:line="360" w:lineRule="auto"/>
        <w:ind w:left="709" w:right="709"/>
        <w:jc w:val="both"/>
        <w:rPr>
          <w:rFonts w:ascii="Arial" w:eastAsiaTheme="minorEastAsia" w:hAnsi="Arial" w:cs="Arial"/>
          <w:b/>
          <w:bCs/>
          <w:lang w:val="es-MX" w:eastAsia="es-MX"/>
        </w:rPr>
      </w:pPr>
      <w:r w:rsidRPr="00C53CEC">
        <w:rPr>
          <w:rFonts w:ascii="Arial" w:eastAsiaTheme="minorEastAsia" w:hAnsi="Arial" w:cs="Arial"/>
          <w:b/>
          <w:bCs/>
          <w:i/>
          <w:lang w:val="es-MX" w:eastAsia="es-MX"/>
        </w:rPr>
        <w:t xml:space="preserve">“CAMBIO DE SITUACIÓN JURÍDICA. REGLA GENERAL. </w:t>
      </w:r>
      <w:r w:rsidRPr="00C53CEC">
        <w:rPr>
          <w:rFonts w:ascii="Arial" w:eastAsiaTheme="minorEastAsia" w:hAnsi="Arial" w:cs="Arial"/>
          <w:bCs/>
          <w:i/>
          <w:lang w:val="es-MX" w:eastAsia="es-MX"/>
        </w:rPr>
        <w:t>De conformidad con lo dispuesto por el artículo 73, fracción X, de la Ley de Amparo, el cambio de situación jurídica, por regla general, se produce cuando concurren los supuestos siguientes: a).- Que el acto reclamado en el juicio de amparo emane de un procedimiento judicial, o de un administrativo seguido en forma de juicio; b).- Que con posterioridad a la presentación de la demanda de amparo se pronuncie una resolución que cambie la situación jurídica en que se encontraba el quejoso por virtud del acto que reclamó en el amparo; c).- Que no pueda decidirse sobre la constitucionalidad del acto reclamado sin afectar la nueva situación jurídica, y por ende, que deban considerarse consumadas irreparablemente las violaciones reclamadas en el juicio de amparo; d).- Que haya autonomía o independencia entre el acto que se reclamó en el juicio de garantías, y la nueva resolución dictada en el procedimiento relativo, de modo que esta última pueda subsistir, con independencia de que el acto materia del amparo resulte o no inconstitucional.”</w:t>
      </w:r>
    </w:p>
    <w:p w:rsidR="00C53CEC" w:rsidRPr="00C53CEC" w:rsidRDefault="00C97EC9" w:rsidP="00C53CEC">
      <w:pPr>
        <w:spacing w:before="240" w:after="0" w:line="360" w:lineRule="auto"/>
        <w:ind w:firstLine="709"/>
        <w:jc w:val="both"/>
        <w:rPr>
          <w:rFonts w:ascii="Arial" w:eastAsiaTheme="minorEastAsia" w:hAnsi="Arial" w:cs="Arial"/>
          <w:bCs/>
          <w:sz w:val="26"/>
          <w:szCs w:val="26"/>
          <w:lang w:val="es-MX" w:eastAsia="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7728" behindDoc="0" locked="0" layoutInCell="1" allowOverlap="1" wp14:anchorId="22233828" wp14:editId="3C2E1BD7">
                <wp:simplePos x="0" y="0"/>
                <wp:positionH relativeFrom="column">
                  <wp:posOffset>5438692</wp:posOffset>
                </wp:positionH>
                <wp:positionV relativeFrom="paragraph">
                  <wp:posOffset>2097957</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C97EC9" w:rsidRDefault="00C97EC9" w:rsidP="00C97EC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33828" id="Cuadro de texto 2" o:spid="_x0000_s1027" type="#_x0000_t202" style="position:absolute;left:0;text-align:left;margin-left:428.25pt;margin-top:165.2pt;width:84.7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">
                <v:textbox>
                  <w:txbxContent>
                    <w:p w:rsidR="00C97EC9" w:rsidRDefault="00C97EC9" w:rsidP="00C97EC9">
                      <w:pPr>
                        <w:rPr>
                          <w:sz w:val="16"/>
                          <w:szCs w:val="16"/>
                        </w:rPr>
                      </w:pPr>
                      <w:r>
                        <w:rPr>
                          <w:sz w:val="16"/>
                          <w:szCs w:val="16"/>
                        </w:rPr>
                        <w:t>Datos personales protegidos por el Art. 116 de la LGTAIP y el Art. 56 de la LTAIPEO</w:t>
                      </w:r>
                    </w:p>
                  </w:txbxContent>
                </v:textbox>
              </v:shape>
            </w:pict>
          </mc:Fallback>
        </mc:AlternateContent>
      </w:r>
      <w:r w:rsidR="00C53CEC" w:rsidRPr="00C53CEC">
        <w:rPr>
          <w:rFonts w:ascii="Arial" w:eastAsiaTheme="minorEastAsia" w:hAnsi="Arial" w:cs="Arial"/>
          <w:b/>
          <w:bCs/>
          <w:sz w:val="26"/>
          <w:szCs w:val="26"/>
          <w:lang w:val="es-MX" w:eastAsia="es-MX"/>
        </w:rPr>
        <w:t xml:space="preserve">Por estas razones, </w:t>
      </w:r>
      <w:r w:rsidR="00C53CEC" w:rsidRPr="00C53CEC">
        <w:rPr>
          <w:rFonts w:ascii="Arial" w:eastAsiaTheme="minorEastAsia" w:hAnsi="Arial" w:cs="Arial"/>
          <w:bCs/>
          <w:sz w:val="26"/>
          <w:szCs w:val="26"/>
          <w:lang w:val="es-MX" w:eastAsia="es-MX"/>
        </w:rPr>
        <w:t xml:space="preserve">como se apuntó en líneas precedentes, al haberse pronunciado la sentencia en el juicio natural debe decretarse sin materia el presente medio de defensa, virtud que la validez del acto demandado y la paralización o continuación de sus efectos, ya no depende de la medida </w:t>
      </w:r>
      <w:proofErr w:type="spellStart"/>
      <w:r w:rsidR="00C53CEC" w:rsidRPr="00C53CEC">
        <w:rPr>
          <w:rFonts w:ascii="Arial" w:eastAsiaTheme="minorEastAsia" w:hAnsi="Arial" w:cs="Arial"/>
          <w:bCs/>
          <w:sz w:val="26"/>
          <w:szCs w:val="26"/>
          <w:lang w:val="es-MX" w:eastAsia="es-MX"/>
        </w:rPr>
        <w:t>suspensional</w:t>
      </w:r>
      <w:proofErr w:type="spellEnd"/>
      <w:r w:rsidR="00C53CEC" w:rsidRPr="00C53CEC">
        <w:rPr>
          <w:rFonts w:ascii="Arial" w:eastAsiaTheme="minorEastAsia" w:hAnsi="Arial" w:cs="Arial"/>
          <w:bCs/>
          <w:sz w:val="26"/>
          <w:szCs w:val="26"/>
          <w:lang w:val="es-MX" w:eastAsia="es-MX"/>
        </w:rPr>
        <w:t xml:space="preserve"> solicitada sino de la sentencia que ha puesto fin a la controversia. Esta consideración encuentra sustento por identidad en el tema en la jurisprudencia IX.1o. J/12 del Primer Tribunal Colegiado del Noveno Distrito, dictada en la novena época,</w:t>
      </w:r>
      <w:r w:rsidRPr="00C97EC9">
        <w:rPr>
          <w:rFonts w:ascii="Times New Roman" w:hAnsi="Times New Roman" w:cs="Times New Roman"/>
          <w:sz w:val="24"/>
          <w:szCs w:val="24"/>
          <w:lang w:val="es-MX" w:eastAsia="es-MX"/>
        </w:rPr>
        <w:t xml:space="preserve"> </w:t>
      </w:r>
      <w:r w:rsidR="00C53CEC" w:rsidRPr="00C53CEC">
        <w:rPr>
          <w:rFonts w:ascii="Arial" w:eastAsiaTheme="minorEastAsia" w:hAnsi="Arial" w:cs="Arial"/>
          <w:bCs/>
          <w:sz w:val="26"/>
          <w:szCs w:val="26"/>
          <w:lang w:val="es-MX" w:eastAsia="es-MX"/>
        </w:rPr>
        <w:t xml:space="preserve"> misma que ha sido publicada en el Semanario Judicial de la Federación y su Gaceta en el tomo XVIII, de diciembre de 2003, y que es consultable a página 1312, con el título y texto del tenor literal siguiente: </w:t>
      </w:r>
    </w:p>
    <w:p w:rsidR="00C53CEC" w:rsidRPr="00C53CEC" w:rsidRDefault="00C53CEC" w:rsidP="00C53CEC">
      <w:pPr>
        <w:spacing w:before="240" w:after="0" w:line="360" w:lineRule="auto"/>
        <w:ind w:left="851" w:right="899"/>
        <w:jc w:val="both"/>
        <w:rPr>
          <w:rFonts w:ascii="Arial" w:eastAsiaTheme="minorEastAsia" w:hAnsi="Arial" w:cs="Arial"/>
          <w:bCs/>
          <w:i/>
          <w:lang w:val="es-MX" w:eastAsia="es-MX"/>
        </w:rPr>
      </w:pPr>
      <w:r w:rsidRPr="00C53CEC">
        <w:rPr>
          <w:rFonts w:ascii="Arial" w:eastAsiaTheme="minorEastAsia" w:hAnsi="Arial" w:cs="Arial"/>
          <w:bCs/>
          <w:i/>
          <w:lang w:val="es-MX" w:eastAsia="es-MX"/>
        </w:rPr>
        <w:t>“</w:t>
      </w:r>
      <w:r w:rsidRPr="00C53CEC">
        <w:rPr>
          <w:rFonts w:ascii="Arial" w:eastAsiaTheme="minorEastAsia" w:hAnsi="Arial" w:cs="Arial"/>
          <w:b/>
          <w:bCs/>
          <w:i/>
          <w:lang w:val="es-MX" w:eastAsia="es-MX"/>
        </w:rPr>
        <w:t>QUEJA SIN MATERIA</w:t>
      </w:r>
      <w:r w:rsidRPr="00C53CEC">
        <w:rPr>
          <w:rFonts w:ascii="Arial" w:eastAsiaTheme="minorEastAsia" w:hAnsi="Arial" w:cs="Arial"/>
          <w:bCs/>
          <w:i/>
          <w:lang w:val="es-MX" w:eastAsia="es-MX"/>
        </w:rPr>
        <w:t xml:space="preserve">. El recurso de queja previsto en el artículo 95, fracción XI, de la Ley de Amparo procede en contra de las resoluciones pronunciadas por los Jueces de Distrito, mediante las cuales concedan o nieguen la suspensión provisional y la </w:t>
      </w:r>
      <w:r w:rsidRPr="00C53CEC">
        <w:rPr>
          <w:rFonts w:ascii="Arial" w:eastAsiaTheme="minorEastAsia" w:hAnsi="Arial" w:cs="Arial"/>
          <w:bCs/>
          <w:i/>
          <w:lang w:val="es-MX" w:eastAsia="es-MX"/>
        </w:rPr>
        <w:lastRenderedPageBreak/>
        <w:t xml:space="preserve">concesión o negativa de tal beneficio surte efectos hasta en tanto se resuelve sobre la suspensión definitiva. Por consiguiente, si obra en autos la constancia correspondiente, con la cual se acredita que el Juez de Distrito ya dictó la interlocutoria sobre suspensión definitiva, procede declarar sin materia la queja, toda vez que el otorgamiento o denegación del beneficio </w:t>
      </w:r>
      <w:proofErr w:type="spellStart"/>
      <w:r w:rsidRPr="00C53CEC">
        <w:rPr>
          <w:rFonts w:ascii="Arial" w:eastAsiaTheme="minorEastAsia" w:hAnsi="Arial" w:cs="Arial"/>
          <w:bCs/>
          <w:i/>
          <w:lang w:val="es-MX" w:eastAsia="es-MX"/>
        </w:rPr>
        <w:t>suspensional</w:t>
      </w:r>
      <w:proofErr w:type="spellEnd"/>
      <w:r w:rsidRPr="00C53CEC">
        <w:rPr>
          <w:rFonts w:ascii="Arial" w:eastAsiaTheme="minorEastAsia" w:hAnsi="Arial" w:cs="Arial"/>
          <w:bCs/>
          <w:i/>
          <w:lang w:val="es-MX" w:eastAsia="es-MX"/>
        </w:rPr>
        <w:t xml:space="preserve"> ya no depende del auto de suspensión provisional, sino de la citada interlocutoria y ésta no es materia del recurso de queja, por lo cual no puede afectarse al resolver el mismo.”</w:t>
      </w:r>
    </w:p>
    <w:p w:rsidR="00C53CEC" w:rsidRPr="00C53CEC" w:rsidRDefault="00C53CEC" w:rsidP="00C53CEC">
      <w:pPr>
        <w:spacing w:before="240" w:after="0" w:line="360" w:lineRule="auto"/>
        <w:ind w:right="709" w:firstLine="709"/>
        <w:jc w:val="both"/>
        <w:rPr>
          <w:rFonts w:ascii="Arial" w:eastAsiaTheme="minorEastAsia" w:hAnsi="Arial" w:cs="Arial"/>
          <w:bCs/>
          <w:sz w:val="26"/>
          <w:szCs w:val="26"/>
          <w:lang w:val="es-MX" w:eastAsia="es-MX"/>
        </w:rPr>
      </w:pPr>
      <w:r w:rsidRPr="00C53CEC">
        <w:rPr>
          <w:rFonts w:ascii="Arial" w:eastAsiaTheme="minorEastAsia" w:hAnsi="Arial" w:cs="Arial"/>
          <w:bCs/>
          <w:sz w:val="26"/>
          <w:szCs w:val="26"/>
          <w:lang w:val="es-MX" w:eastAsia="es-MX"/>
        </w:rPr>
        <w:t>De esta manera, la nueva situación jurídica bajo la cual se rigen ahora las partes, constituye un obstáculo respecto al análisis de la legalidad o ilegalidad de la determinación que negó la suspensión provisional.</w:t>
      </w:r>
    </w:p>
    <w:p w:rsidR="00C53CEC" w:rsidRPr="00C53CEC" w:rsidRDefault="00C53CEC" w:rsidP="00C53CEC">
      <w:pPr>
        <w:spacing w:before="240" w:after="0" w:line="360" w:lineRule="auto"/>
        <w:ind w:firstLine="709"/>
        <w:jc w:val="both"/>
        <w:rPr>
          <w:rFonts w:ascii="Arial" w:eastAsiaTheme="minorEastAsia" w:hAnsi="Arial" w:cs="Arial"/>
          <w:bCs/>
          <w:sz w:val="26"/>
          <w:szCs w:val="26"/>
          <w:lang w:val="es-MX" w:eastAsia="es-MX"/>
        </w:rPr>
      </w:pPr>
      <w:r w:rsidRPr="00C53CEC">
        <w:rPr>
          <w:rFonts w:ascii="Arial" w:eastAsiaTheme="minorEastAsia" w:hAnsi="Arial" w:cs="Arial"/>
          <w:bCs/>
          <w:sz w:val="26"/>
          <w:szCs w:val="26"/>
          <w:lang w:val="es-MX" w:eastAsia="es-MX"/>
        </w:rPr>
        <w:t>Por tanto, no sería factible, ni jurídica ni materialmente, restituir o negar al recurrente, los derechos violentados por tal determinación, aun siéndole favorable la resolución que en el presente recurso llegare a dictarse, pues no podría retrotraerse en sus efectos sin modificar la nueva situación que rige el juicio de nulidad; pues la suspensión, se reitera, tiene el carácter de temporal hasta en tanto se dicte la sentencia que decida el fondo del asunto.</w:t>
      </w:r>
    </w:p>
    <w:p w:rsidR="00A67AD4" w:rsidRPr="00C53CEC" w:rsidRDefault="00C53CEC" w:rsidP="00C53CEC">
      <w:pPr>
        <w:spacing w:before="240" w:after="0" w:line="360" w:lineRule="auto"/>
        <w:ind w:firstLine="709"/>
        <w:jc w:val="both"/>
        <w:rPr>
          <w:rFonts w:ascii="Arial" w:eastAsiaTheme="minorEastAsia" w:hAnsi="Arial" w:cs="Arial"/>
          <w:sz w:val="26"/>
          <w:szCs w:val="26"/>
          <w:lang w:val="es-MX" w:eastAsia="es-MX"/>
        </w:rPr>
      </w:pPr>
      <w:r w:rsidRPr="00C53CEC">
        <w:rPr>
          <w:rFonts w:ascii="Arial" w:eastAsiaTheme="minorEastAsia" w:hAnsi="Arial" w:cs="Arial"/>
          <w:bCs/>
          <w:sz w:val="26"/>
          <w:szCs w:val="26"/>
          <w:lang w:val="es-MX" w:eastAsia="es-MX"/>
        </w:rPr>
        <w:t xml:space="preserve">En consecuencia, se </w:t>
      </w:r>
      <w:r w:rsidRPr="00C53CEC">
        <w:rPr>
          <w:rFonts w:ascii="Arial" w:eastAsiaTheme="minorEastAsia" w:hAnsi="Arial" w:cs="Arial"/>
          <w:b/>
          <w:bCs/>
          <w:sz w:val="26"/>
          <w:szCs w:val="26"/>
          <w:lang w:val="es-MX" w:eastAsia="es-MX"/>
        </w:rPr>
        <w:t xml:space="preserve">DECLARA SIN MATERIA </w:t>
      </w:r>
      <w:r w:rsidRPr="00C53CEC">
        <w:rPr>
          <w:rFonts w:ascii="Arial" w:eastAsiaTheme="minorEastAsia" w:hAnsi="Arial" w:cs="Arial"/>
          <w:bCs/>
          <w:sz w:val="26"/>
          <w:szCs w:val="26"/>
          <w:lang w:val="es-MX" w:eastAsia="es-MX"/>
        </w:rPr>
        <w:t>el presente recurso de revisión y</w:t>
      </w:r>
      <w:r w:rsidRPr="00C53CEC">
        <w:rPr>
          <w:rFonts w:ascii="Arial" w:eastAsia="Calibri" w:hAnsi="Arial" w:cs="Arial"/>
          <w:bCs/>
          <w:sz w:val="26"/>
          <w:szCs w:val="26"/>
          <w:lang w:val="es-MX" w:eastAsia="es-MX"/>
        </w:rPr>
        <w:t xml:space="preserve"> </w:t>
      </w:r>
      <w:r w:rsidRPr="00C53CEC">
        <w:rPr>
          <w:rFonts w:ascii="Arial" w:eastAsiaTheme="minorEastAsia" w:hAnsi="Arial" w:cs="Arial"/>
          <w:sz w:val="26"/>
          <w:szCs w:val="26"/>
          <w:lang w:val="es-MX" w:eastAsia="es-MX"/>
        </w:rPr>
        <w:t xml:space="preserve">con fundamento en los artículos 207 y 208 de la Ley de Justicia Administrativa para el Estado, </w:t>
      </w:r>
      <w:r w:rsidR="00F93F07">
        <w:rPr>
          <w:rFonts w:ascii="Arial" w:eastAsiaTheme="minorEastAsia" w:hAnsi="Arial" w:cs="Arial"/>
          <w:sz w:val="26"/>
          <w:szCs w:val="26"/>
          <w:lang w:val="es-MX" w:eastAsia="es-MX"/>
        </w:rPr>
        <w:t xml:space="preserve"> vigente hasta el 20 veinte de octubre de 2017 dos mil diecisiete, </w:t>
      </w:r>
      <w:r w:rsidRPr="00C53CEC">
        <w:rPr>
          <w:rFonts w:ascii="Arial" w:eastAsiaTheme="minorEastAsia" w:hAnsi="Arial" w:cs="Arial"/>
          <w:sz w:val="26"/>
          <w:szCs w:val="26"/>
          <w:lang w:val="es-MX" w:eastAsia="es-MX"/>
        </w:rPr>
        <w:t>se:</w:t>
      </w:r>
    </w:p>
    <w:p w:rsidR="00A67AD4" w:rsidRDefault="00A67AD4" w:rsidP="00A67AD4">
      <w:pPr>
        <w:tabs>
          <w:tab w:val="left" w:pos="1134"/>
        </w:tabs>
        <w:spacing w:before="240" w:line="360" w:lineRule="auto"/>
        <w:jc w:val="center"/>
        <w:rPr>
          <w:rFonts w:ascii="Arial" w:hAnsi="Arial" w:cs="Arial"/>
          <w:b/>
          <w:sz w:val="26"/>
          <w:szCs w:val="26"/>
        </w:rPr>
      </w:pPr>
      <w:r>
        <w:rPr>
          <w:rFonts w:ascii="Arial" w:hAnsi="Arial" w:cs="Arial"/>
          <w:b/>
          <w:sz w:val="26"/>
          <w:szCs w:val="26"/>
        </w:rPr>
        <w:t>R E S U E L V E</w:t>
      </w:r>
    </w:p>
    <w:p w:rsidR="00A67AD4" w:rsidRDefault="00A67AD4" w:rsidP="00A67AD4">
      <w:pPr>
        <w:spacing w:before="240" w:line="360" w:lineRule="auto"/>
        <w:ind w:firstLine="708"/>
        <w:jc w:val="both"/>
        <w:rPr>
          <w:rFonts w:ascii="Arial" w:hAnsi="Arial" w:cs="Arial"/>
          <w:sz w:val="26"/>
          <w:szCs w:val="26"/>
        </w:rPr>
      </w:pPr>
      <w:r>
        <w:rPr>
          <w:rFonts w:ascii="Arial" w:hAnsi="Arial" w:cs="Arial"/>
          <w:b/>
          <w:sz w:val="26"/>
          <w:szCs w:val="26"/>
        </w:rPr>
        <w:t>PRIMERO</w:t>
      </w:r>
      <w:r w:rsidR="00EB02E9">
        <w:rPr>
          <w:rFonts w:ascii="Arial" w:hAnsi="Arial" w:cs="Arial"/>
          <w:sz w:val="26"/>
          <w:szCs w:val="26"/>
        </w:rPr>
        <w:t>. Se</w:t>
      </w:r>
      <w:r>
        <w:rPr>
          <w:rFonts w:ascii="Arial" w:hAnsi="Arial" w:cs="Arial"/>
          <w:sz w:val="26"/>
          <w:szCs w:val="26"/>
        </w:rPr>
        <w:t xml:space="preserve"> </w:t>
      </w:r>
      <w:r w:rsidR="00C53CEC">
        <w:rPr>
          <w:rFonts w:ascii="Arial" w:hAnsi="Arial" w:cs="Arial"/>
          <w:b/>
          <w:sz w:val="26"/>
          <w:szCs w:val="26"/>
        </w:rPr>
        <w:t xml:space="preserve">DECLARA SIN MATERIA </w:t>
      </w:r>
      <w:r>
        <w:rPr>
          <w:rFonts w:ascii="Arial" w:hAnsi="Arial" w:cs="Arial"/>
          <w:sz w:val="26"/>
          <w:szCs w:val="26"/>
        </w:rPr>
        <w:t xml:space="preserve">el presente medio de impugnación, </w:t>
      </w:r>
      <w:r>
        <w:rPr>
          <w:rFonts w:ascii="Arial" w:hAnsi="Arial" w:cs="Arial"/>
          <w:sz w:val="26"/>
          <w:szCs w:val="26"/>
          <w:lang w:eastAsia="es-ES"/>
        </w:rPr>
        <w:t>por las razones expuestas en el considerando que antecede</w:t>
      </w:r>
      <w:r>
        <w:rPr>
          <w:rFonts w:ascii="Arial" w:hAnsi="Arial" w:cs="Arial"/>
          <w:sz w:val="26"/>
          <w:szCs w:val="26"/>
        </w:rPr>
        <w:t xml:space="preserve">. </w:t>
      </w:r>
    </w:p>
    <w:p w:rsidR="00096B67" w:rsidRPr="00D05224" w:rsidRDefault="00A67AD4" w:rsidP="00D05224">
      <w:pPr>
        <w:spacing w:before="240" w:line="360" w:lineRule="auto"/>
        <w:ind w:firstLine="708"/>
        <w:jc w:val="both"/>
        <w:rPr>
          <w:rFonts w:ascii="Arial" w:hAnsi="Arial" w:cs="Arial"/>
          <w:sz w:val="26"/>
          <w:szCs w:val="26"/>
        </w:rPr>
      </w:pPr>
      <w:r>
        <w:rPr>
          <w:rFonts w:ascii="Arial" w:hAnsi="Arial" w:cs="Arial"/>
          <w:b/>
          <w:sz w:val="26"/>
          <w:szCs w:val="26"/>
          <w:lang w:val="es-MX"/>
        </w:rPr>
        <w:t>SEGUNDO</w:t>
      </w:r>
      <w:r>
        <w:rPr>
          <w:rFonts w:ascii="Arial" w:hAnsi="Arial" w:cs="Arial"/>
          <w:sz w:val="26"/>
          <w:szCs w:val="26"/>
          <w:lang w:val="es-MX"/>
        </w:rPr>
        <w:t>.</w:t>
      </w:r>
      <w:r>
        <w:rPr>
          <w:rFonts w:ascii="Arial" w:hAnsi="Arial" w:cs="Arial"/>
          <w:b/>
          <w:sz w:val="26"/>
          <w:szCs w:val="26"/>
        </w:rPr>
        <w:t xml:space="preserve">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6E349D">
        <w:rPr>
          <w:rFonts w:ascii="Arial" w:hAnsi="Arial" w:cs="Arial"/>
          <w:b/>
          <w:sz w:val="26"/>
          <w:szCs w:val="26"/>
        </w:rPr>
        <w:t>,</w:t>
      </w:r>
      <w:r w:rsidRPr="006E349D">
        <w:rPr>
          <w:rFonts w:ascii="Arial" w:hAnsi="Arial" w:cs="Arial"/>
          <w:sz w:val="26"/>
          <w:szCs w:val="26"/>
        </w:rPr>
        <w:t xml:space="preserve"> </w:t>
      </w:r>
      <w:r>
        <w:rPr>
          <w:rFonts w:ascii="Arial" w:hAnsi="Arial" w:cs="Arial"/>
          <w:sz w:val="26"/>
          <w:szCs w:val="26"/>
        </w:rPr>
        <w:t>con copia certificada de la presente resolución, vuelvan las constancias remitidas a la S</w:t>
      </w:r>
      <w:r w:rsidR="00E62357">
        <w:rPr>
          <w:rFonts w:ascii="Arial" w:hAnsi="Arial" w:cs="Arial"/>
          <w:sz w:val="26"/>
          <w:szCs w:val="26"/>
        </w:rPr>
        <w:t>exta</w:t>
      </w:r>
      <w:r>
        <w:rPr>
          <w:rFonts w:ascii="Arial" w:hAnsi="Arial" w:cs="Arial"/>
          <w:sz w:val="26"/>
          <w:szCs w:val="26"/>
        </w:rPr>
        <w:t xml:space="preserve"> Sala Unitaria de Primera Instancia, y</w:t>
      </w:r>
      <w:r w:rsidRPr="00D81DA7">
        <w:rPr>
          <w:rFonts w:ascii="Arial" w:hAnsi="Arial" w:cs="Arial"/>
          <w:sz w:val="26"/>
          <w:szCs w:val="26"/>
        </w:rPr>
        <w:t xml:space="preserve"> archívese el cuade</w:t>
      </w:r>
      <w:r>
        <w:rPr>
          <w:rFonts w:ascii="Arial" w:hAnsi="Arial" w:cs="Arial"/>
          <w:sz w:val="26"/>
          <w:szCs w:val="26"/>
        </w:rPr>
        <w:t>rno de revisión como concluido.</w:t>
      </w:r>
    </w:p>
    <w:p w:rsidR="00D05224" w:rsidRPr="00C661E9" w:rsidRDefault="00D05224" w:rsidP="00C661E9">
      <w:pPr>
        <w:spacing w:line="360" w:lineRule="auto"/>
        <w:ind w:firstLine="708"/>
        <w:jc w:val="both"/>
        <w:rPr>
          <w:rFonts w:ascii="Arial" w:hAnsi="Arial" w:cs="Arial"/>
          <w:sz w:val="26"/>
          <w:szCs w:val="26"/>
        </w:rPr>
      </w:pPr>
      <w:r>
        <w:rPr>
          <w:rFonts w:ascii="Arial" w:hAnsi="Arial" w:cs="Arial"/>
          <w:sz w:val="26"/>
          <w:szCs w:val="26"/>
        </w:rPr>
        <w:t xml:space="preserve">Así por unanimidad de votos, lo resolvieron y firmaron los Magistrados integrantes de la Sala Superior del Tribunal de lo Contencioso Administrativo y de Cuentas del Poder Judicial del Estado; </w:t>
      </w:r>
      <w:r>
        <w:rPr>
          <w:rFonts w:ascii="Arial" w:hAnsi="Arial" w:cs="Arial"/>
          <w:sz w:val="26"/>
          <w:szCs w:val="26"/>
        </w:rPr>
        <w:lastRenderedPageBreak/>
        <w:t xml:space="preserve">quienes actúan con la Secretaria General de Acuerdos de este Tribunal, que autoriza y da fe.  </w:t>
      </w:r>
    </w:p>
    <w:p w:rsidR="00D05224" w:rsidRDefault="00D05224" w:rsidP="00D05224">
      <w:pPr>
        <w:pStyle w:val="Sinespaciado"/>
        <w:jc w:val="center"/>
        <w:rPr>
          <w:rFonts w:ascii="Arial" w:hAnsi="Arial" w:cs="Arial"/>
          <w:sz w:val="26"/>
          <w:szCs w:val="26"/>
        </w:rPr>
      </w:pPr>
      <w:r>
        <w:rPr>
          <w:rFonts w:ascii="Arial" w:hAnsi="Arial" w:cs="Arial"/>
          <w:sz w:val="26"/>
          <w:szCs w:val="26"/>
        </w:rPr>
        <w:t>MAGISTRADA MARÍA EUGENIA VILLANUEVA ABRAJÁN</w:t>
      </w:r>
    </w:p>
    <w:p w:rsidR="00D05224" w:rsidRDefault="00D05224" w:rsidP="00D05224">
      <w:pPr>
        <w:pStyle w:val="Sinespaciado"/>
        <w:jc w:val="center"/>
        <w:rPr>
          <w:rFonts w:ascii="Arial" w:hAnsi="Arial" w:cs="Arial"/>
          <w:sz w:val="26"/>
          <w:szCs w:val="26"/>
        </w:rPr>
      </w:pPr>
      <w:r>
        <w:rPr>
          <w:rFonts w:ascii="Arial" w:hAnsi="Arial" w:cs="Arial"/>
          <w:sz w:val="26"/>
          <w:szCs w:val="26"/>
        </w:rPr>
        <w:t>PRESIDENTA</w:t>
      </w:r>
    </w:p>
    <w:p w:rsidR="00D05224" w:rsidRDefault="00D05224" w:rsidP="00D05224">
      <w:pPr>
        <w:pStyle w:val="Sinespaciado"/>
        <w:jc w:val="center"/>
        <w:rPr>
          <w:rFonts w:ascii="Arial" w:hAnsi="Arial" w:cs="Arial"/>
          <w:sz w:val="26"/>
          <w:szCs w:val="26"/>
        </w:rPr>
      </w:pPr>
    </w:p>
    <w:p w:rsidR="00D05224" w:rsidRDefault="00D05224" w:rsidP="00D05224">
      <w:pPr>
        <w:pStyle w:val="Sinespaciado"/>
        <w:jc w:val="center"/>
        <w:rPr>
          <w:rFonts w:ascii="Arial" w:hAnsi="Arial" w:cs="Arial"/>
          <w:sz w:val="26"/>
          <w:szCs w:val="26"/>
        </w:rPr>
      </w:pPr>
    </w:p>
    <w:p w:rsidR="00D05224" w:rsidRDefault="00D05224" w:rsidP="00D05224">
      <w:pPr>
        <w:pStyle w:val="Sinespaciado"/>
        <w:jc w:val="center"/>
        <w:rPr>
          <w:rFonts w:ascii="Arial" w:hAnsi="Arial" w:cs="Arial"/>
          <w:b/>
          <w:sz w:val="26"/>
          <w:szCs w:val="26"/>
        </w:rPr>
      </w:pPr>
    </w:p>
    <w:p w:rsidR="00D05224" w:rsidRDefault="00D05224" w:rsidP="00D05224">
      <w:pPr>
        <w:pStyle w:val="Sinespaciado"/>
        <w:jc w:val="center"/>
        <w:rPr>
          <w:rFonts w:ascii="Arial" w:hAnsi="Arial" w:cs="Arial"/>
          <w:b/>
          <w:sz w:val="26"/>
          <w:szCs w:val="26"/>
        </w:rPr>
      </w:pPr>
    </w:p>
    <w:p w:rsidR="00D05224" w:rsidRDefault="00D05224" w:rsidP="00D05224">
      <w:pPr>
        <w:pStyle w:val="Sinespaciado"/>
        <w:jc w:val="center"/>
        <w:rPr>
          <w:rFonts w:ascii="Arial" w:hAnsi="Arial" w:cs="Arial"/>
          <w:b/>
          <w:sz w:val="26"/>
          <w:szCs w:val="26"/>
        </w:rPr>
      </w:pPr>
    </w:p>
    <w:p w:rsidR="00D05224" w:rsidRDefault="00D05224" w:rsidP="00D05224">
      <w:pPr>
        <w:pStyle w:val="Sinespaciado"/>
        <w:jc w:val="center"/>
        <w:rPr>
          <w:rFonts w:ascii="Arial" w:hAnsi="Arial" w:cs="Arial"/>
          <w:b/>
          <w:sz w:val="26"/>
          <w:szCs w:val="26"/>
        </w:rPr>
      </w:pPr>
    </w:p>
    <w:p w:rsidR="00D05224" w:rsidRDefault="00D05224" w:rsidP="00D05224">
      <w:pPr>
        <w:pStyle w:val="Sinespaciado"/>
        <w:jc w:val="center"/>
        <w:rPr>
          <w:rFonts w:ascii="Arial" w:hAnsi="Arial" w:cs="Arial"/>
          <w:b/>
          <w:sz w:val="26"/>
          <w:szCs w:val="26"/>
        </w:rPr>
      </w:pPr>
    </w:p>
    <w:p w:rsidR="00D05224" w:rsidRDefault="00D05224" w:rsidP="00D05224">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D05224" w:rsidRDefault="00D05224" w:rsidP="00D05224">
      <w:pPr>
        <w:spacing w:line="360" w:lineRule="auto"/>
        <w:jc w:val="center"/>
        <w:rPr>
          <w:rFonts w:ascii="Arial" w:eastAsia="Calibri" w:hAnsi="Arial" w:cs="Arial"/>
          <w:sz w:val="26"/>
          <w:szCs w:val="26"/>
        </w:rPr>
      </w:pPr>
    </w:p>
    <w:p w:rsidR="00D05224" w:rsidRDefault="00D05224" w:rsidP="00D05224">
      <w:pPr>
        <w:spacing w:line="360" w:lineRule="auto"/>
        <w:jc w:val="center"/>
        <w:rPr>
          <w:rFonts w:ascii="Arial" w:eastAsia="Calibri" w:hAnsi="Arial" w:cs="Arial"/>
          <w:sz w:val="26"/>
          <w:szCs w:val="26"/>
        </w:rPr>
      </w:pPr>
    </w:p>
    <w:p w:rsidR="00D05224" w:rsidRDefault="00C97EC9" w:rsidP="00D05224">
      <w:pPr>
        <w:spacing w:line="360" w:lineRule="auto"/>
        <w:jc w:val="center"/>
        <w:rPr>
          <w:rFonts w:ascii="Arial" w:eastAsia="Calibri"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0800" behindDoc="0" locked="0" layoutInCell="1" allowOverlap="1" wp14:anchorId="36CD6FF0" wp14:editId="024C1FD6">
                <wp:simplePos x="0" y="0"/>
                <wp:positionH relativeFrom="column">
                  <wp:posOffset>5502302</wp:posOffset>
                </wp:positionH>
                <wp:positionV relativeFrom="paragraph">
                  <wp:posOffset>419431</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C97EC9" w:rsidRDefault="00C97EC9" w:rsidP="00C97EC9">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D6FF0" id="Cuadro de texto 3" o:spid="_x0000_s1028" type="#_x0000_t202" style="position:absolute;left:0;text-align:left;margin-left:433.25pt;margin-top:33.05pt;width:84.75pt;height:5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">
                <v:textbox>
                  <w:txbxContent>
                    <w:p w:rsidR="00C97EC9" w:rsidRDefault="00C97EC9" w:rsidP="00C97EC9">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D05224" w:rsidRDefault="00D05224" w:rsidP="00D05224">
      <w:pPr>
        <w:spacing w:line="36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D05224" w:rsidRDefault="00D05224" w:rsidP="00D05224">
      <w:pPr>
        <w:pStyle w:val="Sinespaciado"/>
        <w:jc w:val="center"/>
        <w:rPr>
          <w:rFonts w:ascii="Arial" w:hAnsi="Arial" w:cs="Arial"/>
          <w:b/>
        </w:rPr>
      </w:pPr>
    </w:p>
    <w:p w:rsidR="00D05224" w:rsidRDefault="00D05224" w:rsidP="00D05224">
      <w:pPr>
        <w:pStyle w:val="Sinespaciado"/>
        <w:jc w:val="center"/>
        <w:rPr>
          <w:rFonts w:ascii="Arial" w:hAnsi="Arial" w:cs="Arial"/>
          <w:b/>
        </w:rPr>
      </w:pPr>
    </w:p>
    <w:p w:rsidR="00D05224" w:rsidRDefault="00D05224" w:rsidP="00D05224">
      <w:pPr>
        <w:pStyle w:val="Sinespaciado"/>
        <w:jc w:val="center"/>
        <w:rPr>
          <w:rFonts w:ascii="Arial" w:hAnsi="Arial" w:cs="Arial"/>
          <w:b/>
        </w:rPr>
      </w:pPr>
    </w:p>
    <w:p w:rsidR="00D05224" w:rsidRDefault="00D05224" w:rsidP="00D05224">
      <w:pPr>
        <w:pStyle w:val="Sinespaciado"/>
        <w:jc w:val="center"/>
        <w:rPr>
          <w:rFonts w:ascii="Arial" w:hAnsi="Arial" w:cs="Arial"/>
          <w:b/>
        </w:rPr>
      </w:pPr>
    </w:p>
    <w:p w:rsidR="00D05224" w:rsidRDefault="00D05224" w:rsidP="00D05224">
      <w:pPr>
        <w:pStyle w:val="Sinespaciado"/>
        <w:jc w:val="center"/>
        <w:rPr>
          <w:rFonts w:ascii="Arial" w:hAnsi="Arial" w:cs="Arial"/>
          <w:b/>
        </w:rPr>
      </w:pPr>
    </w:p>
    <w:p w:rsidR="00D05224" w:rsidRDefault="00D05224" w:rsidP="00D05224">
      <w:pPr>
        <w:pStyle w:val="Sinespaciado"/>
        <w:jc w:val="center"/>
        <w:rPr>
          <w:rFonts w:ascii="Arial" w:hAnsi="Arial" w:cs="Arial"/>
          <w:b/>
        </w:rPr>
      </w:pPr>
    </w:p>
    <w:p w:rsidR="00D05224" w:rsidRDefault="00D05224" w:rsidP="00D05224">
      <w:pPr>
        <w:pStyle w:val="Sinespaciado"/>
        <w:jc w:val="center"/>
        <w:rPr>
          <w:rFonts w:ascii="Arial" w:hAnsi="Arial" w:cs="Arial"/>
          <w:b/>
        </w:rPr>
      </w:pPr>
    </w:p>
    <w:p w:rsidR="00D05224" w:rsidRDefault="00D05224" w:rsidP="00D05224">
      <w:pPr>
        <w:pStyle w:val="Sinespaciado"/>
        <w:jc w:val="center"/>
        <w:rPr>
          <w:rFonts w:ascii="Arial" w:hAnsi="Arial" w:cs="Arial"/>
          <w:b/>
        </w:rPr>
      </w:pPr>
    </w:p>
    <w:p w:rsidR="00D05224" w:rsidRDefault="00D05224" w:rsidP="00D05224">
      <w:pPr>
        <w:pStyle w:val="Sinespaciado"/>
        <w:jc w:val="center"/>
        <w:rPr>
          <w:rFonts w:ascii="Arial" w:hAnsi="Arial" w:cs="Arial"/>
          <w:b/>
        </w:rPr>
      </w:pPr>
    </w:p>
    <w:p w:rsidR="00D05224" w:rsidRDefault="00D05224" w:rsidP="00D05224">
      <w:pPr>
        <w:spacing w:line="360" w:lineRule="auto"/>
        <w:jc w:val="center"/>
        <w:rPr>
          <w:rFonts w:ascii="Arial" w:eastAsia="Calibri" w:hAnsi="Arial" w:cs="Arial"/>
          <w:sz w:val="26"/>
          <w:szCs w:val="26"/>
        </w:rPr>
      </w:pPr>
      <w:r>
        <w:rPr>
          <w:rFonts w:ascii="Arial" w:eastAsia="Calibri" w:hAnsi="Arial" w:cs="Arial"/>
          <w:sz w:val="26"/>
          <w:szCs w:val="26"/>
        </w:rPr>
        <w:t xml:space="preserve">MAGISTRADO ADRIÁN QUIROGA AVENDAÑO </w:t>
      </w:r>
    </w:p>
    <w:p w:rsidR="00D05224" w:rsidRDefault="00D05224" w:rsidP="00D05224">
      <w:pPr>
        <w:pStyle w:val="Sinespaciado"/>
        <w:rPr>
          <w:rFonts w:ascii="Arial" w:hAnsi="Arial" w:cs="Arial"/>
          <w:b/>
        </w:rPr>
      </w:pPr>
    </w:p>
    <w:p w:rsidR="00D05224" w:rsidRDefault="00D05224" w:rsidP="00D05224">
      <w:pPr>
        <w:spacing w:line="360" w:lineRule="auto"/>
        <w:jc w:val="center"/>
        <w:rPr>
          <w:rFonts w:ascii="Arial" w:eastAsia="Calibri" w:hAnsi="Arial" w:cs="Arial"/>
          <w:sz w:val="26"/>
          <w:szCs w:val="26"/>
        </w:rPr>
      </w:pPr>
    </w:p>
    <w:p w:rsidR="00D05224" w:rsidRDefault="00D05224" w:rsidP="00D05224">
      <w:pPr>
        <w:spacing w:line="360" w:lineRule="auto"/>
        <w:jc w:val="center"/>
        <w:rPr>
          <w:rFonts w:ascii="Arial" w:eastAsia="Calibri" w:hAnsi="Arial" w:cs="Arial"/>
          <w:sz w:val="26"/>
          <w:szCs w:val="26"/>
        </w:rPr>
      </w:pPr>
    </w:p>
    <w:p w:rsidR="00C661E9" w:rsidRDefault="00C661E9" w:rsidP="00D05224">
      <w:pPr>
        <w:spacing w:line="360" w:lineRule="auto"/>
        <w:jc w:val="center"/>
        <w:rPr>
          <w:rFonts w:ascii="Arial" w:eastAsia="Calibri" w:hAnsi="Arial" w:cs="Arial"/>
          <w:sz w:val="26"/>
          <w:szCs w:val="26"/>
        </w:rPr>
      </w:pPr>
    </w:p>
    <w:p w:rsidR="00D05224" w:rsidRDefault="00D05224" w:rsidP="00D05224">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D05224" w:rsidRDefault="00D05224" w:rsidP="00D05224">
      <w:pPr>
        <w:spacing w:line="360" w:lineRule="auto"/>
        <w:jc w:val="center"/>
        <w:rPr>
          <w:rFonts w:ascii="Arial" w:eastAsia="Calibri" w:hAnsi="Arial" w:cs="Arial"/>
          <w:sz w:val="26"/>
          <w:szCs w:val="26"/>
        </w:rPr>
      </w:pPr>
    </w:p>
    <w:p w:rsidR="00D05224" w:rsidRDefault="00D05224" w:rsidP="00C53CEC">
      <w:pPr>
        <w:spacing w:line="360" w:lineRule="auto"/>
        <w:rPr>
          <w:rFonts w:ascii="Arial" w:eastAsia="Calibri" w:hAnsi="Arial" w:cs="Arial"/>
          <w:sz w:val="26"/>
          <w:szCs w:val="26"/>
        </w:rPr>
      </w:pPr>
    </w:p>
    <w:p w:rsidR="00D05224" w:rsidRDefault="00D05224" w:rsidP="00D05224">
      <w:pPr>
        <w:spacing w:line="360" w:lineRule="auto"/>
        <w:jc w:val="center"/>
        <w:rPr>
          <w:rFonts w:ascii="Arial" w:eastAsia="Calibri" w:hAnsi="Arial" w:cs="Arial"/>
          <w:sz w:val="26"/>
          <w:szCs w:val="26"/>
        </w:rPr>
      </w:pPr>
    </w:p>
    <w:p w:rsidR="00D05224" w:rsidRDefault="00D05224" w:rsidP="00D05224">
      <w:pPr>
        <w:spacing w:after="0"/>
        <w:jc w:val="center"/>
        <w:rPr>
          <w:rFonts w:ascii="Arial" w:eastAsia="Calibri" w:hAnsi="Arial" w:cs="Arial"/>
          <w:sz w:val="26"/>
          <w:szCs w:val="26"/>
        </w:rPr>
      </w:pPr>
      <w:r>
        <w:rPr>
          <w:rFonts w:ascii="Arial" w:eastAsia="Calibri" w:hAnsi="Arial" w:cs="Arial"/>
          <w:sz w:val="26"/>
          <w:szCs w:val="26"/>
        </w:rPr>
        <w:t>LICENCIADA SANDRA PÉREZ CRUZ,</w:t>
      </w:r>
    </w:p>
    <w:p w:rsidR="00D05224" w:rsidRDefault="00D05224" w:rsidP="00D05224">
      <w:pPr>
        <w:spacing w:after="0"/>
        <w:jc w:val="center"/>
        <w:rPr>
          <w:rFonts w:ascii="Arial" w:eastAsia="Calibri" w:hAnsi="Arial" w:cs="Arial"/>
          <w:sz w:val="26"/>
          <w:szCs w:val="26"/>
        </w:rPr>
      </w:pPr>
      <w:r>
        <w:rPr>
          <w:rFonts w:ascii="Arial" w:eastAsia="Calibri" w:hAnsi="Arial" w:cs="Arial"/>
          <w:sz w:val="26"/>
          <w:szCs w:val="26"/>
        </w:rPr>
        <w:t>SECRETARIA GENERAL DE ACUERDOS</w:t>
      </w:r>
    </w:p>
    <w:p w:rsidR="00563B9C" w:rsidRPr="00CE5C32" w:rsidRDefault="00563B9C" w:rsidP="00C661E9">
      <w:pPr>
        <w:pStyle w:val="Textoindependiente2"/>
        <w:spacing w:after="100" w:afterAutospacing="1" w:line="360" w:lineRule="auto"/>
        <w:jc w:val="both"/>
        <w:rPr>
          <w:sz w:val="26"/>
          <w:szCs w:val="26"/>
        </w:rPr>
      </w:pPr>
    </w:p>
    <w:sectPr w:rsidR="00563B9C" w:rsidRPr="00CE5C32" w:rsidSect="005938E3">
      <w:headerReference w:type="even" r:id="rId8"/>
      <w:headerReference w:type="default" r:id="rId9"/>
      <w:footerReference w:type="default" r:id="rId10"/>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F23" w:rsidRDefault="006A5F23">
      <w:pPr>
        <w:spacing w:after="0" w:line="240" w:lineRule="auto"/>
      </w:pPr>
      <w:r>
        <w:separator/>
      </w:r>
    </w:p>
  </w:endnote>
  <w:endnote w:type="continuationSeparator" w:id="0">
    <w:p w:rsidR="006A5F23" w:rsidRDefault="006A5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EC9" w:rsidRDefault="00C97EC9">
    <w:pPr>
      <w:pStyle w:val="Piedepgina"/>
    </w:pPr>
    <w:r>
      <w:rPr>
        <w:noProof/>
        <w:lang w:val="es-MX" w:eastAsia="es-MX"/>
      </w:rPr>
      <mc:AlternateContent>
        <mc:Choice Requires="wps">
          <w:drawing>
            <wp:anchor distT="0" distB="0" distL="114300" distR="114300" simplePos="0" relativeHeight="251655680" behindDoc="0" locked="0" layoutInCell="1" allowOverlap="1" wp14:anchorId="0F486E50" wp14:editId="68BCAABB">
              <wp:simplePos x="0" y="0"/>
              <wp:positionH relativeFrom="column">
                <wp:posOffset>-1502796</wp:posOffset>
              </wp:positionH>
              <wp:positionV relativeFrom="paragraph">
                <wp:posOffset>-4121592</wp:posOffset>
              </wp:positionV>
              <wp:extent cx="1076325" cy="65722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C97EC9" w:rsidRDefault="00C97EC9" w:rsidP="00C97EC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486E50" id="_x0000_t202" coordsize="21600,21600" o:spt="202" path="m,l,21600r21600,l21600,xe">
              <v:stroke joinstyle="miter"/>
              <v:path gradientshapeok="t" o:connecttype="rect"/>
            </v:shapetype>
            <v:shape id="Cuadro de texto 307" o:spid="_x0000_s1029" type="#_x0000_t202" style="position:absolute;margin-left:-118.35pt;margin-top:-324.55pt;width:84.75pt;height:5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">
              <v:textbox>
                <w:txbxContent>
                  <w:p w:rsidR="00C97EC9" w:rsidRDefault="00C97EC9" w:rsidP="00C97EC9">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F23" w:rsidRDefault="006A5F23">
      <w:pPr>
        <w:spacing w:after="0" w:line="240" w:lineRule="auto"/>
      </w:pPr>
      <w:r>
        <w:separator/>
      </w:r>
    </w:p>
  </w:footnote>
  <w:footnote w:type="continuationSeparator" w:id="0">
    <w:p w:rsidR="006A5F23" w:rsidRDefault="006A5F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2A6EF0" w:rsidRDefault="002A6EF0">
        <w:pPr>
          <w:pStyle w:val="Encabezado"/>
          <w:jc w:val="center"/>
        </w:pPr>
        <w:r>
          <w:fldChar w:fldCharType="begin"/>
        </w:r>
        <w:r>
          <w:instrText>PAGE   \* MERGEFORMAT</w:instrText>
        </w:r>
        <w:r>
          <w:fldChar w:fldCharType="separate"/>
        </w:r>
        <w:r w:rsidR="00C97EC9">
          <w:rPr>
            <w:noProof/>
          </w:rPr>
          <w:t>6</w:t>
        </w:r>
        <w:r>
          <w:fldChar w:fldCharType="end"/>
        </w:r>
      </w:p>
    </w:sdtContent>
  </w:sdt>
  <w:p w:rsidR="002A6EF0" w:rsidRDefault="002A6EF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927607" w:rsidRDefault="00655BA3" w:rsidP="00206B99">
        <w:pPr>
          <w:pStyle w:val="Encabezado"/>
          <w:jc w:val="center"/>
          <w:rPr>
            <w:noProof/>
          </w:rPr>
        </w:pPr>
        <w:r>
          <w:fldChar w:fldCharType="begin"/>
        </w:r>
        <w:r>
          <w:instrText xml:space="preserve"> PAGE   \* MERGEFORMAT </w:instrText>
        </w:r>
        <w:r>
          <w:fldChar w:fldCharType="separate"/>
        </w:r>
        <w:r w:rsidR="00C97EC9">
          <w:rPr>
            <w:noProof/>
          </w:rPr>
          <w:t>5</w:t>
        </w:r>
        <w:r>
          <w:rPr>
            <w:noProof/>
          </w:rPr>
          <w:fldChar w:fldCharType="end"/>
        </w:r>
      </w:p>
      <w:p w:rsidR="00655BA3" w:rsidRDefault="00C97EC9" w:rsidP="00206B99">
        <w:pPr>
          <w:pStyle w:val="Encabezado"/>
          <w:jc w:val="center"/>
        </w:pPr>
      </w:p>
    </w:sdtContent>
  </w:sdt>
  <w:p w:rsidR="00655BA3" w:rsidRDefault="00C53CEC" w:rsidP="00C53CEC">
    <w:pPr>
      <w:pStyle w:val="Encabezado"/>
      <w:tabs>
        <w:tab w:val="clear" w:pos="4252"/>
        <w:tab w:val="clear" w:pos="8504"/>
        <w:tab w:val="left" w:pos="142"/>
        <w:tab w:val="left" w:pos="1914"/>
      </w:tabs>
      <w:ind w:left="284"/>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EF90CBD"/>
    <w:multiLevelType w:val="hybridMultilevel"/>
    <w:tmpl w:val="49F827E8"/>
    <w:lvl w:ilvl="0" w:tplc="613CB444">
      <w:start w:val="1"/>
      <w:numFmt w:val="lowerLetter"/>
      <w:lvlText w:val="%1)"/>
      <w:lvlJc w:val="left"/>
      <w:pPr>
        <w:ind w:left="885" w:hanging="360"/>
      </w:pPr>
      <w:rPr>
        <w:rFonts w:hint="default"/>
      </w:rPr>
    </w:lvl>
    <w:lvl w:ilvl="1" w:tplc="080A0019" w:tentative="1">
      <w:start w:val="1"/>
      <w:numFmt w:val="lowerLetter"/>
      <w:lvlText w:val="%2."/>
      <w:lvlJc w:val="left"/>
      <w:pPr>
        <w:ind w:left="1605" w:hanging="360"/>
      </w:pPr>
    </w:lvl>
    <w:lvl w:ilvl="2" w:tplc="080A001B" w:tentative="1">
      <w:start w:val="1"/>
      <w:numFmt w:val="lowerRoman"/>
      <w:lvlText w:val="%3."/>
      <w:lvlJc w:val="right"/>
      <w:pPr>
        <w:ind w:left="2325" w:hanging="180"/>
      </w:pPr>
    </w:lvl>
    <w:lvl w:ilvl="3" w:tplc="080A000F" w:tentative="1">
      <w:start w:val="1"/>
      <w:numFmt w:val="decimal"/>
      <w:lvlText w:val="%4."/>
      <w:lvlJc w:val="left"/>
      <w:pPr>
        <w:ind w:left="3045" w:hanging="360"/>
      </w:pPr>
    </w:lvl>
    <w:lvl w:ilvl="4" w:tplc="080A0019" w:tentative="1">
      <w:start w:val="1"/>
      <w:numFmt w:val="lowerLetter"/>
      <w:lvlText w:val="%5."/>
      <w:lvlJc w:val="left"/>
      <w:pPr>
        <w:ind w:left="3765" w:hanging="360"/>
      </w:pPr>
    </w:lvl>
    <w:lvl w:ilvl="5" w:tplc="080A001B" w:tentative="1">
      <w:start w:val="1"/>
      <w:numFmt w:val="lowerRoman"/>
      <w:lvlText w:val="%6."/>
      <w:lvlJc w:val="right"/>
      <w:pPr>
        <w:ind w:left="4485" w:hanging="180"/>
      </w:pPr>
    </w:lvl>
    <w:lvl w:ilvl="6" w:tplc="080A000F" w:tentative="1">
      <w:start w:val="1"/>
      <w:numFmt w:val="decimal"/>
      <w:lvlText w:val="%7."/>
      <w:lvlJc w:val="left"/>
      <w:pPr>
        <w:ind w:left="5205" w:hanging="360"/>
      </w:pPr>
    </w:lvl>
    <w:lvl w:ilvl="7" w:tplc="080A0019" w:tentative="1">
      <w:start w:val="1"/>
      <w:numFmt w:val="lowerLetter"/>
      <w:lvlText w:val="%8."/>
      <w:lvlJc w:val="left"/>
      <w:pPr>
        <w:ind w:left="5925" w:hanging="360"/>
      </w:pPr>
    </w:lvl>
    <w:lvl w:ilvl="8" w:tplc="080A001B" w:tentative="1">
      <w:start w:val="1"/>
      <w:numFmt w:val="lowerRoman"/>
      <w:lvlText w:val="%9."/>
      <w:lvlJc w:val="right"/>
      <w:pPr>
        <w:ind w:left="6645" w:hanging="180"/>
      </w:pPr>
    </w:lvl>
  </w:abstractNum>
  <w:abstractNum w:abstractNumId="3">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72DA6740"/>
    <w:multiLevelType w:val="hybridMultilevel"/>
    <w:tmpl w:val="52C48AB0"/>
    <w:lvl w:ilvl="0" w:tplc="F3164C16">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23836"/>
    <w:rsid w:val="00026C11"/>
    <w:rsid w:val="000330FB"/>
    <w:rsid w:val="00041E1D"/>
    <w:rsid w:val="000616B5"/>
    <w:rsid w:val="00070740"/>
    <w:rsid w:val="00070777"/>
    <w:rsid w:val="000715B6"/>
    <w:rsid w:val="000737BF"/>
    <w:rsid w:val="00075D16"/>
    <w:rsid w:val="00076CEA"/>
    <w:rsid w:val="00085132"/>
    <w:rsid w:val="000853B3"/>
    <w:rsid w:val="00096B67"/>
    <w:rsid w:val="000A2387"/>
    <w:rsid w:val="000A32CA"/>
    <w:rsid w:val="000B1A06"/>
    <w:rsid w:val="000B2341"/>
    <w:rsid w:val="000B3B3B"/>
    <w:rsid w:val="000C4541"/>
    <w:rsid w:val="000E2C54"/>
    <w:rsid w:val="000F05CA"/>
    <w:rsid w:val="000F54B0"/>
    <w:rsid w:val="000F62C3"/>
    <w:rsid w:val="00102BDF"/>
    <w:rsid w:val="0010407D"/>
    <w:rsid w:val="0010644A"/>
    <w:rsid w:val="0011016F"/>
    <w:rsid w:val="00111BFC"/>
    <w:rsid w:val="00114AC5"/>
    <w:rsid w:val="00116579"/>
    <w:rsid w:val="00122F5E"/>
    <w:rsid w:val="00124515"/>
    <w:rsid w:val="00126F80"/>
    <w:rsid w:val="00130500"/>
    <w:rsid w:val="0013099F"/>
    <w:rsid w:val="00131CDF"/>
    <w:rsid w:val="00136897"/>
    <w:rsid w:val="00143189"/>
    <w:rsid w:val="001441D3"/>
    <w:rsid w:val="0014588F"/>
    <w:rsid w:val="00146509"/>
    <w:rsid w:val="00147C52"/>
    <w:rsid w:val="0015351E"/>
    <w:rsid w:val="00161A5E"/>
    <w:rsid w:val="00163D81"/>
    <w:rsid w:val="00166D35"/>
    <w:rsid w:val="0017183B"/>
    <w:rsid w:val="00172205"/>
    <w:rsid w:val="001761CB"/>
    <w:rsid w:val="00185043"/>
    <w:rsid w:val="00192287"/>
    <w:rsid w:val="001A0BED"/>
    <w:rsid w:val="001A3755"/>
    <w:rsid w:val="001D3B81"/>
    <w:rsid w:val="001D3F90"/>
    <w:rsid w:val="001D694C"/>
    <w:rsid w:val="001E3B11"/>
    <w:rsid w:val="001E452F"/>
    <w:rsid w:val="001E634F"/>
    <w:rsid w:val="001F72DF"/>
    <w:rsid w:val="0020247E"/>
    <w:rsid w:val="00203FD3"/>
    <w:rsid w:val="00206222"/>
    <w:rsid w:val="00206B99"/>
    <w:rsid w:val="002116FC"/>
    <w:rsid w:val="00214B96"/>
    <w:rsid w:val="00216595"/>
    <w:rsid w:val="00223F75"/>
    <w:rsid w:val="00231898"/>
    <w:rsid w:val="00234383"/>
    <w:rsid w:val="00240B65"/>
    <w:rsid w:val="0024418C"/>
    <w:rsid w:val="0024497C"/>
    <w:rsid w:val="00246915"/>
    <w:rsid w:val="00247875"/>
    <w:rsid w:val="00247D11"/>
    <w:rsid w:val="00262666"/>
    <w:rsid w:val="00263720"/>
    <w:rsid w:val="00263BE9"/>
    <w:rsid w:val="00272CC1"/>
    <w:rsid w:val="00273171"/>
    <w:rsid w:val="00274F4C"/>
    <w:rsid w:val="002805AC"/>
    <w:rsid w:val="00283B3F"/>
    <w:rsid w:val="002844AF"/>
    <w:rsid w:val="00291333"/>
    <w:rsid w:val="00294A09"/>
    <w:rsid w:val="00294D50"/>
    <w:rsid w:val="00296748"/>
    <w:rsid w:val="002969C5"/>
    <w:rsid w:val="00297569"/>
    <w:rsid w:val="002A2985"/>
    <w:rsid w:val="002A4088"/>
    <w:rsid w:val="002A6EF0"/>
    <w:rsid w:val="002B0771"/>
    <w:rsid w:val="002B5C82"/>
    <w:rsid w:val="002B79C4"/>
    <w:rsid w:val="002C2992"/>
    <w:rsid w:val="002D11DC"/>
    <w:rsid w:val="002D1979"/>
    <w:rsid w:val="002D1C56"/>
    <w:rsid w:val="002D57A6"/>
    <w:rsid w:val="002E1E32"/>
    <w:rsid w:val="002E5366"/>
    <w:rsid w:val="002F19AF"/>
    <w:rsid w:val="002F4F72"/>
    <w:rsid w:val="002F7173"/>
    <w:rsid w:val="002F7484"/>
    <w:rsid w:val="00300B3B"/>
    <w:rsid w:val="00304999"/>
    <w:rsid w:val="00307E06"/>
    <w:rsid w:val="00312470"/>
    <w:rsid w:val="00321CC2"/>
    <w:rsid w:val="0032210A"/>
    <w:rsid w:val="00324E82"/>
    <w:rsid w:val="003253CA"/>
    <w:rsid w:val="00331836"/>
    <w:rsid w:val="003350EA"/>
    <w:rsid w:val="00337583"/>
    <w:rsid w:val="00337A3C"/>
    <w:rsid w:val="00340018"/>
    <w:rsid w:val="0034180B"/>
    <w:rsid w:val="003422AB"/>
    <w:rsid w:val="0034270E"/>
    <w:rsid w:val="00342CE5"/>
    <w:rsid w:val="00355E72"/>
    <w:rsid w:val="003633B9"/>
    <w:rsid w:val="003646B9"/>
    <w:rsid w:val="003708D3"/>
    <w:rsid w:val="00376CBF"/>
    <w:rsid w:val="00381DC3"/>
    <w:rsid w:val="00386D9A"/>
    <w:rsid w:val="003A2373"/>
    <w:rsid w:val="003A28FC"/>
    <w:rsid w:val="003B1EC2"/>
    <w:rsid w:val="003B373B"/>
    <w:rsid w:val="003B497E"/>
    <w:rsid w:val="003B4BAF"/>
    <w:rsid w:val="003B6C7E"/>
    <w:rsid w:val="003B70F8"/>
    <w:rsid w:val="003C160C"/>
    <w:rsid w:val="003D75C1"/>
    <w:rsid w:val="003E0F2A"/>
    <w:rsid w:val="003E7801"/>
    <w:rsid w:val="00411707"/>
    <w:rsid w:val="0043347E"/>
    <w:rsid w:val="0043753E"/>
    <w:rsid w:val="004713AE"/>
    <w:rsid w:val="00484CF2"/>
    <w:rsid w:val="00486A51"/>
    <w:rsid w:val="004961AD"/>
    <w:rsid w:val="004A16F8"/>
    <w:rsid w:val="004A2326"/>
    <w:rsid w:val="004A319F"/>
    <w:rsid w:val="004B6B2F"/>
    <w:rsid w:val="004B748E"/>
    <w:rsid w:val="004C015A"/>
    <w:rsid w:val="004D3ADD"/>
    <w:rsid w:val="004D5713"/>
    <w:rsid w:val="004D5934"/>
    <w:rsid w:val="004E0ECA"/>
    <w:rsid w:val="004E33EF"/>
    <w:rsid w:val="004F13A7"/>
    <w:rsid w:val="004F46B7"/>
    <w:rsid w:val="004F5821"/>
    <w:rsid w:val="004F674E"/>
    <w:rsid w:val="00505C31"/>
    <w:rsid w:val="00510956"/>
    <w:rsid w:val="005115C3"/>
    <w:rsid w:val="00514B2A"/>
    <w:rsid w:val="00515590"/>
    <w:rsid w:val="005209EE"/>
    <w:rsid w:val="00525E23"/>
    <w:rsid w:val="00526DC4"/>
    <w:rsid w:val="005300DF"/>
    <w:rsid w:val="005309D2"/>
    <w:rsid w:val="00531B2A"/>
    <w:rsid w:val="0053715D"/>
    <w:rsid w:val="00541B18"/>
    <w:rsid w:val="00544CC9"/>
    <w:rsid w:val="00553578"/>
    <w:rsid w:val="00556925"/>
    <w:rsid w:val="00557727"/>
    <w:rsid w:val="005609AA"/>
    <w:rsid w:val="00563B9C"/>
    <w:rsid w:val="005707BD"/>
    <w:rsid w:val="00570D1A"/>
    <w:rsid w:val="005720EB"/>
    <w:rsid w:val="00574FFD"/>
    <w:rsid w:val="0057598E"/>
    <w:rsid w:val="005817AB"/>
    <w:rsid w:val="0058508F"/>
    <w:rsid w:val="00586CFC"/>
    <w:rsid w:val="00591091"/>
    <w:rsid w:val="00593333"/>
    <w:rsid w:val="005938E3"/>
    <w:rsid w:val="005A118F"/>
    <w:rsid w:val="005A4480"/>
    <w:rsid w:val="005A493F"/>
    <w:rsid w:val="005B0739"/>
    <w:rsid w:val="005B2365"/>
    <w:rsid w:val="005B4276"/>
    <w:rsid w:val="005B666D"/>
    <w:rsid w:val="005B75AE"/>
    <w:rsid w:val="005C3246"/>
    <w:rsid w:val="005C4C23"/>
    <w:rsid w:val="005D1708"/>
    <w:rsid w:val="005D4FEA"/>
    <w:rsid w:val="005D65FC"/>
    <w:rsid w:val="005E40A8"/>
    <w:rsid w:val="005F2B81"/>
    <w:rsid w:val="005F60CD"/>
    <w:rsid w:val="005F7C49"/>
    <w:rsid w:val="006012BD"/>
    <w:rsid w:val="00602086"/>
    <w:rsid w:val="006031E8"/>
    <w:rsid w:val="00607309"/>
    <w:rsid w:val="00607F3D"/>
    <w:rsid w:val="00610C46"/>
    <w:rsid w:val="00616204"/>
    <w:rsid w:val="00621CC7"/>
    <w:rsid w:val="0062677D"/>
    <w:rsid w:val="00630C62"/>
    <w:rsid w:val="00632361"/>
    <w:rsid w:val="00633FA0"/>
    <w:rsid w:val="006418C8"/>
    <w:rsid w:val="006427D9"/>
    <w:rsid w:val="00643498"/>
    <w:rsid w:val="00645E2A"/>
    <w:rsid w:val="006475E4"/>
    <w:rsid w:val="00655BA3"/>
    <w:rsid w:val="00660AE6"/>
    <w:rsid w:val="00665723"/>
    <w:rsid w:val="00667483"/>
    <w:rsid w:val="00676D68"/>
    <w:rsid w:val="0068325D"/>
    <w:rsid w:val="00692778"/>
    <w:rsid w:val="00696616"/>
    <w:rsid w:val="00696F11"/>
    <w:rsid w:val="006A522E"/>
    <w:rsid w:val="006A5B27"/>
    <w:rsid w:val="006A5F23"/>
    <w:rsid w:val="006A7ADC"/>
    <w:rsid w:val="006B0B08"/>
    <w:rsid w:val="006B10A8"/>
    <w:rsid w:val="006B4FD6"/>
    <w:rsid w:val="006C2F23"/>
    <w:rsid w:val="006D43DF"/>
    <w:rsid w:val="006E6E6B"/>
    <w:rsid w:val="006F2412"/>
    <w:rsid w:val="006F2FA7"/>
    <w:rsid w:val="00700013"/>
    <w:rsid w:val="00702862"/>
    <w:rsid w:val="007036CB"/>
    <w:rsid w:val="00707245"/>
    <w:rsid w:val="007154B8"/>
    <w:rsid w:val="0072215B"/>
    <w:rsid w:val="00723EDE"/>
    <w:rsid w:val="007273A5"/>
    <w:rsid w:val="00727C09"/>
    <w:rsid w:val="0073587D"/>
    <w:rsid w:val="00747DC2"/>
    <w:rsid w:val="007533C0"/>
    <w:rsid w:val="0075384C"/>
    <w:rsid w:val="007561B2"/>
    <w:rsid w:val="00762C4B"/>
    <w:rsid w:val="0076542C"/>
    <w:rsid w:val="00766389"/>
    <w:rsid w:val="007756B6"/>
    <w:rsid w:val="007758EE"/>
    <w:rsid w:val="007806D4"/>
    <w:rsid w:val="00782019"/>
    <w:rsid w:val="0078643C"/>
    <w:rsid w:val="00792E46"/>
    <w:rsid w:val="00793CFE"/>
    <w:rsid w:val="007A0DD5"/>
    <w:rsid w:val="007B4DA5"/>
    <w:rsid w:val="007B57A7"/>
    <w:rsid w:val="007B6070"/>
    <w:rsid w:val="007C065F"/>
    <w:rsid w:val="007C4D7C"/>
    <w:rsid w:val="007D4645"/>
    <w:rsid w:val="007E2547"/>
    <w:rsid w:val="007E32FC"/>
    <w:rsid w:val="007F7F91"/>
    <w:rsid w:val="00801F35"/>
    <w:rsid w:val="008138FC"/>
    <w:rsid w:val="00817EFC"/>
    <w:rsid w:val="0082286E"/>
    <w:rsid w:val="008253F2"/>
    <w:rsid w:val="00831B55"/>
    <w:rsid w:val="0084114B"/>
    <w:rsid w:val="00846554"/>
    <w:rsid w:val="00852345"/>
    <w:rsid w:val="00864F72"/>
    <w:rsid w:val="00866BBE"/>
    <w:rsid w:val="00867705"/>
    <w:rsid w:val="00873D60"/>
    <w:rsid w:val="00875C51"/>
    <w:rsid w:val="008813B2"/>
    <w:rsid w:val="008946EA"/>
    <w:rsid w:val="00894D4A"/>
    <w:rsid w:val="008A4E03"/>
    <w:rsid w:val="008B1D4F"/>
    <w:rsid w:val="008B20BB"/>
    <w:rsid w:val="008B4EBC"/>
    <w:rsid w:val="008B5746"/>
    <w:rsid w:val="008C508D"/>
    <w:rsid w:val="008C7B57"/>
    <w:rsid w:val="008D0946"/>
    <w:rsid w:val="008D1236"/>
    <w:rsid w:val="008D3F16"/>
    <w:rsid w:val="008E636A"/>
    <w:rsid w:val="008F52F4"/>
    <w:rsid w:val="00903F1B"/>
    <w:rsid w:val="0091170B"/>
    <w:rsid w:val="009133A9"/>
    <w:rsid w:val="009231FE"/>
    <w:rsid w:val="00926FCD"/>
    <w:rsid w:val="00927607"/>
    <w:rsid w:val="009323EE"/>
    <w:rsid w:val="00941E67"/>
    <w:rsid w:val="00947785"/>
    <w:rsid w:val="009610CF"/>
    <w:rsid w:val="00964A87"/>
    <w:rsid w:val="00970C5E"/>
    <w:rsid w:val="00971C0C"/>
    <w:rsid w:val="00972B03"/>
    <w:rsid w:val="00973D15"/>
    <w:rsid w:val="00974204"/>
    <w:rsid w:val="0097768E"/>
    <w:rsid w:val="00983567"/>
    <w:rsid w:val="009A33BE"/>
    <w:rsid w:val="009B1EAF"/>
    <w:rsid w:val="009B38C8"/>
    <w:rsid w:val="009C1C47"/>
    <w:rsid w:val="009D7058"/>
    <w:rsid w:val="009E0336"/>
    <w:rsid w:val="009E10EC"/>
    <w:rsid w:val="00A022D9"/>
    <w:rsid w:val="00A0357E"/>
    <w:rsid w:val="00A17C69"/>
    <w:rsid w:val="00A20F43"/>
    <w:rsid w:val="00A21B13"/>
    <w:rsid w:val="00A27138"/>
    <w:rsid w:val="00A31CEC"/>
    <w:rsid w:val="00A3359F"/>
    <w:rsid w:val="00A36501"/>
    <w:rsid w:val="00A3690C"/>
    <w:rsid w:val="00A4105D"/>
    <w:rsid w:val="00A4628E"/>
    <w:rsid w:val="00A61673"/>
    <w:rsid w:val="00A64CF4"/>
    <w:rsid w:val="00A66799"/>
    <w:rsid w:val="00A67AD4"/>
    <w:rsid w:val="00A72D17"/>
    <w:rsid w:val="00A72E07"/>
    <w:rsid w:val="00A8007D"/>
    <w:rsid w:val="00A8060D"/>
    <w:rsid w:val="00A83D36"/>
    <w:rsid w:val="00A87174"/>
    <w:rsid w:val="00A90E6E"/>
    <w:rsid w:val="00A91148"/>
    <w:rsid w:val="00A9141E"/>
    <w:rsid w:val="00A94E2C"/>
    <w:rsid w:val="00AA7F6D"/>
    <w:rsid w:val="00AB00F1"/>
    <w:rsid w:val="00AB4EBB"/>
    <w:rsid w:val="00AB628D"/>
    <w:rsid w:val="00AD2090"/>
    <w:rsid w:val="00AD2DDF"/>
    <w:rsid w:val="00AD38ED"/>
    <w:rsid w:val="00AD4282"/>
    <w:rsid w:val="00AD77FD"/>
    <w:rsid w:val="00AD7F20"/>
    <w:rsid w:val="00AF7816"/>
    <w:rsid w:val="00B049EC"/>
    <w:rsid w:val="00B04DD6"/>
    <w:rsid w:val="00B10264"/>
    <w:rsid w:val="00B1212B"/>
    <w:rsid w:val="00B161F8"/>
    <w:rsid w:val="00B2587F"/>
    <w:rsid w:val="00B31114"/>
    <w:rsid w:val="00B32BFF"/>
    <w:rsid w:val="00B37C1A"/>
    <w:rsid w:val="00B5469C"/>
    <w:rsid w:val="00B55C20"/>
    <w:rsid w:val="00B62916"/>
    <w:rsid w:val="00B7058E"/>
    <w:rsid w:val="00B70EC1"/>
    <w:rsid w:val="00B7103E"/>
    <w:rsid w:val="00B72FDD"/>
    <w:rsid w:val="00B76804"/>
    <w:rsid w:val="00B87E94"/>
    <w:rsid w:val="00B90ED9"/>
    <w:rsid w:val="00B929E9"/>
    <w:rsid w:val="00B93627"/>
    <w:rsid w:val="00B9364E"/>
    <w:rsid w:val="00BA42E0"/>
    <w:rsid w:val="00BA4764"/>
    <w:rsid w:val="00BB0E1B"/>
    <w:rsid w:val="00BB2686"/>
    <w:rsid w:val="00BB3A20"/>
    <w:rsid w:val="00BC1172"/>
    <w:rsid w:val="00BD0E39"/>
    <w:rsid w:val="00BD3656"/>
    <w:rsid w:val="00BE1BBE"/>
    <w:rsid w:val="00BE212B"/>
    <w:rsid w:val="00BE359D"/>
    <w:rsid w:val="00BE4FDC"/>
    <w:rsid w:val="00BF2AD9"/>
    <w:rsid w:val="00C06502"/>
    <w:rsid w:val="00C07ADF"/>
    <w:rsid w:val="00C14B07"/>
    <w:rsid w:val="00C21AB4"/>
    <w:rsid w:val="00C22D64"/>
    <w:rsid w:val="00C32FBE"/>
    <w:rsid w:val="00C35EFA"/>
    <w:rsid w:val="00C360C6"/>
    <w:rsid w:val="00C37E88"/>
    <w:rsid w:val="00C41357"/>
    <w:rsid w:val="00C4356D"/>
    <w:rsid w:val="00C536AA"/>
    <w:rsid w:val="00C53CEC"/>
    <w:rsid w:val="00C56885"/>
    <w:rsid w:val="00C57680"/>
    <w:rsid w:val="00C57997"/>
    <w:rsid w:val="00C6230B"/>
    <w:rsid w:val="00C661E9"/>
    <w:rsid w:val="00C80261"/>
    <w:rsid w:val="00C9510A"/>
    <w:rsid w:val="00C962CF"/>
    <w:rsid w:val="00C97EC9"/>
    <w:rsid w:val="00CB0B6B"/>
    <w:rsid w:val="00CB160F"/>
    <w:rsid w:val="00CC610F"/>
    <w:rsid w:val="00CD1491"/>
    <w:rsid w:val="00CD4B0E"/>
    <w:rsid w:val="00CD64DE"/>
    <w:rsid w:val="00CE0E75"/>
    <w:rsid w:val="00CE5C32"/>
    <w:rsid w:val="00CF1602"/>
    <w:rsid w:val="00CF4F26"/>
    <w:rsid w:val="00CF6971"/>
    <w:rsid w:val="00D00AC1"/>
    <w:rsid w:val="00D05224"/>
    <w:rsid w:val="00D16547"/>
    <w:rsid w:val="00D20368"/>
    <w:rsid w:val="00D23422"/>
    <w:rsid w:val="00D24260"/>
    <w:rsid w:val="00D3635F"/>
    <w:rsid w:val="00D52F8B"/>
    <w:rsid w:val="00D566F5"/>
    <w:rsid w:val="00D718E2"/>
    <w:rsid w:val="00D7305D"/>
    <w:rsid w:val="00D74FDC"/>
    <w:rsid w:val="00D80D42"/>
    <w:rsid w:val="00D83B43"/>
    <w:rsid w:val="00D9154A"/>
    <w:rsid w:val="00D93271"/>
    <w:rsid w:val="00D945DD"/>
    <w:rsid w:val="00D96319"/>
    <w:rsid w:val="00DA0CA2"/>
    <w:rsid w:val="00DA158D"/>
    <w:rsid w:val="00DA16B7"/>
    <w:rsid w:val="00DA4B87"/>
    <w:rsid w:val="00DB0766"/>
    <w:rsid w:val="00DB4D86"/>
    <w:rsid w:val="00DC5269"/>
    <w:rsid w:val="00DD1BAF"/>
    <w:rsid w:val="00DD4E98"/>
    <w:rsid w:val="00DD58B8"/>
    <w:rsid w:val="00DE5048"/>
    <w:rsid w:val="00DF2FC2"/>
    <w:rsid w:val="00DF6B72"/>
    <w:rsid w:val="00E013E9"/>
    <w:rsid w:val="00E02932"/>
    <w:rsid w:val="00E12B19"/>
    <w:rsid w:val="00E1398A"/>
    <w:rsid w:val="00E16654"/>
    <w:rsid w:val="00E2021C"/>
    <w:rsid w:val="00E21CDD"/>
    <w:rsid w:val="00E33520"/>
    <w:rsid w:val="00E3623E"/>
    <w:rsid w:val="00E37775"/>
    <w:rsid w:val="00E41D19"/>
    <w:rsid w:val="00E43435"/>
    <w:rsid w:val="00E43F3C"/>
    <w:rsid w:val="00E62357"/>
    <w:rsid w:val="00E642D3"/>
    <w:rsid w:val="00E659F7"/>
    <w:rsid w:val="00E67D3C"/>
    <w:rsid w:val="00E74ADD"/>
    <w:rsid w:val="00E756E6"/>
    <w:rsid w:val="00E75BB5"/>
    <w:rsid w:val="00E80A78"/>
    <w:rsid w:val="00E836C7"/>
    <w:rsid w:val="00E87051"/>
    <w:rsid w:val="00E90E54"/>
    <w:rsid w:val="00E92F27"/>
    <w:rsid w:val="00E94929"/>
    <w:rsid w:val="00EA2C19"/>
    <w:rsid w:val="00EA31F3"/>
    <w:rsid w:val="00EA4F63"/>
    <w:rsid w:val="00EB02E9"/>
    <w:rsid w:val="00EB0DD5"/>
    <w:rsid w:val="00EC45FC"/>
    <w:rsid w:val="00EC4A4E"/>
    <w:rsid w:val="00EC6A8E"/>
    <w:rsid w:val="00EC6BCB"/>
    <w:rsid w:val="00ED073E"/>
    <w:rsid w:val="00ED12AC"/>
    <w:rsid w:val="00ED315C"/>
    <w:rsid w:val="00EF5630"/>
    <w:rsid w:val="00F021F3"/>
    <w:rsid w:val="00F02DE0"/>
    <w:rsid w:val="00F053FC"/>
    <w:rsid w:val="00F06C77"/>
    <w:rsid w:val="00F06F3B"/>
    <w:rsid w:val="00F079CC"/>
    <w:rsid w:val="00F1031D"/>
    <w:rsid w:val="00F15DFE"/>
    <w:rsid w:val="00F16DE1"/>
    <w:rsid w:val="00F21127"/>
    <w:rsid w:val="00F26CE1"/>
    <w:rsid w:val="00F3056C"/>
    <w:rsid w:val="00F30F7B"/>
    <w:rsid w:val="00F313C9"/>
    <w:rsid w:val="00F35DBE"/>
    <w:rsid w:val="00F41164"/>
    <w:rsid w:val="00F4377C"/>
    <w:rsid w:val="00F51CD9"/>
    <w:rsid w:val="00F52C3B"/>
    <w:rsid w:val="00F551B0"/>
    <w:rsid w:val="00F61C8C"/>
    <w:rsid w:val="00F6398A"/>
    <w:rsid w:val="00F83C99"/>
    <w:rsid w:val="00F87114"/>
    <w:rsid w:val="00F92334"/>
    <w:rsid w:val="00F92DF2"/>
    <w:rsid w:val="00F93F07"/>
    <w:rsid w:val="00FA0211"/>
    <w:rsid w:val="00FA12FB"/>
    <w:rsid w:val="00FA3C84"/>
    <w:rsid w:val="00FA6595"/>
    <w:rsid w:val="00FB0CD4"/>
    <w:rsid w:val="00FB23D2"/>
    <w:rsid w:val="00FC1289"/>
    <w:rsid w:val="00FC1EB5"/>
    <w:rsid w:val="00FC5830"/>
    <w:rsid w:val="00FC7940"/>
    <w:rsid w:val="00FD0CFA"/>
    <w:rsid w:val="00FD3D56"/>
    <w:rsid w:val="00FD46BA"/>
    <w:rsid w:val="00FD5D4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0D25F12-833B-4AB7-BB4D-CD3105579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semiHidden/>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paragraph" w:styleId="Textoindependiente2">
    <w:name w:val="Body Text 2"/>
    <w:basedOn w:val="Normal"/>
    <w:link w:val="Textoindependiente2Car"/>
    <w:uiPriority w:val="99"/>
    <w:unhideWhenUsed/>
    <w:rsid w:val="00B32BFF"/>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B32BFF"/>
    <w:rPr>
      <w:rFonts w:ascii="Calibri" w:eastAsia="Calibri" w:hAnsi="Calibri" w:cs="Times New Roman"/>
      <w:lang w:val="es-ES"/>
    </w:rPr>
  </w:style>
  <w:style w:type="paragraph" w:styleId="Textoindependiente">
    <w:name w:val="Body Text"/>
    <w:basedOn w:val="Normal"/>
    <w:link w:val="TextoindependienteCar"/>
    <w:uiPriority w:val="99"/>
    <w:semiHidden/>
    <w:unhideWhenUsed/>
    <w:rsid w:val="00E43F3C"/>
    <w:pPr>
      <w:spacing w:after="120"/>
    </w:pPr>
  </w:style>
  <w:style w:type="character" w:customStyle="1" w:styleId="TextoindependienteCar">
    <w:name w:val="Texto independiente Car"/>
    <w:basedOn w:val="Fuentedeprrafopredeter"/>
    <w:link w:val="Textoindependiente"/>
    <w:uiPriority w:val="99"/>
    <w:semiHidden/>
    <w:rsid w:val="00E43F3C"/>
    <w:rPr>
      <w:lang w:val="es-ES"/>
    </w:rPr>
  </w:style>
  <w:style w:type="paragraph" w:styleId="Textoindependienteprimerasangra">
    <w:name w:val="Body Text First Indent"/>
    <w:basedOn w:val="Textoindependiente"/>
    <w:link w:val="TextoindependienteprimerasangraCar"/>
    <w:uiPriority w:val="99"/>
    <w:unhideWhenUsed/>
    <w:rsid w:val="00E43F3C"/>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E43F3C"/>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935410">
      <w:bodyDiv w:val="1"/>
      <w:marLeft w:val="0"/>
      <w:marRight w:val="0"/>
      <w:marTop w:val="0"/>
      <w:marBottom w:val="0"/>
      <w:divBdr>
        <w:top w:val="none" w:sz="0" w:space="0" w:color="auto"/>
        <w:left w:val="none" w:sz="0" w:space="0" w:color="auto"/>
        <w:bottom w:val="none" w:sz="0" w:space="0" w:color="auto"/>
        <w:right w:val="none" w:sz="0" w:space="0" w:color="auto"/>
      </w:divBdr>
      <w:divsChild>
        <w:div w:id="8026503">
          <w:marLeft w:val="0"/>
          <w:marRight w:val="0"/>
          <w:marTop w:val="0"/>
          <w:marBottom w:val="0"/>
          <w:divBdr>
            <w:top w:val="none" w:sz="0" w:space="0" w:color="auto"/>
            <w:left w:val="none" w:sz="0" w:space="0" w:color="auto"/>
            <w:bottom w:val="none" w:sz="0" w:space="0" w:color="auto"/>
            <w:right w:val="none" w:sz="0" w:space="0" w:color="auto"/>
          </w:divBdr>
        </w:div>
        <w:div w:id="1668512453">
          <w:marLeft w:val="0"/>
          <w:marRight w:val="0"/>
          <w:marTop w:val="0"/>
          <w:marBottom w:val="0"/>
          <w:divBdr>
            <w:top w:val="none" w:sz="0" w:space="0" w:color="auto"/>
            <w:left w:val="none" w:sz="0" w:space="0" w:color="auto"/>
            <w:bottom w:val="none" w:sz="0" w:space="0" w:color="auto"/>
            <w:right w:val="none" w:sz="0" w:space="0" w:color="auto"/>
          </w:divBdr>
        </w:div>
        <w:div w:id="2038851311">
          <w:marLeft w:val="0"/>
          <w:marRight w:val="0"/>
          <w:marTop w:val="0"/>
          <w:marBottom w:val="0"/>
          <w:divBdr>
            <w:top w:val="none" w:sz="0" w:space="0" w:color="auto"/>
            <w:left w:val="none" w:sz="0" w:space="0" w:color="auto"/>
            <w:bottom w:val="none" w:sz="0" w:space="0" w:color="auto"/>
            <w:right w:val="none" w:sz="0" w:space="0" w:color="auto"/>
          </w:divBdr>
        </w:div>
        <w:div w:id="347799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82B85-369F-4421-AF16-051AF2B81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1650</Words>
  <Characters>9078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sony</cp:lastModifiedBy>
  <cp:revision>12</cp:revision>
  <cp:lastPrinted>2018-01-24T16:39:00Z</cp:lastPrinted>
  <dcterms:created xsi:type="dcterms:W3CDTF">2017-12-08T16:52:00Z</dcterms:created>
  <dcterms:modified xsi:type="dcterms:W3CDTF">2018-12-08T19:20:00Z</dcterms:modified>
</cp:coreProperties>
</file>