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A2C" w:rsidRDefault="007265DF">
      <w:r>
        <w:t xml:space="preserve">   </w:t>
      </w:r>
      <w:r w:rsidR="001E7A3D">
        <w:t xml:space="preserve">  </w:t>
      </w:r>
      <w:r w:rsidR="00C5735B">
        <w:t xml:space="preserve">  </w:t>
      </w:r>
    </w:p>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432B13" w:rsidRPr="00C83982" w:rsidTr="00DA7758">
        <w:tc>
          <w:tcPr>
            <w:tcW w:w="2356" w:type="dxa"/>
          </w:tcPr>
          <w:p w:rsidR="00432B13" w:rsidRPr="00C83982" w:rsidRDefault="00432B13" w:rsidP="00DA7758">
            <w:pPr>
              <w:pStyle w:val="Ttulo1"/>
              <w:rPr>
                <w:rFonts w:ascii="Arial" w:hAnsi="Arial" w:cs="Arial"/>
                <w:sz w:val="24"/>
                <w:szCs w:val="24"/>
              </w:rPr>
            </w:pPr>
          </w:p>
        </w:tc>
        <w:tc>
          <w:tcPr>
            <w:tcW w:w="6859" w:type="dxa"/>
          </w:tcPr>
          <w:p w:rsidR="008E0D90" w:rsidRPr="00B668BB" w:rsidRDefault="008E0D90" w:rsidP="008E0D90">
            <w:pPr>
              <w:tabs>
                <w:tab w:val="left" w:pos="3103"/>
              </w:tabs>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Pr>
                <w:rFonts w:ascii="Arial" w:hAnsi="Arial" w:cs="Arial"/>
                <w:b/>
                <w:i/>
                <w:iCs/>
                <w:caps/>
                <w:sz w:val="26"/>
                <w:szCs w:val="26"/>
              </w:rPr>
              <w:t xml:space="preserve"> </w:t>
            </w:r>
            <w:r>
              <w:rPr>
                <w:rFonts w:ascii="Arial" w:hAnsi="Arial" w:cs="Arial"/>
                <w:b/>
                <w:sz w:val="26"/>
                <w:szCs w:val="26"/>
              </w:rPr>
              <w:t>SALA SUPERIOR DEL T</w:t>
            </w:r>
            <w:r w:rsidR="00327BC6">
              <w:rPr>
                <w:rFonts w:ascii="Arial" w:hAnsi="Arial" w:cs="Arial"/>
                <w:b/>
                <w:sz w:val="26"/>
                <w:szCs w:val="26"/>
              </w:rPr>
              <w:t>RIBUNAL DE JUSTICIA ADMINISTRAT</w:t>
            </w:r>
            <w:r>
              <w:rPr>
                <w:rFonts w:ascii="Arial" w:hAnsi="Arial" w:cs="Arial"/>
                <w:b/>
                <w:sz w:val="26"/>
                <w:szCs w:val="26"/>
              </w:rPr>
              <w:t>IVA DEL ESTADO DE OAXACA.</w:t>
            </w:r>
          </w:p>
          <w:p w:rsidR="008E0D90" w:rsidRPr="000A1F0F" w:rsidRDefault="008E0D90" w:rsidP="008E0D90">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432B13" w:rsidRPr="00C83982" w:rsidRDefault="00811D82" w:rsidP="005E0C5A">
            <w:pPr>
              <w:pStyle w:val="Encabezado"/>
              <w:tabs>
                <w:tab w:val="clear" w:pos="4252"/>
              </w:tabs>
              <w:ind w:left="1119" w:right="51"/>
              <w:jc w:val="both"/>
              <w:rPr>
                <w:rFonts w:ascii="Arial" w:hAnsi="Arial" w:cs="Arial"/>
                <w:b/>
                <w:iCs/>
                <w:caps/>
              </w:rPr>
            </w:pPr>
            <w:r w:rsidRPr="00C83982">
              <w:rPr>
                <w:rFonts w:ascii="Arial" w:hAnsi="Arial" w:cs="Arial"/>
                <w:b/>
                <w:iCs/>
              </w:rPr>
              <w:t xml:space="preserve">               </w:t>
            </w:r>
          </w:p>
          <w:p w:rsidR="00432B13" w:rsidRDefault="00811D82" w:rsidP="00305646">
            <w:pPr>
              <w:pStyle w:val="Encabezado"/>
              <w:tabs>
                <w:tab w:val="clear" w:pos="4252"/>
              </w:tabs>
              <w:ind w:right="51"/>
              <w:jc w:val="both"/>
              <w:rPr>
                <w:rFonts w:ascii="Arial" w:hAnsi="Arial" w:cs="Arial"/>
                <w:b/>
                <w:iCs/>
              </w:rPr>
            </w:pPr>
            <w:r>
              <w:rPr>
                <w:rFonts w:ascii="Arial" w:hAnsi="Arial" w:cs="Arial"/>
                <w:b/>
                <w:iCs/>
              </w:rPr>
              <w:t xml:space="preserve">               </w:t>
            </w:r>
            <w:r w:rsidRPr="00C83982">
              <w:rPr>
                <w:rFonts w:ascii="Arial" w:hAnsi="Arial" w:cs="Arial"/>
                <w:b/>
                <w:iCs/>
              </w:rPr>
              <w:t xml:space="preserve">  </w:t>
            </w:r>
            <w:r w:rsidR="00C32009">
              <w:rPr>
                <w:rFonts w:ascii="Arial" w:hAnsi="Arial" w:cs="Arial"/>
                <w:b/>
                <w:iCs/>
              </w:rPr>
              <w:t>RECURSO DE REVISIÓN: 409</w:t>
            </w:r>
            <w:r w:rsidR="005023D8">
              <w:rPr>
                <w:rFonts w:ascii="Arial" w:hAnsi="Arial" w:cs="Arial"/>
                <w:b/>
                <w:iCs/>
              </w:rPr>
              <w:t>/2017</w:t>
            </w:r>
            <w:r w:rsidRPr="00C83982">
              <w:rPr>
                <w:rFonts w:ascii="Arial" w:hAnsi="Arial" w:cs="Arial"/>
                <w:b/>
                <w:iCs/>
              </w:rPr>
              <w:t xml:space="preserve"> </w:t>
            </w:r>
          </w:p>
          <w:p w:rsidR="00A772E6" w:rsidRDefault="00A772E6" w:rsidP="00305646">
            <w:pPr>
              <w:pStyle w:val="Encabezado"/>
              <w:tabs>
                <w:tab w:val="clear" w:pos="4252"/>
              </w:tabs>
              <w:ind w:right="51"/>
              <w:jc w:val="both"/>
              <w:rPr>
                <w:rFonts w:ascii="Arial" w:hAnsi="Arial" w:cs="Arial"/>
                <w:b/>
                <w:iCs/>
              </w:rPr>
            </w:pPr>
          </w:p>
          <w:p w:rsidR="00A772E6" w:rsidRPr="00C83982" w:rsidRDefault="00A772E6" w:rsidP="00A772E6">
            <w:pPr>
              <w:pStyle w:val="Encabezado"/>
              <w:tabs>
                <w:tab w:val="clear" w:pos="4252"/>
              </w:tabs>
              <w:ind w:left="1119" w:right="51" w:hanging="993"/>
              <w:jc w:val="both"/>
              <w:rPr>
                <w:rFonts w:ascii="Arial" w:hAnsi="Arial" w:cs="Arial"/>
                <w:b/>
                <w:iCs/>
                <w:caps/>
              </w:rPr>
            </w:pPr>
            <w:r>
              <w:rPr>
                <w:rFonts w:ascii="Arial" w:hAnsi="Arial" w:cs="Arial"/>
                <w:b/>
                <w:iCs/>
              </w:rPr>
              <w:t xml:space="preserve">                EXPEDIENTE: 009/2017 SÉPTIMA SALA       UNITARIA DE PRIMERA INSTANCIA.</w:t>
            </w:r>
          </w:p>
          <w:p w:rsidR="00432B13" w:rsidRPr="00C83982" w:rsidRDefault="00432B13" w:rsidP="005E0C5A">
            <w:pPr>
              <w:pStyle w:val="Encabezado"/>
              <w:tabs>
                <w:tab w:val="clear" w:pos="4252"/>
              </w:tabs>
              <w:ind w:left="1119" w:right="51"/>
              <w:jc w:val="both"/>
              <w:rPr>
                <w:rFonts w:ascii="Arial" w:hAnsi="Arial" w:cs="Arial"/>
                <w:b/>
                <w:iCs/>
                <w:caps/>
              </w:rPr>
            </w:pPr>
          </w:p>
          <w:p w:rsidR="00432B13" w:rsidRPr="00C83982" w:rsidRDefault="00811D82" w:rsidP="005E0C5A">
            <w:pPr>
              <w:pStyle w:val="Encabezado"/>
              <w:tabs>
                <w:tab w:val="clear" w:pos="4252"/>
              </w:tabs>
              <w:ind w:left="1119" w:right="51"/>
              <w:jc w:val="both"/>
              <w:rPr>
                <w:rFonts w:ascii="Arial" w:hAnsi="Arial" w:cs="Arial"/>
                <w:b/>
                <w:iCs/>
                <w:caps/>
              </w:rPr>
            </w:pPr>
            <w:r>
              <w:rPr>
                <w:rFonts w:ascii="Arial" w:hAnsi="Arial" w:cs="Arial"/>
                <w:b/>
                <w:iCs/>
              </w:rPr>
              <w:t>MAGISTRADA</w:t>
            </w:r>
            <w:r w:rsidRPr="00C83982">
              <w:rPr>
                <w:rFonts w:ascii="Arial" w:hAnsi="Arial" w:cs="Arial"/>
                <w:b/>
                <w:iCs/>
              </w:rPr>
              <w:t xml:space="preserve"> PONENTE: MARÍA ELENA VILLA DE JARQUÍN.</w:t>
            </w:r>
          </w:p>
        </w:tc>
      </w:tr>
      <w:tr w:rsidR="00432B13" w:rsidRPr="00C83982" w:rsidTr="00DA7758">
        <w:tc>
          <w:tcPr>
            <w:tcW w:w="2356" w:type="dxa"/>
          </w:tcPr>
          <w:p w:rsidR="00432B13" w:rsidRPr="00C83982" w:rsidRDefault="00432B13" w:rsidP="00DA7758">
            <w:pPr>
              <w:rPr>
                <w:rFonts w:ascii="Arial" w:hAnsi="Arial" w:cs="Arial"/>
                <w:b/>
                <w:sz w:val="24"/>
                <w:szCs w:val="24"/>
              </w:rPr>
            </w:pPr>
          </w:p>
        </w:tc>
        <w:tc>
          <w:tcPr>
            <w:tcW w:w="6859" w:type="dxa"/>
          </w:tcPr>
          <w:p w:rsidR="00432B13" w:rsidRPr="00C83982" w:rsidRDefault="00811D82" w:rsidP="00DA7758">
            <w:pPr>
              <w:tabs>
                <w:tab w:val="left" w:pos="3103"/>
              </w:tabs>
              <w:ind w:left="2961" w:hanging="2961"/>
              <w:jc w:val="both"/>
              <w:rPr>
                <w:rFonts w:ascii="Arial" w:hAnsi="Arial" w:cs="Arial"/>
                <w:b/>
                <w:iCs/>
                <w:caps/>
                <w:sz w:val="24"/>
                <w:szCs w:val="24"/>
              </w:rPr>
            </w:pPr>
            <w:r w:rsidRPr="00C83982">
              <w:rPr>
                <w:rFonts w:ascii="Arial" w:hAnsi="Arial" w:cs="Arial"/>
                <w:b/>
                <w:i/>
                <w:iCs/>
                <w:sz w:val="24"/>
                <w:szCs w:val="24"/>
              </w:rPr>
              <w:t xml:space="preserve">                                   </w:t>
            </w:r>
          </w:p>
        </w:tc>
      </w:tr>
      <w:tr w:rsidR="00432B13" w:rsidRPr="00C83982" w:rsidTr="00DA7758">
        <w:tc>
          <w:tcPr>
            <w:tcW w:w="2356" w:type="dxa"/>
          </w:tcPr>
          <w:p w:rsidR="00432B13" w:rsidRPr="00C83982" w:rsidRDefault="00432B13" w:rsidP="00DA7758">
            <w:pPr>
              <w:rPr>
                <w:rFonts w:ascii="Arial" w:hAnsi="Arial" w:cs="Arial"/>
                <w:b/>
                <w:sz w:val="24"/>
                <w:szCs w:val="24"/>
              </w:rPr>
            </w:pPr>
          </w:p>
        </w:tc>
        <w:tc>
          <w:tcPr>
            <w:tcW w:w="6859" w:type="dxa"/>
          </w:tcPr>
          <w:p w:rsidR="00432B13" w:rsidRPr="00C83982" w:rsidRDefault="00432B13" w:rsidP="00DA7758">
            <w:pPr>
              <w:tabs>
                <w:tab w:val="left" w:pos="3103"/>
              </w:tabs>
              <w:ind w:left="2961" w:hanging="2961"/>
              <w:jc w:val="both"/>
              <w:rPr>
                <w:rFonts w:ascii="Arial" w:hAnsi="Arial" w:cs="Arial"/>
                <w:b/>
                <w:i/>
                <w:iCs/>
                <w:caps/>
                <w:sz w:val="24"/>
                <w:szCs w:val="24"/>
              </w:rPr>
            </w:pPr>
          </w:p>
        </w:tc>
      </w:tr>
    </w:tbl>
    <w:p w:rsidR="00D73982" w:rsidRPr="00C83982" w:rsidRDefault="00432B13" w:rsidP="00432B13">
      <w:pPr>
        <w:spacing w:line="360" w:lineRule="auto"/>
        <w:jc w:val="both"/>
        <w:rPr>
          <w:rFonts w:ascii="Arial" w:eastAsia="Calibri" w:hAnsi="Arial" w:cs="Arial"/>
          <w:b/>
          <w:sz w:val="24"/>
          <w:szCs w:val="24"/>
        </w:rPr>
      </w:pPr>
      <w:r w:rsidRPr="00C83982">
        <w:rPr>
          <w:rFonts w:ascii="Arial" w:eastAsia="Calibri" w:hAnsi="Arial" w:cs="Arial"/>
          <w:b/>
          <w:sz w:val="24"/>
          <w:szCs w:val="24"/>
        </w:rPr>
        <w:t xml:space="preserve">OAXACA DE JUÁREZ, OAXACA A </w:t>
      </w:r>
      <w:r w:rsidR="001F450C">
        <w:rPr>
          <w:rFonts w:ascii="Arial" w:eastAsia="Calibri" w:hAnsi="Arial" w:cs="Arial"/>
          <w:b/>
          <w:sz w:val="24"/>
          <w:szCs w:val="24"/>
        </w:rPr>
        <w:t xml:space="preserve">CATORCE DE </w:t>
      </w:r>
      <w:r w:rsidR="00507B10">
        <w:rPr>
          <w:rFonts w:ascii="Arial" w:eastAsia="Calibri" w:hAnsi="Arial" w:cs="Arial"/>
          <w:b/>
          <w:sz w:val="24"/>
          <w:szCs w:val="24"/>
        </w:rPr>
        <w:t xml:space="preserve">JUNIO </w:t>
      </w:r>
      <w:r w:rsidR="00076EEC">
        <w:rPr>
          <w:rFonts w:ascii="Arial" w:eastAsia="Calibri" w:hAnsi="Arial" w:cs="Arial"/>
          <w:b/>
          <w:sz w:val="24"/>
          <w:szCs w:val="24"/>
        </w:rPr>
        <w:t>DE DOS MIL DIECIOCHO</w:t>
      </w:r>
      <w:r w:rsidR="00D73982" w:rsidRPr="00C83982">
        <w:rPr>
          <w:rFonts w:ascii="Arial" w:eastAsia="Calibri" w:hAnsi="Arial" w:cs="Arial"/>
          <w:b/>
          <w:sz w:val="24"/>
          <w:szCs w:val="24"/>
        </w:rPr>
        <w:t>.</w:t>
      </w:r>
      <w:r w:rsidR="00D245AE">
        <w:rPr>
          <w:rFonts w:ascii="Arial" w:eastAsia="Calibri" w:hAnsi="Arial" w:cs="Arial"/>
          <w:b/>
          <w:sz w:val="24"/>
          <w:szCs w:val="24"/>
        </w:rPr>
        <w:t xml:space="preserve"> </w:t>
      </w:r>
    </w:p>
    <w:p w:rsidR="005E0C5A" w:rsidRDefault="00432B13" w:rsidP="005E0C5A">
      <w:pPr>
        <w:spacing w:line="360" w:lineRule="auto"/>
        <w:ind w:firstLine="708"/>
        <w:jc w:val="both"/>
        <w:rPr>
          <w:rFonts w:ascii="Arial" w:eastAsia="Calibri" w:hAnsi="Arial" w:cs="Arial"/>
          <w:sz w:val="24"/>
          <w:szCs w:val="24"/>
        </w:rPr>
      </w:pPr>
      <w:r w:rsidRPr="004A06EB">
        <w:rPr>
          <w:rFonts w:ascii="Arial" w:eastAsia="Calibri" w:hAnsi="Arial" w:cs="Arial"/>
          <w:sz w:val="24"/>
          <w:szCs w:val="24"/>
        </w:rPr>
        <w:t xml:space="preserve">Por recibido el Cuaderno de Revisión </w:t>
      </w:r>
      <w:r w:rsidR="00C32009">
        <w:rPr>
          <w:rFonts w:ascii="Arial" w:eastAsia="Calibri" w:hAnsi="Arial" w:cs="Arial"/>
          <w:b/>
          <w:sz w:val="24"/>
          <w:szCs w:val="24"/>
        </w:rPr>
        <w:t>409</w:t>
      </w:r>
      <w:r w:rsidR="00076EEC">
        <w:rPr>
          <w:rFonts w:ascii="Arial" w:eastAsia="Calibri" w:hAnsi="Arial" w:cs="Arial"/>
          <w:b/>
          <w:sz w:val="24"/>
          <w:szCs w:val="24"/>
        </w:rPr>
        <w:t>/2017</w:t>
      </w:r>
      <w:r w:rsidRPr="004A06EB">
        <w:rPr>
          <w:rFonts w:ascii="Arial" w:eastAsia="Calibri" w:hAnsi="Arial" w:cs="Arial"/>
          <w:sz w:val="24"/>
          <w:szCs w:val="24"/>
        </w:rPr>
        <w:t>, que remite la Secretaría General de Acuerdos, con motivo del recurso de revisión interpuesto por</w:t>
      </w:r>
      <w:r w:rsidR="00BD037F">
        <w:rPr>
          <w:rFonts w:ascii="Arial" w:eastAsia="Calibri" w:hAnsi="Arial" w:cs="Arial"/>
          <w:b/>
          <w:sz w:val="24"/>
          <w:szCs w:val="24"/>
        </w:rPr>
        <w:t xml:space="preserve"> </w:t>
      </w:r>
      <w:r w:rsidR="00BC39D0" w:rsidRPr="00BC39D0">
        <w:rPr>
          <w:rFonts w:ascii="Arial" w:eastAsia="Calibri" w:hAnsi="Arial" w:cs="Arial"/>
          <w:sz w:val="24"/>
          <w:szCs w:val="24"/>
        </w:rPr>
        <w:t>la</w:t>
      </w:r>
      <w:r w:rsidR="00BC39D0">
        <w:rPr>
          <w:rFonts w:ascii="Arial" w:eastAsia="Calibri" w:hAnsi="Arial" w:cs="Arial"/>
          <w:b/>
          <w:sz w:val="24"/>
          <w:szCs w:val="24"/>
        </w:rPr>
        <w:t xml:space="preserve"> </w:t>
      </w:r>
      <w:r w:rsidR="00C32009">
        <w:rPr>
          <w:rFonts w:ascii="Arial" w:eastAsia="Calibri" w:hAnsi="Arial" w:cs="Arial"/>
          <w:b/>
          <w:sz w:val="24"/>
          <w:szCs w:val="24"/>
        </w:rPr>
        <w:t>TESORERA MUNICIPAL DE OAXACA DE JUÁREZ, OAXACA</w:t>
      </w:r>
      <w:r w:rsidR="00D106B3">
        <w:rPr>
          <w:rFonts w:ascii="Arial" w:eastAsia="Calibri" w:hAnsi="Arial" w:cs="Arial"/>
          <w:sz w:val="24"/>
          <w:szCs w:val="24"/>
        </w:rPr>
        <w:t xml:space="preserve">, </w:t>
      </w:r>
      <w:r w:rsidR="00A516C4">
        <w:rPr>
          <w:rFonts w:ascii="Arial" w:eastAsia="Calibri" w:hAnsi="Arial" w:cs="Arial"/>
          <w:sz w:val="24"/>
          <w:szCs w:val="24"/>
        </w:rPr>
        <w:t xml:space="preserve">autoridad demandada en </w:t>
      </w:r>
      <w:r w:rsidR="00A93B0E" w:rsidRPr="004A06EB">
        <w:rPr>
          <w:rFonts w:ascii="Arial" w:eastAsia="Calibri" w:hAnsi="Arial" w:cs="Arial"/>
          <w:sz w:val="24"/>
          <w:szCs w:val="24"/>
        </w:rPr>
        <w:t>el juicio natural,</w:t>
      </w:r>
      <w:r w:rsidRPr="004A06EB">
        <w:rPr>
          <w:rFonts w:ascii="Arial" w:eastAsia="Calibri" w:hAnsi="Arial" w:cs="Arial"/>
          <w:b/>
          <w:sz w:val="24"/>
          <w:szCs w:val="24"/>
        </w:rPr>
        <w:t xml:space="preserve"> </w:t>
      </w:r>
      <w:r w:rsidR="008E0D90">
        <w:rPr>
          <w:rFonts w:ascii="Arial" w:eastAsia="Calibri" w:hAnsi="Arial" w:cs="Arial"/>
          <w:sz w:val="24"/>
          <w:szCs w:val="24"/>
        </w:rPr>
        <w:t xml:space="preserve">en contra </w:t>
      </w:r>
      <w:r w:rsidR="00A478A2">
        <w:rPr>
          <w:rFonts w:ascii="Arial" w:eastAsia="Calibri" w:hAnsi="Arial" w:cs="Arial"/>
          <w:sz w:val="24"/>
          <w:szCs w:val="24"/>
        </w:rPr>
        <w:t>de</w:t>
      </w:r>
      <w:r w:rsidR="00BD037F">
        <w:rPr>
          <w:rFonts w:ascii="Arial" w:eastAsia="Calibri" w:hAnsi="Arial" w:cs="Arial"/>
          <w:sz w:val="24"/>
          <w:szCs w:val="24"/>
        </w:rPr>
        <w:t xml:space="preserve"> la sentencia de </w:t>
      </w:r>
      <w:r w:rsidR="00C32009">
        <w:rPr>
          <w:rFonts w:ascii="Arial" w:eastAsia="Calibri" w:hAnsi="Arial" w:cs="Arial"/>
          <w:sz w:val="24"/>
          <w:szCs w:val="24"/>
        </w:rPr>
        <w:t>18 dieciocho de septiembre</w:t>
      </w:r>
      <w:r w:rsidR="00A516C4">
        <w:rPr>
          <w:rFonts w:ascii="Arial" w:eastAsia="Calibri" w:hAnsi="Arial" w:cs="Arial"/>
          <w:sz w:val="24"/>
          <w:szCs w:val="24"/>
        </w:rPr>
        <w:t xml:space="preserve"> </w:t>
      </w:r>
      <w:r w:rsidR="00BD037F">
        <w:rPr>
          <w:rFonts w:ascii="Arial" w:eastAsia="Calibri" w:hAnsi="Arial" w:cs="Arial"/>
          <w:sz w:val="24"/>
          <w:szCs w:val="24"/>
        </w:rPr>
        <w:t>de 2017 dos mil diecisiete</w:t>
      </w:r>
      <w:r w:rsidR="00811D82">
        <w:rPr>
          <w:rFonts w:ascii="Arial" w:eastAsia="Calibri" w:hAnsi="Arial" w:cs="Arial"/>
          <w:sz w:val="24"/>
          <w:szCs w:val="24"/>
        </w:rPr>
        <w:t>,</w:t>
      </w:r>
      <w:r w:rsidR="00E5209F" w:rsidRPr="004A06EB">
        <w:rPr>
          <w:rFonts w:ascii="Arial" w:eastAsia="Calibri" w:hAnsi="Arial" w:cs="Arial"/>
          <w:sz w:val="24"/>
          <w:szCs w:val="24"/>
        </w:rPr>
        <w:t xml:space="preserve"> pronunciada</w:t>
      </w:r>
      <w:r w:rsidRPr="004A06EB">
        <w:rPr>
          <w:rFonts w:ascii="Arial" w:eastAsia="Calibri" w:hAnsi="Arial" w:cs="Arial"/>
          <w:sz w:val="24"/>
          <w:szCs w:val="24"/>
        </w:rPr>
        <w:t xml:space="preserve"> en el </w:t>
      </w:r>
      <w:r w:rsidR="005023D8" w:rsidRPr="00166D77">
        <w:rPr>
          <w:rFonts w:ascii="Arial" w:eastAsia="Calibri" w:hAnsi="Arial" w:cs="Arial"/>
          <w:sz w:val="24"/>
          <w:szCs w:val="24"/>
        </w:rPr>
        <w:t>expediente principal</w:t>
      </w:r>
      <w:r w:rsidR="00D106B3">
        <w:rPr>
          <w:rFonts w:ascii="Arial" w:eastAsia="Calibri" w:hAnsi="Arial" w:cs="Arial"/>
          <w:sz w:val="24"/>
          <w:szCs w:val="24"/>
        </w:rPr>
        <w:t xml:space="preserve"> </w:t>
      </w:r>
      <w:r w:rsidR="00960C94">
        <w:rPr>
          <w:rFonts w:ascii="Arial" w:eastAsia="Calibri" w:hAnsi="Arial" w:cs="Arial"/>
          <w:b/>
          <w:sz w:val="24"/>
          <w:szCs w:val="24"/>
        </w:rPr>
        <w:t>0</w:t>
      </w:r>
      <w:r w:rsidR="00C32009">
        <w:rPr>
          <w:rFonts w:ascii="Arial" w:eastAsia="Calibri" w:hAnsi="Arial" w:cs="Arial"/>
          <w:b/>
          <w:sz w:val="24"/>
          <w:szCs w:val="24"/>
        </w:rPr>
        <w:t>09</w:t>
      </w:r>
      <w:r w:rsidR="00BD037F">
        <w:rPr>
          <w:rFonts w:ascii="Arial" w:eastAsia="Calibri" w:hAnsi="Arial" w:cs="Arial"/>
          <w:b/>
          <w:sz w:val="24"/>
          <w:szCs w:val="24"/>
        </w:rPr>
        <w:t>/2017</w:t>
      </w:r>
      <w:r w:rsidRPr="004A06EB">
        <w:rPr>
          <w:rFonts w:ascii="Arial" w:eastAsia="Calibri" w:hAnsi="Arial" w:cs="Arial"/>
          <w:b/>
          <w:sz w:val="24"/>
          <w:szCs w:val="24"/>
        </w:rPr>
        <w:t xml:space="preserve"> </w:t>
      </w:r>
      <w:r w:rsidR="00E5209F" w:rsidRPr="004A06EB">
        <w:rPr>
          <w:rFonts w:ascii="Arial" w:hAnsi="Arial" w:cs="Arial"/>
          <w:sz w:val="24"/>
          <w:szCs w:val="24"/>
        </w:rPr>
        <w:t xml:space="preserve">del índice de la </w:t>
      </w:r>
      <w:r w:rsidR="00C32009">
        <w:rPr>
          <w:rFonts w:ascii="Arial" w:hAnsi="Arial" w:cs="Arial"/>
          <w:sz w:val="24"/>
          <w:szCs w:val="24"/>
        </w:rPr>
        <w:t>Séptima</w:t>
      </w:r>
      <w:r w:rsidR="00D106B3">
        <w:rPr>
          <w:rFonts w:ascii="Arial" w:hAnsi="Arial" w:cs="Arial"/>
          <w:sz w:val="24"/>
          <w:szCs w:val="24"/>
        </w:rPr>
        <w:t xml:space="preserve"> </w:t>
      </w:r>
      <w:r w:rsidRPr="004A06EB">
        <w:rPr>
          <w:rFonts w:ascii="Arial" w:hAnsi="Arial" w:cs="Arial"/>
          <w:sz w:val="24"/>
          <w:szCs w:val="24"/>
        </w:rPr>
        <w:t>Sala Unitaria de Primera Instancia de este Tribunal, promovido por</w:t>
      </w:r>
      <w:r w:rsidR="00A516C4">
        <w:rPr>
          <w:rFonts w:ascii="Arial" w:hAnsi="Arial" w:cs="Arial"/>
          <w:sz w:val="24"/>
          <w:szCs w:val="24"/>
        </w:rPr>
        <w:t xml:space="preserve"> </w:t>
      </w:r>
      <w:r w:rsidR="007144AB">
        <w:rPr>
          <w:rFonts w:ascii="Arial" w:eastAsia="Times New Roman" w:hAnsi="Arial" w:cs="Arial"/>
          <w:bCs/>
          <w:i/>
          <w:iCs/>
          <w:sz w:val="24"/>
          <w:szCs w:val="24"/>
          <w:lang w:eastAsia="es-ES"/>
        </w:rPr>
        <w:t>**********</w:t>
      </w:r>
      <w:r w:rsidR="00F56B54">
        <w:rPr>
          <w:rFonts w:ascii="Arial" w:eastAsia="Calibri" w:hAnsi="Arial" w:cs="Arial"/>
          <w:b/>
          <w:sz w:val="24"/>
          <w:szCs w:val="24"/>
        </w:rPr>
        <w:t xml:space="preserve">, </w:t>
      </w:r>
      <w:r w:rsidR="00A516C4">
        <w:rPr>
          <w:rFonts w:ascii="Arial" w:eastAsia="Calibri" w:hAnsi="Arial" w:cs="Arial"/>
          <w:b/>
          <w:sz w:val="24"/>
          <w:szCs w:val="24"/>
        </w:rPr>
        <w:t xml:space="preserve"> </w:t>
      </w:r>
      <w:r w:rsidR="00811D82">
        <w:rPr>
          <w:rFonts w:ascii="Arial" w:hAnsi="Arial" w:cs="Arial"/>
          <w:sz w:val="24"/>
          <w:szCs w:val="24"/>
        </w:rPr>
        <w:t xml:space="preserve">en </w:t>
      </w:r>
      <w:r w:rsidR="00002B5F">
        <w:rPr>
          <w:rFonts w:ascii="Arial" w:hAnsi="Arial" w:cs="Arial"/>
          <w:sz w:val="24"/>
          <w:szCs w:val="24"/>
        </w:rPr>
        <w:t>contra de</w:t>
      </w:r>
      <w:r w:rsidR="00121ED4">
        <w:rPr>
          <w:rFonts w:ascii="Arial" w:hAnsi="Arial" w:cs="Arial"/>
          <w:sz w:val="24"/>
          <w:szCs w:val="24"/>
        </w:rPr>
        <w:t>l</w:t>
      </w:r>
      <w:r w:rsidR="00811D82">
        <w:rPr>
          <w:rFonts w:ascii="Arial" w:eastAsia="Calibri" w:hAnsi="Arial" w:cs="Arial"/>
          <w:b/>
          <w:sz w:val="24"/>
          <w:szCs w:val="24"/>
        </w:rPr>
        <w:t xml:space="preserve"> </w:t>
      </w:r>
      <w:r w:rsidR="00434F5F">
        <w:rPr>
          <w:rFonts w:ascii="Arial" w:eastAsia="Calibri" w:hAnsi="Arial" w:cs="Arial"/>
          <w:b/>
          <w:sz w:val="24"/>
          <w:szCs w:val="24"/>
        </w:rPr>
        <w:t xml:space="preserve">POLICÍA </w:t>
      </w:r>
      <w:r w:rsidR="00C32009">
        <w:rPr>
          <w:rFonts w:ascii="Arial" w:eastAsia="Calibri" w:hAnsi="Arial" w:cs="Arial"/>
          <w:b/>
          <w:sz w:val="24"/>
          <w:szCs w:val="24"/>
        </w:rPr>
        <w:t xml:space="preserve">MUNICIPAL DE </w:t>
      </w:r>
      <w:r w:rsidR="00121ED4">
        <w:rPr>
          <w:rFonts w:ascii="Arial" w:eastAsia="Calibri" w:hAnsi="Arial" w:cs="Arial"/>
          <w:b/>
          <w:sz w:val="24"/>
          <w:szCs w:val="24"/>
        </w:rPr>
        <w:t xml:space="preserve">NOMBRE CARLOS FERNANDO PÉREZ </w:t>
      </w:r>
      <w:proofErr w:type="spellStart"/>
      <w:r w:rsidR="00121ED4">
        <w:rPr>
          <w:rFonts w:ascii="Arial" w:eastAsia="Calibri" w:hAnsi="Arial" w:cs="Arial"/>
          <w:b/>
          <w:sz w:val="24"/>
          <w:szCs w:val="24"/>
        </w:rPr>
        <w:t>PÉREZ</w:t>
      </w:r>
      <w:proofErr w:type="spellEnd"/>
      <w:r w:rsidR="00121ED4">
        <w:rPr>
          <w:rFonts w:ascii="Arial" w:eastAsia="Calibri" w:hAnsi="Arial" w:cs="Arial"/>
          <w:b/>
          <w:sz w:val="24"/>
          <w:szCs w:val="24"/>
        </w:rPr>
        <w:t xml:space="preserve">, CON NÚMERO ESTADÍSTICO PV-159 ADSCRITO  A LA COMISIÓN DE SEGURIDAD  PÚBLICA, VIALIDAD MUNICIPAL DE OAXACA DE JUÁREZ  </w:t>
      </w:r>
      <w:r w:rsidR="00C32009">
        <w:rPr>
          <w:rFonts w:ascii="Arial" w:eastAsia="Calibri" w:hAnsi="Arial" w:cs="Arial"/>
          <w:b/>
          <w:sz w:val="24"/>
          <w:szCs w:val="24"/>
        </w:rPr>
        <w:t xml:space="preserve">Y </w:t>
      </w:r>
      <w:r w:rsidR="00121ED4">
        <w:rPr>
          <w:rFonts w:ascii="Arial" w:eastAsia="Calibri" w:hAnsi="Arial" w:cs="Arial"/>
          <w:b/>
          <w:sz w:val="24"/>
          <w:szCs w:val="24"/>
        </w:rPr>
        <w:t xml:space="preserve">OTROS </w:t>
      </w:r>
      <w:r w:rsidRPr="004A06EB">
        <w:rPr>
          <w:rFonts w:ascii="Arial" w:eastAsia="Calibri" w:hAnsi="Arial" w:cs="Arial"/>
          <w:sz w:val="24"/>
          <w:szCs w:val="24"/>
        </w:rPr>
        <w:t>por lo que con fundamento en los artículos 207 y 208, de la Ley de Justicia Administrativa para el Estado de Oaxaca, se admite. En consecuencia, se procede a dictar resolución en los siguientes términos:</w:t>
      </w:r>
    </w:p>
    <w:p w:rsidR="00A516C4" w:rsidRPr="004A06EB" w:rsidRDefault="00A516C4" w:rsidP="005E0C5A">
      <w:pPr>
        <w:spacing w:line="360" w:lineRule="auto"/>
        <w:ind w:firstLine="708"/>
        <w:jc w:val="both"/>
        <w:rPr>
          <w:rFonts w:ascii="Arial" w:eastAsia="Calibri" w:hAnsi="Arial" w:cs="Arial"/>
          <w:sz w:val="24"/>
          <w:szCs w:val="24"/>
        </w:rPr>
      </w:pPr>
    </w:p>
    <w:p w:rsidR="00432B13" w:rsidRDefault="00432B13" w:rsidP="00432B13">
      <w:pPr>
        <w:spacing w:line="360" w:lineRule="auto"/>
        <w:jc w:val="center"/>
        <w:rPr>
          <w:rFonts w:ascii="Arial" w:eastAsia="Calibri" w:hAnsi="Arial" w:cs="Arial"/>
          <w:b/>
          <w:bCs/>
          <w:sz w:val="26"/>
          <w:szCs w:val="26"/>
        </w:rPr>
      </w:pPr>
      <w:r w:rsidRPr="00D73982">
        <w:rPr>
          <w:rFonts w:ascii="Arial" w:eastAsia="Calibri" w:hAnsi="Arial" w:cs="Arial"/>
          <w:b/>
          <w:bCs/>
          <w:sz w:val="26"/>
          <w:szCs w:val="26"/>
        </w:rPr>
        <w:t>R E S U L T A N D O</w:t>
      </w:r>
    </w:p>
    <w:p w:rsidR="00132A7E" w:rsidRDefault="00432B13" w:rsidP="00132A7E">
      <w:pPr>
        <w:spacing w:line="360" w:lineRule="auto"/>
        <w:ind w:firstLine="709"/>
        <w:jc w:val="both"/>
        <w:rPr>
          <w:rFonts w:ascii="Arial" w:eastAsia="Calibri" w:hAnsi="Arial" w:cs="Arial"/>
          <w:sz w:val="24"/>
          <w:szCs w:val="24"/>
        </w:rPr>
      </w:pPr>
      <w:r w:rsidRPr="00C83982">
        <w:rPr>
          <w:rFonts w:ascii="Arial" w:eastAsia="Calibri" w:hAnsi="Arial" w:cs="Arial"/>
          <w:b/>
          <w:bCs/>
          <w:sz w:val="24"/>
          <w:szCs w:val="24"/>
        </w:rPr>
        <w:t xml:space="preserve">PRIMERO. </w:t>
      </w:r>
      <w:r w:rsidR="005023D8">
        <w:rPr>
          <w:rFonts w:ascii="Arial" w:eastAsia="Calibri" w:hAnsi="Arial" w:cs="Arial"/>
          <w:sz w:val="24"/>
          <w:szCs w:val="24"/>
        </w:rPr>
        <w:t xml:space="preserve">Inconforme con </w:t>
      </w:r>
      <w:r w:rsidR="0032779A">
        <w:rPr>
          <w:rFonts w:ascii="Arial" w:eastAsia="Calibri" w:hAnsi="Arial" w:cs="Arial"/>
          <w:sz w:val="24"/>
          <w:szCs w:val="24"/>
        </w:rPr>
        <w:t>la sentencia de</w:t>
      </w:r>
      <w:r w:rsidR="00C32009">
        <w:rPr>
          <w:rFonts w:ascii="Arial" w:eastAsia="Calibri" w:hAnsi="Arial" w:cs="Arial"/>
          <w:sz w:val="24"/>
          <w:szCs w:val="24"/>
        </w:rPr>
        <w:t xml:space="preserve"> dieciocho de septiembre</w:t>
      </w:r>
      <w:r w:rsidR="00960C94">
        <w:rPr>
          <w:rFonts w:ascii="Arial" w:eastAsia="Calibri" w:hAnsi="Arial" w:cs="Arial"/>
          <w:sz w:val="24"/>
          <w:szCs w:val="24"/>
        </w:rPr>
        <w:t xml:space="preserve"> </w:t>
      </w:r>
      <w:r w:rsidR="0032779A">
        <w:rPr>
          <w:rFonts w:ascii="Arial" w:eastAsia="Calibri" w:hAnsi="Arial" w:cs="Arial"/>
          <w:sz w:val="24"/>
          <w:szCs w:val="24"/>
        </w:rPr>
        <w:t xml:space="preserve"> de </w:t>
      </w:r>
      <w:r w:rsidR="00BD037F">
        <w:rPr>
          <w:rFonts w:ascii="Arial" w:eastAsia="Calibri" w:hAnsi="Arial" w:cs="Arial"/>
          <w:sz w:val="24"/>
          <w:szCs w:val="24"/>
        </w:rPr>
        <w:t xml:space="preserve">dos mil diecisiete, </w:t>
      </w:r>
      <w:r w:rsidR="0032779A">
        <w:rPr>
          <w:rFonts w:ascii="Arial" w:eastAsia="Calibri" w:hAnsi="Arial" w:cs="Arial"/>
          <w:sz w:val="24"/>
          <w:szCs w:val="24"/>
        </w:rPr>
        <w:t>dictada</w:t>
      </w:r>
      <w:r w:rsidR="00E5209F" w:rsidRPr="00C83982">
        <w:rPr>
          <w:rFonts w:ascii="Arial" w:eastAsia="Calibri" w:hAnsi="Arial" w:cs="Arial"/>
          <w:sz w:val="24"/>
          <w:szCs w:val="24"/>
        </w:rPr>
        <w:t xml:space="preserve"> por </w:t>
      </w:r>
      <w:r w:rsidR="00BD037F">
        <w:rPr>
          <w:rFonts w:ascii="Arial" w:eastAsia="Calibri" w:hAnsi="Arial" w:cs="Arial"/>
          <w:sz w:val="24"/>
          <w:szCs w:val="24"/>
        </w:rPr>
        <w:t xml:space="preserve">la </w:t>
      </w:r>
      <w:r w:rsidR="00C32009">
        <w:rPr>
          <w:rFonts w:ascii="Arial" w:eastAsia="Calibri" w:hAnsi="Arial" w:cs="Arial"/>
          <w:sz w:val="24"/>
          <w:szCs w:val="24"/>
        </w:rPr>
        <w:t>Séptima</w:t>
      </w:r>
      <w:r w:rsidR="00166D77" w:rsidRPr="00166D77">
        <w:rPr>
          <w:rFonts w:ascii="Arial" w:eastAsia="Calibri" w:hAnsi="Arial" w:cs="Arial"/>
          <w:sz w:val="24"/>
          <w:szCs w:val="24"/>
        </w:rPr>
        <w:t xml:space="preserve"> Sala Unitaria de Primera Instancia de este Tribunal,</w:t>
      </w:r>
      <w:r w:rsidRPr="00C83982">
        <w:rPr>
          <w:rFonts w:ascii="Arial" w:eastAsia="Calibri" w:hAnsi="Arial" w:cs="Arial"/>
          <w:sz w:val="24"/>
          <w:szCs w:val="24"/>
        </w:rPr>
        <w:t xml:space="preserve"> </w:t>
      </w:r>
      <w:r w:rsidR="008E0D90">
        <w:rPr>
          <w:rFonts w:ascii="Arial" w:eastAsia="Calibri" w:hAnsi="Arial" w:cs="Arial"/>
          <w:sz w:val="24"/>
          <w:szCs w:val="24"/>
        </w:rPr>
        <w:t xml:space="preserve">la </w:t>
      </w:r>
      <w:r w:rsidR="00C32009">
        <w:rPr>
          <w:rFonts w:ascii="Arial" w:eastAsia="Calibri" w:hAnsi="Arial" w:cs="Arial"/>
          <w:b/>
          <w:sz w:val="24"/>
          <w:szCs w:val="24"/>
        </w:rPr>
        <w:t>TESORERA MUNICIPAL</w:t>
      </w:r>
      <w:r w:rsidR="00960C94">
        <w:rPr>
          <w:rFonts w:ascii="Arial" w:eastAsia="Calibri" w:hAnsi="Arial" w:cs="Arial"/>
          <w:b/>
          <w:sz w:val="24"/>
          <w:szCs w:val="24"/>
        </w:rPr>
        <w:t xml:space="preserve"> DE OAXACA DE JUÁREZ, OAXACA</w:t>
      </w:r>
      <w:r w:rsidR="004A06EB">
        <w:rPr>
          <w:rFonts w:ascii="Arial" w:eastAsia="Calibri" w:hAnsi="Arial" w:cs="Arial"/>
          <w:sz w:val="24"/>
          <w:szCs w:val="24"/>
        </w:rPr>
        <w:t xml:space="preserve">, </w:t>
      </w:r>
      <w:r w:rsidRPr="00C83982">
        <w:rPr>
          <w:rFonts w:ascii="Arial" w:eastAsia="Calibri" w:hAnsi="Arial" w:cs="Arial"/>
          <w:sz w:val="24"/>
          <w:szCs w:val="24"/>
        </w:rPr>
        <w:t xml:space="preserve">interpuso en su contra recurso de revisión. </w:t>
      </w:r>
    </w:p>
    <w:p w:rsidR="00132A7E" w:rsidRDefault="00132A7E" w:rsidP="00132A7E">
      <w:pPr>
        <w:spacing w:line="360" w:lineRule="auto"/>
        <w:ind w:firstLine="709"/>
        <w:jc w:val="both"/>
        <w:rPr>
          <w:rFonts w:ascii="Arial" w:eastAsia="Calibri" w:hAnsi="Arial" w:cs="Arial"/>
          <w:sz w:val="24"/>
          <w:szCs w:val="24"/>
        </w:rPr>
      </w:pPr>
    </w:p>
    <w:p w:rsidR="00E67138" w:rsidRPr="00132A7E" w:rsidRDefault="00432B13" w:rsidP="00F3321B">
      <w:pPr>
        <w:spacing w:line="360" w:lineRule="auto"/>
        <w:ind w:hanging="426"/>
        <w:jc w:val="both"/>
        <w:rPr>
          <w:rFonts w:ascii="Arial" w:eastAsia="Calibri" w:hAnsi="Arial" w:cs="Arial"/>
          <w:sz w:val="24"/>
          <w:szCs w:val="24"/>
        </w:rPr>
      </w:pPr>
      <w:r w:rsidRPr="00D73982">
        <w:rPr>
          <w:rFonts w:ascii="Arial" w:eastAsia="Calibri" w:hAnsi="Arial" w:cs="Arial"/>
          <w:b/>
          <w:bCs/>
          <w:sz w:val="26"/>
          <w:szCs w:val="26"/>
        </w:rPr>
        <w:tab/>
        <w:t>SEGUNDO.</w:t>
      </w:r>
      <w:r w:rsidR="005023D8">
        <w:rPr>
          <w:rFonts w:ascii="Arial" w:eastAsia="Calibri" w:hAnsi="Arial" w:cs="Arial"/>
          <w:b/>
          <w:bCs/>
          <w:sz w:val="26"/>
          <w:szCs w:val="26"/>
        </w:rPr>
        <w:t xml:space="preserve"> </w:t>
      </w:r>
      <w:r w:rsidR="00BD037F" w:rsidRPr="008E0D90">
        <w:rPr>
          <w:rFonts w:ascii="Arial" w:eastAsia="Calibri" w:hAnsi="Arial" w:cs="Arial"/>
          <w:bCs/>
          <w:sz w:val="26"/>
          <w:szCs w:val="26"/>
        </w:rPr>
        <w:t>Los puntos resolutivos de la sentencia recurrida son del tenor literal siguiente:</w:t>
      </w:r>
    </w:p>
    <w:p w:rsidR="00132A7E" w:rsidRDefault="00132A7E" w:rsidP="008E0D90">
      <w:pPr>
        <w:spacing w:line="360" w:lineRule="auto"/>
        <w:ind w:left="567" w:right="474"/>
        <w:jc w:val="both"/>
        <w:rPr>
          <w:rFonts w:ascii="Arial" w:eastAsia="Calibri" w:hAnsi="Arial" w:cs="Arial"/>
          <w:bCs/>
          <w:sz w:val="26"/>
          <w:szCs w:val="26"/>
        </w:rPr>
      </w:pPr>
    </w:p>
    <w:p w:rsidR="007319D1" w:rsidRDefault="00A516C4" w:rsidP="00C32009">
      <w:pPr>
        <w:spacing w:line="360" w:lineRule="auto"/>
        <w:ind w:left="567" w:right="474"/>
        <w:jc w:val="both"/>
        <w:rPr>
          <w:rFonts w:ascii="Arial" w:eastAsia="Calibri" w:hAnsi="Arial" w:cs="Arial"/>
          <w:bCs/>
          <w:szCs w:val="26"/>
        </w:rPr>
      </w:pPr>
      <w:r w:rsidRPr="00A516C4">
        <w:rPr>
          <w:rFonts w:ascii="Arial" w:eastAsia="Calibri" w:hAnsi="Arial" w:cs="Arial"/>
          <w:b/>
          <w:bCs/>
          <w:szCs w:val="26"/>
        </w:rPr>
        <w:t>PRIMERO.</w:t>
      </w:r>
      <w:r w:rsidRPr="00A516C4">
        <w:rPr>
          <w:rFonts w:ascii="Arial" w:eastAsia="Calibri" w:hAnsi="Arial" w:cs="Arial"/>
          <w:bCs/>
          <w:szCs w:val="26"/>
        </w:rPr>
        <w:t xml:space="preserve">- </w:t>
      </w:r>
      <w:r w:rsidR="00C32009">
        <w:rPr>
          <w:rFonts w:ascii="Arial" w:eastAsia="Calibri" w:hAnsi="Arial" w:cs="Arial"/>
          <w:bCs/>
          <w:szCs w:val="26"/>
        </w:rPr>
        <w:t xml:space="preserve">Esta Séptima Sala de Primera Instancia del Tribunal de lo Contencioso Administrativo y de Cuentas del Poder Judicial del Estado, es legalmente competente para conocer y resolver del presente Juicio de Nulidad.- - - - - - - - - - - - - - - - - - - - - - - - - - - - - - - - - - - - - - - - - - - - - - - - </w:t>
      </w:r>
    </w:p>
    <w:p w:rsidR="00C32009" w:rsidRDefault="00C32009" w:rsidP="00C32009">
      <w:pPr>
        <w:spacing w:line="360" w:lineRule="auto"/>
        <w:ind w:right="474"/>
        <w:jc w:val="both"/>
        <w:rPr>
          <w:rFonts w:ascii="Arial" w:eastAsia="Times New Roman" w:hAnsi="Arial" w:cs="Arial"/>
          <w:b/>
          <w:bCs/>
          <w:lang w:eastAsia="es-ES"/>
        </w:rPr>
      </w:pPr>
    </w:p>
    <w:p w:rsidR="00C32009" w:rsidRDefault="00C32009" w:rsidP="00C32009">
      <w:pPr>
        <w:spacing w:line="360" w:lineRule="auto"/>
        <w:ind w:left="567" w:right="474"/>
        <w:jc w:val="both"/>
        <w:rPr>
          <w:rFonts w:ascii="Arial" w:eastAsia="Times New Roman" w:hAnsi="Arial" w:cs="Arial"/>
          <w:bCs/>
          <w:lang w:eastAsia="es-ES"/>
        </w:rPr>
      </w:pPr>
      <w:r>
        <w:rPr>
          <w:rFonts w:ascii="Arial" w:eastAsia="Times New Roman" w:hAnsi="Arial" w:cs="Arial"/>
          <w:b/>
          <w:bCs/>
          <w:lang w:eastAsia="es-ES"/>
        </w:rPr>
        <w:lastRenderedPageBreak/>
        <w:t xml:space="preserve">SEGUNDO.- </w:t>
      </w:r>
      <w:r>
        <w:rPr>
          <w:rFonts w:ascii="Arial" w:eastAsia="Times New Roman" w:hAnsi="Arial" w:cs="Arial"/>
          <w:bCs/>
          <w:lang w:eastAsia="es-ES"/>
        </w:rPr>
        <w:t xml:space="preserve">No se actualizaron las causales de improcedencia respecto del Policía Vial demandado, por lo que NO SE SOBRESEE EL JUICIO, en términos del considerando QUINTO de esta resolución.- - - - - - - - - - - </w:t>
      </w:r>
    </w:p>
    <w:p w:rsidR="00C32009" w:rsidRDefault="00C32009" w:rsidP="00C32009">
      <w:pPr>
        <w:spacing w:line="360" w:lineRule="auto"/>
        <w:ind w:left="567" w:right="474"/>
        <w:jc w:val="both"/>
        <w:rPr>
          <w:rFonts w:ascii="Arial" w:eastAsia="Times New Roman" w:hAnsi="Arial" w:cs="Arial"/>
          <w:bCs/>
          <w:lang w:eastAsia="es-ES"/>
        </w:rPr>
      </w:pPr>
      <w:r>
        <w:rPr>
          <w:rFonts w:ascii="Arial" w:eastAsia="Times New Roman" w:hAnsi="Arial" w:cs="Arial"/>
          <w:b/>
          <w:bCs/>
          <w:lang w:eastAsia="es-ES"/>
        </w:rPr>
        <w:t>TERCERO.</w:t>
      </w:r>
      <w:r>
        <w:rPr>
          <w:rFonts w:ascii="Arial" w:eastAsia="Times New Roman" w:hAnsi="Arial" w:cs="Arial"/>
          <w:bCs/>
          <w:lang w:eastAsia="es-ES"/>
        </w:rPr>
        <w:t xml:space="preserve">- Se declara la NULIDAD LISA Y LLANA de las actas de infracción de tránsito con número de folio 151877 y 141992, la primera de fecha diez de enero de dos mil diecisiete (10/01/2017), y la segunda emitida dos días después (12/01/2017), ambas relacionadas </w:t>
      </w:r>
      <w:r w:rsidR="00DA7758">
        <w:rPr>
          <w:rFonts w:ascii="Arial" w:eastAsia="Times New Roman" w:hAnsi="Arial" w:cs="Arial"/>
          <w:bCs/>
          <w:lang w:eastAsia="es-ES"/>
        </w:rPr>
        <w:t xml:space="preserve">al vehículo particular marca </w:t>
      </w:r>
      <w:r w:rsidR="007144AB">
        <w:rPr>
          <w:rFonts w:ascii="Arial" w:eastAsia="Times New Roman" w:hAnsi="Arial" w:cs="Arial"/>
          <w:bCs/>
          <w:i/>
          <w:iCs/>
          <w:sz w:val="24"/>
          <w:szCs w:val="24"/>
          <w:lang w:eastAsia="es-ES"/>
        </w:rPr>
        <w:t>**********</w:t>
      </w:r>
      <w:r w:rsidR="00DA7758">
        <w:rPr>
          <w:rFonts w:ascii="Arial" w:eastAsia="Times New Roman" w:hAnsi="Arial" w:cs="Arial"/>
          <w:bCs/>
          <w:lang w:eastAsia="es-ES"/>
        </w:rPr>
        <w:t xml:space="preserve">, color </w:t>
      </w:r>
      <w:r w:rsidR="007144AB">
        <w:rPr>
          <w:rFonts w:ascii="Arial" w:eastAsia="Times New Roman" w:hAnsi="Arial" w:cs="Arial"/>
          <w:bCs/>
          <w:i/>
          <w:iCs/>
          <w:sz w:val="24"/>
          <w:szCs w:val="24"/>
          <w:lang w:eastAsia="es-ES"/>
        </w:rPr>
        <w:t>**********</w:t>
      </w:r>
      <w:r w:rsidR="00DA7758">
        <w:rPr>
          <w:rFonts w:ascii="Arial" w:eastAsia="Times New Roman" w:hAnsi="Arial" w:cs="Arial"/>
          <w:bCs/>
          <w:lang w:eastAsia="es-ES"/>
        </w:rPr>
        <w:t xml:space="preserve">, con placas de circulación </w:t>
      </w:r>
      <w:r w:rsidR="007144AB">
        <w:rPr>
          <w:rFonts w:ascii="Arial" w:eastAsia="Times New Roman" w:hAnsi="Arial" w:cs="Arial"/>
          <w:bCs/>
          <w:i/>
          <w:iCs/>
          <w:sz w:val="24"/>
          <w:szCs w:val="24"/>
          <w:lang w:eastAsia="es-ES"/>
        </w:rPr>
        <w:t>**********</w:t>
      </w:r>
      <w:r w:rsidR="00DA7758">
        <w:rPr>
          <w:rFonts w:ascii="Arial" w:eastAsia="Times New Roman" w:hAnsi="Arial" w:cs="Arial"/>
          <w:bCs/>
          <w:lang w:eastAsia="es-ES"/>
        </w:rPr>
        <w:t xml:space="preserve"> del Estado de México, emitidas, en ese orden, por el C. CARLOS FERNANDO PÉREZ </w:t>
      </w:r>
      <w:proofErr w:type="spellStart"/>
      <w:r w:rsidR="00DA7758">
        <w:rPr>
          <w:rFonts w:ascii="Arial" w:eastAsia="Times New Roman" w:hAnsi="Arial" w:cs="Arial"/>
          <w:bCs/>
          <w:lang w:eastAsia="es-ES"/>
        </w:rPr>
        <w:t>PÉREZ</w:t>
      </w:r>
      <w:proofErr w:type="spellEnd"/>
      <w:r w:rsidR="00DA7758">
        <w:rPr>
          <w:rFonts w:ascii="Arial" w:eastAsia="Times New Roman" w:hAnsi="Arial" w:cs="Arial"/>
          <w:bCs/>
          <w:lang w:eastAsia="es-ES"/>
        </w:rPr>
        <w:t xml:space="preserve">, Policía Vial con número estadístico 159, y el Policía Vial con número estadístico PV.-183, ambos de la Comisaria de Vialidad del Municipio de Oaxaca de Juárez; y como consecuencia </w:t>
      </w:r>
      <w:r w:rsidR="00DA7758">
        <w:rPr>
          <w:rFonts w:ascii="Arial" w:eastAsia="Times New Roman" w:hAnsi="Arial" w:cs="Arial"/>
          <w:b/>
          <w:bCs/>
          <w:lang w:eastAsia="es-ES"/>
        </w:rPr>
        <w:t xml:space="preserve">se ordena a las autoridades demandadas, devuelvan a la </w:t>
      </w:r>
      <w:r w:rsidR="00DA7758">
        <w:rPr>
          <w:rFonts w:ascii="Arial" w:eastAsia="Times New Roman" w:hAnsi="Arial" w:cs="Arial"/>
          <w:bCs/>
          <w:lang w:eastAsia="es-ES"/>
        </w:rPr>
        <w:t xml:space="preserve">C. </w:t>
      </w:r>
      <w:r w:rsidR="007144AB">
        <w:rPr>
          <w:rFonts w:ascii="Arial" w:eastAsia="Times New Roman" w:hAnsi="Arial" w:cs="Arial"/>
          <w:bCs/>
          <w:i/>
          <w:iCs/>
          <w:sz w:val="24"/>
          <w:szCs w:val="24"/>
          <w:lang w:eastAsia="es-ES"/>
        </w:rPr>
        <w:t>**********</w:t>
      </w:r>
      <w:r w:rsidR="00DA7758">
        <w:rPr>
          <w:rFonts w:ascii="Arial" w:eastAsia="Times New Roman" w:hAnsi="Arial" w:cs="Arial"/>
          <w:bCs/>
          <w:lang w:eastAsia="es-ES"/>
        </w:rPr>
        <w:t>, la cantidad de $1,271.00 (un mil doscientos setenta y un pesos 00/100M.N.) que indebidamente pagó; lo anterior en términos precisados en el considerando SEXTO de esta resolución.- - - - - - - - - - - - - - - - - - - - - - - - - - - - - - - - - - - - - - - - - - - - - -</w:t>
      </w:r>
    </w:p>
    <w:p w:rsidR="00DA7758" w:rsidRDefault="00DA7758" w:rsidP="00C32009">
      <w:pPr>
        <w:spacing w:line="360" w:lineRule="auto"/>
        <w:ind w:left="567" w:right="474"/>
        <w:jc w:val="both"/>
        <w:rPr>
          <w:rFonts w:ascii="Arial" w:eastAsia="Times New Roman" w:hAnsi="Arial" w:cs="Arial"/>
          <w:b/>
          <w:bCs/>
          <w:lang w:eastAsia="es-ES"/>
        </w:rPr>
      </w:pPr>
      <w:r>
        <w:rPr>
          <w:rFonts w:ascii="Arial" w:eastAsia="Times New Roman" w:hAnsi="Arial" w:cs="Arial"/>
          <w:b/>
          <w:bCs/>
          <w:lang w:eastAsia="es-ES"/>
        </w:rPr>
        <w:t>CUARTO.</w:t>
      </w:r>
      <w:r>
        <w:rPr>
          <w:rFonts w:ascii="Arial" w:eastAsia="Times New Roman" w:hAnsi="Arial" w:cs="Arial"/>
          <w:bCs/>
          <w:lang w:eastAsia="es-ES"/>
        </w:rPr>
        <w:t xml:space="preserve">- Conforme a lo dispuesto en el artículo 142 fracción I y 143 fracciones I y II, de la Ley de Justicia Administrativa para el Estado, </w:t>
      </w:r>
      <w:r>
        <w:rPr>
          <w:rFonts w:ascii="Arial" w:eastAsia="Times New Roman" w:hAnsi="Arial" w:cs="Arial"/>
          <w:b/>
          <w:bCs/>
          <w:lang w:eastAsia="es-ES"/>
        </w:rPr>
        <w:t>NOTIFÍQUESE PERSONALMENTE A LA PARTE ACTORA Y POR OFICIO A LAS AUTORIDADES DEMANDADAS, CÚMPLASE.- - - - - - -</w:t>
      </w:r>
    </w:p>
    <w:p w:rsidR="00DA7758" w:rsidRPr="00DA7758" w:rsidRDefault="00DA7758" w:rsidP="00C32009">
      <w:pPr>
        <w:spacing w:line="360" w:lineRule="auto"/>
        <w:ind w:left="567" w:right="474"/>
        <w:jc w:val="both"/>
        <w:rPr>
          <w:rFonts w:ascii="Arial" w:eastAsia="Times New Roman" w:hAnsi="Arial" w:cs="Arial"/>
          <w:b/>
          <w:bCs/>
          <w:lang w:eastAsia="es-ES"/>
        </w:rPr>
      </w:pPr>
    </w:p>
    <w:p w:rsidR="007319D1" w:rsidRDefault="007319D1" w:rsidP="00DA7758">
      <w:pPr>
        <w:widowControl w:val="0"/>
        <w:tabs>
          <w:tab w:val="left" w:pos="2835"/>
          <w:tab w:val="left" w:pos="7938"/>
        </w:tabs>
        <w:spacing w:before="240" w:line="360" w:lineRule="auto"/>
        <w:ind w:right="17"/>
        <w:jc w:val="both"/>
        <w:rPr>
          <w:rFonts w:ascii="Arial" w:eastAsia="Times New Roman" w:hAnsi="Arial" w:cs="Arial"/>
          <w:b/>
          <w:bCs/>
          <w:sz w:val="26"/>
          <w:szCs w:val="26"/>
          <w:lang w:eastAsia="es-ES"/>
        </w:rPr>
      </w:pPr>
    </w:p>
    <w:p w:rsidR="00432B13" w:rsidRPr="00D73982" w:rsidRDefault="002D47BE" w:rsidP="00432B13">
      <w:pPr>
        <w:widowControl w:val="0"/>
        <w:tabs>
          <w:tab w:val="left" w:pos="2835"/>
          <w:tab w:val="left" w:pos="7938"/>
        </w:tabs>
        <w:spacing w:before="240" w:line="360" w:lineRule="auto"/>
        <w:ind w:right="17"/>
        <w:jc w:val="center"/>
        <w:rPr>
          <w:rFonts w:ascii="Arial" w:eastAsia="Times New Roman" w:hAnsi="Arial" w:cs="Arial"/>
          <w:bCs/>
          <w:iCs/>
          <w:sz w:val="26"/>
          <w:szCs w:val="26"/>
          <w:lang w:eastAsia="es-ES"/>
        </w:rPr>
      </w:pPr>
      <w:r>
        <w:rPr>
          <w:rFonts w:ascii="Arial" w:hAnsi="Arial" w:cs="Arial"/>
          <w:b/>
          <w:bCs/>
          <w:iCs/>
          <w:noProof/>
          <w:sz w:val="26"/>
          <w:szCs w:val="26"/>
          <w:lang w:eastAsia="es-MX"/>
        </w:rPr>
        <w:pict w14:anchorId="43D48BAC">
          <v:shapetype id="_x0000_t202" coordsize="21600,21600" o:spt="202" path="m,l,21600r21600,l21600,xe">
            <v:stroke joinstyle="miter"/>
            <v:path gradientshapeok="t" o:connecttype="rect"/>
          </v:shapetype>
          <v:shape id="Cuadro de texto 4" o:spid="_x0000_s1026" type="#_x0000_t202" style="position:absolute;left:0;text-align:left;margin-left:432.15pt;margin-top:20.7pt;width:84.75pt;height:51.75pt;z-index:251658240;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">
            <v:textbox>
              <w:txbxContent>
                <w:p w:rsidR="002D47BE" w:rsidRDefault="002D47BE" w:rsidP="002D47BE">
                  <w:pPr>
                    <w:rPr>
                      <w:sz w:val="16"/>
                      <w:szCs w:val="16"/>
                    </w:rPr>
                  </w:pPr>
                  <w:r>
                    <w:rPr>
                      <w:sz w:val="16"/>
                      <w:szCs w:val="16"/>
                    </w:rPr>
                    <w:t>Datos personales protegidos por el Art. 116 de la LGTAIP y el Art. 56 de la LTAIPEO</w:t>
                  </w:r>
                </w:p>
              </w:txbxContent>
            </v:textbox>
          </v:shape>
        </w:pict>
      </w:r>
      <w:r w:rsidR="00432B13" w:rsidRPr="00D73982">
        <w:rPr>
          <w:rFonts w:ascii="Arial" w:eastAsia="Times New Roman" w:hAnsi="Arial" w:cs="Arial"/>
          <w:b/>
          <w:bCs/>
          <w:sz w:val="26"/>
          <w:szCs w:val="26"/>
          <w:lang w:eastAsia="es-ES"/>
        </w:rPr>
        <w:t>C O N S I D E R A N D O</w:t>
      </w:r>
    </w:p>
    <w:p w:rsidR="004214BF" w:rsidRDefault="00432B13" w:rsidP="004214BF">
      <w:pPr>
        <w:spacing w:before="240" w:line="360" w:lineRule="auto"/>
        <w:ind w:firstLine="708"/>
        <w:jc w:val="both"/>
        <w:rPr>
          <w:rFonts w:ascii="Arial" w:hAnsi="Arial" w:cs="Arial"/>
          <w:b/>
          <w:bCs/>
          <w:sz w:val="26"/>
          <w:szCs w:val="26"/>
        </w:rPr>
      </w:pPr>
      <w:r w:rsidRPr="00D73982">
        <w:rPr>
          <w:rFonts w:ascii="Arial" w:hAnsi="Arial" w:cs="Arial"/>
          <w:b/>
          <w:bCs/>
          <w:iCs/>
          <w:sz w:val="26"/>
          <w:szCs w:val="26"/>
          <w:lang w:eastAsia="es-ES"/>
        </w:rPr>
        <w:t xml:space="preserve">PRIMERO. </w:t>
      </w:r>
      <w:r w:rsidR="008E0D90">
        <w:rPr>
          <w:rFonts w:ascii="Arial" w:hAnsi="Arial" w:cs="Arial"/>
          <w:bCs/>
          <w:iCs/>
          <w:sz w:val="26"/>
          <w:szCs w:val="26"/>
        </w:rPr>
        <w:t xml:space="preserve">Esta Sala Superior es competente para conocer del presente asunto, de conformidad con lo dispuesto por los artículos </w:t>
      </w:r>
      <w:r w:rsidR="008E0D90">
        <w:rPr>
          <w:rFonts w:ascii="Arial" w:hAnsi="Arial" w:cs="Arial"/>
          <w:bCs/>
          <w:iCs/>
          <w:sz w:val="26"/>
          <w:szCs w:val="26"/>
          <w:lang w:eastAsia="es-ES"/>
        </w:rPr>
        <w:t>114 QUÁTER, del Decreto número 786 de la Sexagésima Tercera Legislatura Constitucional del Estado Libre y Soberano de Oaxaca, publicado en el Extra del Periódico Oficial del Gobierno del Estado el 16 dieciséis de enero de 2018 dos mil dieciocho,</w:t>
      </w:r>
      <w:r w:rsidR="008E0D90">
        <w:rPr>
          <w:rFonts w:ascii="Arial" w:hAnsi="Arial" w:cs="Arial"/>
          <w:bCs/>
          <w:iCs/>
          <w:sz w:val="26"/>
          <w:szCs w:val="26"/>
        </w:rPr>
        <w:t xml:space="preserve"> así como los diversos 86, 88, 92, 93, fracción I, 94, 201, 206 y 208, de la Ley de Justicia Administrativa para el Estado de Oaxaca</w:t>
      </w:r>
      <w:r w:rsidR="008E0D90" w:rsidRPr="006E349D">
        <w:rPr>
          <w:rFonts w:ascii="Arial" w:hAnsi="Arial" w:cs="Arial"/>
          <w:bCs/>
          <w:iCs/>
          <w:sz w:val="26"/>
          <w:szCs w:val="26"/>
        </w:rPr>
        <w:t>, dado que se trata</w:t>
      </w:r>
      <w:r w:rsidR="008E0D90">
        <w:rPr>
          <w:rFonts w:ascii="Arial" w:hAnsi="Arial" w:cs="Arial"/>
          <w:bCs/>
          <w:iCs/>
          <w:sz w:val="26"/>
          <w:szCs w:val="26"/>
        </w:rPr>
        <w:t xml:space="preserve"> de un </w:t>
      </w:r>
      <w:r w:rsidR="008E0D90" w:rsidRPr="006E349D">
        <w:rPr>
          <w:rFonts w:ascii="Arial" w:hAnsi="Arial" w:cs="Arial"/>
          <w:bCs/>
          <w:iCs/>
          <w:sz w:val="26"/>
          <w:szCs w:val="26"/>
        </w:rPr>
        <w:t xml:space="preserve"> Recurso de Revisión interpuesto </w:t>
      </w:r>
      <w:r w:rsidR="008E0D90" w:rsidRPr="002A72DF">
        <w:rPr>
          <w:rFonts w:ascii="Arial" w:hAnsi="Arial" w:cs="Arial"/>
          <w:bCs/>
          <w:iCs/>
          <w:sz w:val="26"/>
          <w:szCs w:val="26"/>
        </w:rPr>
        <w:t xml:space="preserve">en contra </w:t>
      </w:r>
      <w:r w:rsidR="008E0D90">
        <w:rPr>
          <w:rFonts w:ascii="Arial" w:hAnsi="Arial" w:cs="Arial"/>
          <w:bCs/>
          <w:iCs/>
          <w:sz w:val="26"/>
          <w:szCs w:val="26"/>
        </w:rPr>
        <w:t xml:space="preserve">de la sentencia de </w:t>
      </w:r>
      <w:r w:rsidR="00DA7758">
        <w:rPr>
          <w:rFonts w:ascii="Arial" w:hAnsi="Arial" w:cs="Arial"/>
          <w:bCs/>
          <w:iCs/>
          <w:sz w:val="26"/>
          <w:szCs w:val="26"/>
        </w:rPr>
        <w:t>18 dieciocho de septiembre</w:t>
      </w:r>
      <w:r w:rsidR="00780765">
        <w:rPr>
          <w:rFonts w:ascii="Arial" w:hAnsi="Arial" w:cs="Arial"/>
          <w:bCs/>
          <w:iCs/>
          <w:sz w:val="26"/>
          <w:szCs w:val="26"/>
        </w:rPr>
        <w:t xml:space="preserve"> </w:t>
      </w:r>
      <w:r w:rsidR="00FA484B">
        <w:rPr>
          <w:rFonts w:ascii="Arial" w:hAnsi="Arial" w:cs="Arial"/>
          <w:bCs/>
          <w:iCs/>
          <w:sz w:val="26"/>
          <w:szCs w:val="26"/>
        </w:rPr>
        <w:t>d</w:t>
      </w:r>
      <w:r w:rsidR="008E0D90">
        <w:rPr>
          <w:rFonts w:ascii="Arial" w:hAnsi="Arial" w:cs="Arial"/>
          <w:bCs/>
          <w:iCs/>
          <w:sz w:val="26"/>
          <w:szCs w:val="26"/>
        </w:rPr>
        <w:t xml:space="preserve">e </w:t>
      </w:r>
      <w:r w:rsidR="008E0D90">
        <w:rPr>
          <w:rFonts w:ascii="Arial" w:hAnsi="Arial" w:cs="Arial"/>
          <w:sz w:val="26"/>
          <w:szCs w:val="26"/>
        </w:rPr>
        <w:t xml:space="preserve">2017 dos mil diecisiete, </w:t>
      </w:r>
      <w:r w:rsidR="00FA484B">
        <w:rPr>
          <w:rFonts w:ascii="Arial" w:hAnsi="Arial" w:cs="Arial"/>
          <w:sz w:val="26"/>
          <w:szCs w:val="26"/>
        </w:rPr>
        <w:t xml:space="preserve">dictada por la </w:t>
      </w:r>
      <w:r w:rsidR="00DA7758">
        <w:rPr>
          <w:rFonts w:ascii="Arial" w:hAnsi="Arial" w:cs="Arial"/>
          <w:sz w:val="26"/>
          <w:szCs w:val="26"/>
        </w:rPr>
        <w:t>Séptima</w:t>
      </w:r>
      <w:r w:rsidR="008E0D90">
        <w:rPr>
          <w:rFonts w:ascii="Arial" w:hAnsi="Arial" w:cs="Arial"/>
          <w:sz w:val="26"/>
          <w:szCs w:val="26"/>
        </w:rPr>
        <w:t xml:space="preserve"> Sala Unitaria de Primera Instancia  </w:t>
      </w:r>
      <w:r w:rsidR="008E0D90" w:rsidRPr="00F3568E">
        <w:rPr>
          <w:rFonts w:ascii="Arial" w:hAnsi="Arial" w:cs="Arial"/>
          <w:sz w:val="26"/>
          <w:szCs w:val="26"/>
        </w:rPr>
        <w:t xml:space="preserve">en </w:t>
      </w:r>
      <w:r w:rsidR="008E0D90">
        <w:rPr>
          <w:rFonts w:ascii="Arial" w:hAnsi="Arial" w:cs="Arial"/>
          <w:sz w:val="26"/>
          <w:szCs w:val="26"/>
        </w:rPr>
        <w:t xml:space="preserve">el </w:t>
      </w:r>
      <w:r w:rsidR="008E0D90" w:rsidRPr="00F3568E">
        <w:rPr>
          <w:rFonts w:ascii="Arial" w:hAnsi="Arial" w:cs="Arial"/>
          <w:sz w:val="26"/>
          <w:szCs w:val="26"/>
        </w:rPr>
        <w:t>expediente</w:t>
      </w:r>
      <w:r w:rsidR="008E0D90">
        <w:rPr>
          <w:rFonts w:ascii="Arial" w:hAnsi="Arial" w:cs="Arial"/>
          <w:sz w:val="26"/>
          <w:szCs w:val="26"/>
        </w:rPr>
        <w:t xml:space="preserve"> </w:t>
      </w:r>
      <w:r w:rsidR="00FA484B">
        <w:rPr>
          <w:rFonts w:ascii="Arial" w:hAnsi="Arial" w:cs="Arial"/>
          <w:b/>
          <w:bCs/>
          <w:iCs/>
          <w:sz w:val="26"/>
          <w:szCs w:val="26"/>
        </w:rPr>
        <w:t>0</w:t>
      </w:r>
      <w:r w:rsidR="00DA7758">
        <w:rPr>
          <w:rFonts w:ascii="Arial" w:hAnsi="Arial" w:cs="Arial"/>
          <w:b/>
          <w:bCs/>
          <w:iCs/>
          <w:sz w:val="26"/>
          <w:szCs w:val="26"/>
        </w:rPr>
        <w:t>09</w:t>
      </w:r>
      <w:r w:rsidR="00780765">
        <w:rPr>
          <w:rFonts w:ascii="Arial" w:hAnsi="Arial" w:cs="Arial"/>
          <w:b/>
          <w:bCs/>
          <w:iCs/>
          <w:sz w:val="26"/>
          <w:szCs w:val="26"/>
        </w:rPr>
        <w:t>/2017</w:t>
      </w:r>
      <w:r w:rsidR="008E0D90">
        <w:rPr>
          <w:rFonts w:ascii="Arial" w:hAnsi="Arial" w:cs="Arial"/>
          <w:b/>
          <w:bCs/>
          <w:iCs/>
          <w:sz w:val="26"/>
          <w:szCs w:val="26"/>
        </w:rPr>
        <w:t>.</w:t>
      </w:r>
    </w:p>
    <w:p w:rsidR="00F03A67" w:rsidRDefault="004214BF" w:rsidP="00F03A67">
      <w:pPr>
        <w:spacing w:before="240" w:line="360" w:lineRule="auto"/>
        <w:ind w:firstLine="708"/>
        <w:jc w:val="both"/>
        <w:rPr>
          <w:rFonts w:ascii="Arial" w:hAnsi="Arial" w:cs="Arial"/>
          <w:sz w:val="26"/>
          <w:szCs w:val="26"/>
        </w:rPr>
      </w:pPr>
      <w:r w:rsidRPr="00E57CA4">
        <w:rPr>
          <w:rFonts w:ascii="Arial" w:hAnsi="Arial" w:cs="Arial"/>
          <w:b/>
          <w:bCs/>
          <w:sz w:val="26"/>
          <w:szCs w:val="26"/>
        </w:rPr>
        <w:t>SEGUNDO.</w:t>
      </w:r>
      <w:r w:rsidRPr="00E57CA4">
        <w:rPr>
          <w:rFonts w:ascii="Arial" w:hAnsi="Arial" w:cs="Arial"/>
          <w:bCs/>
          <w:sz w:val="26"/>
          <w:szCs w:val="26"/>
        </w:rPr>
        <w:t xml:space="preserve"> 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E57CA4">
        <w:rPr>
          <w:rFonts w:ascii="Arial" w:hAnsi="Arial" w:cs="Arial"/>
          <w:sz w:val="26"/>
          <w:szCs w:val="26"/>
        </w:rPr>
        <w:t>.</w:t>
      </w:r>
    </w:p>
    <w:p w:rsidR="00C92D85" w:rsidRPr="00E57CA4" w:rsidRDefault="00C92D85" w:rsidP="00F03A67">
      <w:pPr>
        <w:spacing w:before="240" w:line="360" w:lineRule="auto"/>
        <w:ind w:firstLine="708"/>
        <w:jc w:val="both"/>
        <w:rPr>
          <w:rFonts w:ascii="Arial" w:hAnsi="Arial" w:cs="Arial"/>
          <w:sz w:val="26"/>
          <w:szCs w:val="26"/>
        </w:rPr>
      </w:pPr>
    </w:p>
    <w:p w:rsidR="00F3321B" w:rsidRDefault="004214BF" w:rsidP="00F3321B">
      <w:pPr>
        <w:spacing w:line="360" w:lineRule="auto"/>
        <w:ind w:firstLine="567"/>
        <w:jc w:val="both"/>
        <w:rPr>
          <w:rFonts w:ascii="Arial" w:eastAsia="Calibri" w:hAnsi="Arial" w:cs="Arial"/>
          <w:bCs/>
          <w:sz w:val="26"/>
          <w:szCs w:val="26"/>
        </w:rPr>
      </w:pPr>
      <w:r w:rsidRPr="00E57CA4">
        <w:rPr>
          <w:rFonts w:ascii="Arial" w:hAnsi="Arial" w:cs="Arial"/>
          <w:b/>
          <w:bCs/>
          <w:sz w:val="26"/>
          <w:szCs w:val="26"/>
        </w:rPr>
        <w:t>TERCERO</w:t>
      </w:r>
      <w:r w:rsidR="006D6AF7">
        <w:rPr>
          <w:rFonts w:ascii="Arial" w:hAnsi="Arial" w:cs="Arial"/>
          <w:b/>
          <w:bCs/>
          <w:sz w:val="26"/>
          <w:szCs w:val="26"/>
        </w:rPr>
        <w:t>.</w:t>
      </w:r>
      <w:r w:rsidR="00EE1F1E">
        <w:rPr>
          <w:rFonts w:ascii="Arial" w:hAnsi="Arial" w:cs="Arial"/>
          <w:b/>
          <w:bCs/>
          <w:sz w:val="26"/>
          <w:szCs w:val="26"/>
        </w:rPr>
        <w:t xml:space="preserve"> </w:t>
      </w:r>
      <w:r w:rsidR="00F3321B" w:rsidRPr="009632BE">
        <w:rPr>
          <w:rFonts w:ascii="Arial" w:eastAsia="Calibri" w:hAnsi="Arial" w:cs="Arial"/>
          <w:bCs/>
          <w:sz w:val="26"/>
          <w:szCs w:val="26"/>
        </w:rPr>
        <w:t>El artículo 206 de la Ley de Justicia Administrativa  para el Estado de Oaxaca</w:t>
      </w:r>
      <w:r w:rsidR="00F3321B">
        <w:rPr>
          <w:rFonts w:ascii="Arial" w:eastAsia="Calibri" w:hAnsi="Arial" w:cs="Arial"/>
          <w:bCs/>
          <w:sz w:val="26"/>
          <w:szCs w:val="26"/>
        </w:rPr>
        <w:t>,</w:t>
      </w:r>
      <w:r w:rsidR="00F3321B" w:rsidRPr="009632BE">
        <w:rPr>
          <w:rFonts w:ascii="Arial" w:eastAsia="Calibri" w:hAnsi="Arial" w:cs="Arial"/>
          <w:bCs/>
          <w:sz w:val="26"/>
          <w:szCs w:val="26"/>
        </w:rPr>
        <w:t xml:space="preserve"> dispone que  los acuerdos y resoluciones de la Primera Instancia, </w:t>
      </w:r>
      <w:proofErr w:type="gramStart"/>
      <w:r w:rsidR="00F3321B" w:rsidRPr="009632BE">
        <w:rPr>
          <w:rFonts w:ascii="Arial" w:eastAsia="Calibri" w:hAnsi="Arial" w:cs="Arial"/>
          <w:bCs/>
          <w:sz w:val="26"/>
          <w:szCs w:val="26"/>
        </w:rPr>
        <w:t>podrán</w:t>
      </w:r>
      <w:proofErr w:type="gramEnd"/>
      <w:r w:rsidR="00F3321B" w:rsidRPr="009632BE">
        <w:rPr>
          <w:rFonts w:ascii="Arial" w:eastAsia="Calibri" w:hAnsi="Arial" w:cs="Arial"/>
          <w:bCs/>
          <w:sz w:val="26"/>
          <w:szCs w:val="26"/>
        </w:rPr>
        <w:t xml:space="preserve"> ser impugnadas por las partes.</w:t>
      </w:r>
    </w:p>
    <w:p w:rsidR="00F3321B" w:rsidRDefault="00F3321B" w:rsidP="00F3321B">
      <w:pPr>
        <w:spacing w:line="360" w:lineRule="auto"/>
        <w:ind w:firstLine="567"/>
        <w:jc w:val="both"/>
        <w:rPr>
          <w:rFonts w:ascii="Arial" w:eastAsia="Calibri" w:hAnsi="Arial" w:cs="Arial"/>
          <w:bCs/>
          <w:sz w:val="26"/>
          <w:szCs w:val="26"/>
        </w:rPr>
      </w:pPr>
      <w:r>
        <w:rPr>
          <w:rFonts w:ascii="Arial" w:eastAsia="Calibri" w:hAnsi="Arial" w:cs="Arial"/>
          <w:bCs/>
          <w:sz w:val="26"/>
          <w:szCs w:val="26"/>
        </w:rPr>
        <w:t xml:space="preserve"> </w:t>
      </w:r>
      <w:r w:rsidRPr="009632BE">
        <w:rPr>
          <w:rFonts w:ascii="Arial" w:eastAsia="Calibri" w:hAnsi="Arial" w:cs="Arial"/>
          <w:bCs/>
          <w:sz w:val="26"/>
          <w:szCs w:val="26"/>
        </w:rPr>
        <w:t>Ahora, si bien es cierto que resulta ser parte en el juicio contencioso el actor, la autoridad demandada y el tercero afectado, de conformidad con lo establecido con el artículo 133 de la Ley de la materia, y de</w:t>
      </w:r>
      <w:r>
        <w:rPr>
          <w:rFonts w:ascii="Arial" w:eastAsia="Calibri" w:hAnsi="Arial" w:cs="Arial"/>
          <w:bCs/>
          <w:sz w:val="26"/>
          <w:szCs w:val="26"/>
        </w:rPr>
        <w:t xml:space="preserve">l análisis de </w:t>
      </w:r>
      <w:r w:rsidRPr="009632BE">
        <w:rPr>
          <w:rFonts w:ascii="Arial" w:eastAsia="Calibri" w:hAnsi="Arial" w:cs="Arial"/>
          <w:bCs/>
          <w:sz w:val="26"/>
          <w:szCs w:val="26"/>
        </w:rPr>
        <w:t>las constancias que integran el expediente de Primera Instancia, que merecen pleno valor probatorio de conformidad con lo dispuesto por el artículo 173 fracción I de la Ley de Justicia Administrativa para el Estado, se establece que</w:t>
      </w:r>
      <w:r w:rsidR="00652F1E">
        <w:rPr>
          <w:rFonts w:ascii="Arial" w:eastAsia="Calibri" w:hAnsi="Arial" w:cs="Arial"/>
          <w:bCs/>
          <w:sz w:val="26"/>
          <w:szCs w:val="26"/>
        </w:rPr>
        <w:t xml:space="preserve"> la </w:t>
      </w:r>
      <w:r w:rsidR="00FD190E">
        <w:rPr>
          <w:rFonts w:ascii="Arial" w:eastAsia="Calibri" w:hAnsi="Arial" w:cs="Arial"/>
          <w:b/>
          <w:sz w:val="24"/>
          <w:szCs w:val="24"/>
        </w:rPr>
        <w:t>TESORERA MUNICIPAL</w:t>
      </w:r>
      <w:r w:rsidR="00FA484B">
        <w:rPr>
          <w:rFonts w:ascii="Arial" w:eastAsia="Calibri" w:hAnsi="Arial" w:cs="Arial"/>
          <w:b/>
          <w:sz w:val="24"/>
          <w:szCs w:val="24"/>
        </w:rPr>
        <w:t xml:space="preserve"> DE OAXACA DE JUÁREZ</w:t>
      </w:r>
      <w:r w:rsidR="00FD190E">
        <w:rPr>
          <w:rFonts w:ascii="Arial" w:eastAsia="Calibri" w:hAnsi="Arial" w:cs="Arial"/>
          <w:b/>
          <w:sz w:val="24"/>
          <w:szCs w:val="24"/>
        </w:rPr>
        <w:t>, OAXACA</w:t>
      </w:r>
      <w:r w:rsidR="00FD190E">
        <w:rPr>
          <w:rFonts w:ascii="Arial" w:eastAsia="Calibri" w:hAnsi="Arial" w:cs="Arial"/>
          <w:bCs/>
          <w:sz w:val="26"/>
          <w:szCs w:val="26"/>
        </w:rPr>
        <w:t>,</w:t>
      </w:r>
      <w:r w:rsidRPr="009632BE">
        <w:rPr>
          <w:rFonts w:ascii="Arial" w:eastAsia="Calibri" w:hAnsi="Arial" w:cs="Arial"/>
          <w:bCs/>
          <w:sz w:val="26"/>
          <w:szCs w:val="26"/>
        </w:rPr>
        <w:t xml:space="preserve"> resulta ser autoridad demandada; también es cierto que  el acto impugnado que se dec</w:t>
      </w:r>
      <w:r w:rsidR="009245FF">
        <w:rPr>
          <w:rFonts w:ascii="Arial" w:eastAsia="Calibri" w:hAnsi="Arial" w:cs="Arial"/>
          <w:bCs/>
          <w:sz w:val="26"/>
          <w:szCs w:val="26"/>
        </w:rPr>
        <w:t>laró su nulidad lo constituye las</w:t>
      </w:r>
      <w:r w:rsidRPr="009632BE">
        <w:rPr>
          <w:rFonts w:ascii="Arial" w:eastAsia="Calibri" w:hAnsi="Arial" w:cs="Arial"/>
          <w:bCs/>
          <w:sz w:val="26"/>
          <w:szCs w:val="26"/>
        </w:rPr>
        <w:t xml:space="preserve"> acta</w:t>
      </w:r>
      <w:r w:rsidR="009245FF">
        <w:rPr>
          <w:rFonts w:ascii="Arial" w:eastAsia="Calibri" w:hAnsi="Arial" w:cs="Arial"/>
          <w:bCs/>
          <w:sz w:val="26"/>
          <w:szCs w:val="26"/>
        </w:rPr>
        <w:t>s</w:t>
      </w:r>
      <w:r w:rsidR="001C5D51">
        <w:rPr>
          <w:rFonts w:ascii="Arial" w:eastAsia="Calibri" w:hAnsi="Arial" w:cs="Arial"/>
          <w:bCs/>
          <w:sz w:val="26"/>
          <w:szCs w:val="26"/>
        </w:rPr>
        <w:t xml:space="preserve"> de infraccio</w:t>
      </w:r>
      <w:r w:rsidRPr="009632BE">
        <w:rPr>
          <w:rFonts w:ascii="Arial" w:eastAsia="Calibri" w:hAnsi="Arial" w:cs="Arial"/>
          <w:bCs/>
          <w:sz w:val="26"/>
          <w:szCs w:val="26"/>
        </w:rPr>
        <w:t>n</w:t>
      </w:r>
      <w:r w:rsidR="009245FF">
        <w:rPr>
          <w:rFonts w:ascii="Arial" w:eastAsia="Calibri" w:hAnsi="Arial" w:cs="Arial"/>
          <w:bCs/>
          <w:sz w:val="26"/>
          <w:szCs w:val="26"/>
        </w:rPr>
        <w:t>es</w:t>
      </w:r>
      <w:r w:rsidRPr="009632BE">
        <w:rPr>
          <w:rFonts w:ascii="Arial" w:eastAsia="Calibri" w:hAnsi="Arial" w:cs="Arial"/>
          <w:bCs/>
          <w:sz w:val="26"/>
          <w:szCs w:val="26"/>
        </w:rPr>
        <w:t xml:space="preserve"> de folio</w:t>
      </w:r>
      <w:r w:rsidR="00A051D3">
        <w:rPr>
          <w:rFonts w:ascii="Arial" w:eastAsia="Calibri" w:hAnsi="Arial" w:cs="Arial"/>
          <w:bCs/>
          <w:sz w:val="26"/>
          <w:szCs w:val="26"/>
        </w:rPr>
        <w:t>s</w:t>
      </w:r>
      <w:r w:rsidRPr="009632BE">
        <w:rPr>
          <w:rFonts w:ascii="Arial" w:eastAsia="Calibri" w:hAnsi="Arial" w:cs="Arial"/>
          <w:bCs/>
          <w:sz w:val="26"/>
          <w:szCs w:val="26"/>
        </w:rPr>
        <w:t xml:space="preserve"> </w:t>
      </w:r>
      <w:r w:rsidR="00FD190E">
        <w:rPr>
          <w:rFonts w:ascii="Arial" w:eastAsia="Calibri" w:hAnsi="Arial" w:cs="Arial"/>
          <w:bCs/>
          <w:sz w:val="26"/>
          <w:szCs w:val="26"/>
        </w:rPr>
        <w:t>151877</w:t>
      </w:r>
      <w:r w:rsidR="00A051D3">
        <w:rPr>
          <w:rFonts w:ascii="Arial" w:eastAsia="Calibri" w:hAnsi="Arial" w:cs="Arial"/>
          <w:bCs/>
          <w:sz w:val="26"/>
          <w:szCs w:val="26"/>
        </w:rPr>
        <w:t xml:space="preserve"> y </w:t>
      </w:r>
      <w:r w:rsidR="00FD190E">
        <w:rPr>
          <w:rFonts w:ascii="Arial" w:eastAsia="Calibri" w:hAnsi="Arial" w:cs="Arial"/>
          <w:bCs/>
          <w:sz w:val="26"/>
          <w:szCs w:val="26"/>
        </w:rPr>
        <w:t>141992</w:t>
      </w:r>
      <w:r>
        <w:rPr>
          <w:rFonts w:ascii="Arial" w:eastAsia="Calibri" w:hAnsi="Arial" w:cs="Arial"/>
          <w:bCs/>
          <w:sz w:val="26"/>
          <w:szCs w:val="26"/>
        </w:rPr>
        <w:t xml:space="preserve"> de </w:t>
      </w:r>
      <w:r w:rsidR="00FD190E">
        <w:rPr>
          <w:rFonts w:ascii="Arial" w:eastAsia="Calibri" w:hAnsi="Arial" w:cs="Arial"/>
          <w:bCs/>
          <w:sz w:val="26"/>
          <w:szCs w:val="26"/>
        </w:rPr>
        <w:t>10 de enero</w:t>
      </w:r>
      <w:r w:rsidR="00B660F3">
        <w:rPr>
          <w:rFonts w:ascii="Arial" w:eastAsia="Calibri" w:hAnsi="Arial" w:cs="Arial"/>
          <w:bCs/>
          <w:sz w:val="26"/>
          <w:szCs w:val="26"/>
        </w:rPr>
        <w:t xml:space="preserve"> </w:t>
      </w:r>
      <w:r w:rsidR="00A051D3">
        <w:rPr>
          <w:rFonts w:ascii="Arial" w:eastAsia="Calibri" w:hAnsi="Arial" w:cs="Arial"/>
          <w:bCs/>
          <w:sz w:val="26"/>
          <w:szCs w:val="26"/>
        </w:rPr>
        <w:t>de</w:t>
      </w:r>
      <w:r>
        <w:rPr>
          <w:rFonts w:ascii="Arial" w:eastAsia="Calibri" w:hAnsi="Arial" w:cs="Arial"/>
          <w:bCs/>
          <w:sz w:val="26"/>
          <w:szCs w:val="26"/>
        </w:rPr>
        <w:t xml:space="preserve"> 2017 dos mil diecisiete</w:t>
      </w:r>
      <w:r w:rsidR="00A051D3">
        <w:rPr>
          <w:rFonts w:ascii="Arial" w:eastAsia="Calibri" w:hAnsi="Arial" w:cs="Arial"/>
          <w:bCs/>
          <w:sz w:val="26"/>
          <w:szCs w:val="26"/>
        </w:rPr>
        <w:t xml:space="preserve"> y de </w:t>
      </w:r>
      <w:r w:rsidR="00FD190E">
        <w:rPr>
          <w:rFonts w:ascii="Arial" w:eastAsia="Calibri" w:hAnsi="Arial" w:cs="Arial"/>
          <w:bCs/>
          <w:sz w:val="26"/>
          <w:szCs w:val="26"/>
        </w:rPr>
        <w:t>12 de enero</w:t>
      </w:r>
      <w:r w:rsidR="00A051D3">
        <w:rPr>
          <w:rFonts w:ascii="Arial" w:eastAsia="Calibri" w:hAnsi="Arial" w:cs="Arial"/>
          <w:bCs/>
          <w:sz w:val="26"/>
          <w:szCs w:val="26"/>
        </w:rPr>
        <w:t xml:space="preserve"> de 2017 dos mil diecisiete</w:t>
      </w:r>
      <w:r w:rsidRPr="009632BE">
        <w:rPr>
          <w:rFonts w:ascii="Arial" w:eastAsia="Calibri" w:hAnsi="Arial" w:cs="Arial"/>
          <w:bCs/>
          <w:sz w:val="26"/>
          <w:szCs w:val="26"/>
        </w:rPr>
        <w:t>.</w:t>
      </w:r>
    </w:p>
    <w:p w:rsidR="00F3321B" w:rsidRDefault="00F3321B" w:rsidP="00F3321B">
      <w:pPr>
        <w:spacing w:line="360" w:lineRule="auto"/>
        <w:ind w:firstLine="567"/>
        <w:jc w:val="both"/>
        <w:rPr>
          <w:rFonts w:ascii="Arial" w:eastAsia="Calibri" w:hAnsi="Arial" w:cs="Arial"/>
          <w:bCs/>
          <w:sz w:val="26"/>
          <w:szCs w:val="26"/>
        </w:rPr>
      </w:pPr>
      <w:r w:rsidRPr="009632BE">
        <w:rPr>
          <w:rFonts w:ascii="Arial" w:eastAsia="Calibri" w:hAnsi="Arial" w:cs="Arial"/>
          <w:bCs/>
          <w:sz w:val="26"/>
          <w:szCs w:val="26"/>
        </w:rPr>
        <w:t>Acto que fue atribuido a autoridad diversa a la que hoy recurre, como así fue determinado en la sentencia en revisión, al indicar que fue</w:t>
      </w:r>
      <w:r>
        <w:rPr>
          <w:rFonts w:ascii="Arial" w:eastAsia="Calibri" w:hAnsi="Arial" w:cs="Arial"/>
          <w:bCs/>
          <w:sz w:val="26"/>
          <w:szCs w:val="26"/>
        </w:rPr>
        <w:t xml:space="preserve"> emitida</w:t>
      </w:r>
      <w:r w:rsidR="008B1E10">
        <w:rPr>
          <w:rFonts w:ascii="Arial" w:eastAsia="Calibri" w:hAnsi="Arial" w:cs="Arial"/>
          <w:bCs/>
          <w:sz w:val="26"/>
          <w:szCs w:val="26"/>
        </w:rPr>
        <w:t xml:space="preserve"> por los</w:t>
      </w:r>
      <w:r w:rsidRPr="009632BE">
        <w:rPr>
          <w:rFonts w:ascii="Arial" w:eastAsia="Calibri" w:hAnsi="Arial" w:cs="Arial"/>
          <w:bCs/>
          <w:sz w:val="26"/>
          <w:szCs w:val="26"/>
        </w:rPr>
        <w:t xml:space="preserve"> Policía</w:t>
      </w:r>
      <w:r w:rsidR="008B1E10">
        <w:rPr>
          <w:rFonts w:ascii="Arial" w:eastAsia="Calibri" w:hAnsi="Arial" w:cs="Arial"/>
          <w:bCs/>
          <w:sz w:val="26"/>
          <w:szCs w:val="26"/>
        </w:rPr>
        <w:t>s Viales</w:t>
      </w:r>
      <w:r>
        <w:rPr>
          <w:rFonts w:ascii="Arial" w:eastAsia="Calibri" w:hAnsi="Arial" w:cs="Arial"/>
          <w:bCs/>
          <w:sz w:val="26"/>
          <w:szCs w:val="26"/>
        </w:rPr>
        <w:t xml:space="preserve"> </w:t>
      </w:r>
      <w:r w:rsidR="00A051D3">
        <w:rPr>
          <w:rFonts w:ascii="Arial" w:eastAsia="Calibri" w:hAnsi="Arial" w:cs="Arial"/>
          <w:bCs/>
          <w:sz w:val="26"/>
          <w:szCs w:val="26"/>
        </w:rPr>
        <w:t>con número</w:t>
      </w:r>
      <w:r w:rsidR="008B1E10">
        <w:rPr>
          <w:rFonts w:ascii="Arial" w:eastAsia="Calibri" w:hAnsi="Arial" w:cs="Arial"/>
          <w:bCs/>
          <w:sz w:val="26"/>
          <w:szCs w:val="26"/>
        </w:rPr>
        <w:t>s</w:t>
      </w:r>
      <w:r w:rsidR="00A051D3">
        <w:rPr>
          <w:rFonts w:ascii="Arial" w:eastAsia="Calibri" w:hAnsi="Arial" w:cs="Arial"/>
          <w:bCs/>
          <w:sz w:val="26"/>
          <w:szCs w:val="26"/>
        </w:rPr>
        <w:t xml:space="preserve"> estadístico</w:t>
      </w:r>
      <w:r w:rsidR="008B1E10">
        <w:rPr>
          <w:rFonts w:ascii="Arial" w:eastAsia="Calibri" w:hAnsi="Arial" w:cs="Arial"/>
          <w:bCs/>
          <w:sz w:val="26"/>
          <w:szCs w:val="26"/>
        </w:rPr>
        <w:t>s</w:t>
      </w:r>
      <w:r w:rsidR="00A051D3">
        <w:rPr>
          <w:rFonts w:ascii="Arial" w:eastAsia="Calibri" w:hAnsi="Arial" w:cs="Arial"/>
          <w:bCs/>
          <w:sz w:val="26"/>
          <w:szCs w:val="26"/>
        </w:rPr>
        <w:t xml:space="preserve"> PV-</w:t>
      </w:r>
      <w:r w:rsidR="00FD190E">
        <w:rPr>
          <w:rFonts w:ascii="Arial" w:eastAsia="Calibri" w:hAnsi="Arial" w:cs="Arial"/>
          <w:bCs/>
          <w:sz w:val="26"/>
          <w:szCs w:val="26"/>
        </w:rPr>
        <w:t>159</w:t>
      </w:r>
      <w:r w:rsidR="001F7032">
        <w:rPr>
          <w:rFonts w:ascii="Arial" w:eastAsia="Calibri" w:hAnsi="Arial" w:cs="Arial"/>
          <w:bCs/>
          <w:sz w:val="26"/>
          <w:szCs w:val="26"/>
        </w:rPr>
        <w:t xml:space="preserve"> Y 183</w:t>
      </w:r>
      <w:r w:rsidR="00FD190E">
        <w:rPr>
          <w:rFonts w:ascii="Arial" w:eastAsia="Calibri" w:hAnsi="Arial" w:cs="Arial"/>
          <w:bCs/>
          <w:sz w:val="26"/>
          <w:szCs w:val="26"/>
        </w:rPr>
        <w:t>,</w:t>
      </w:r>
      <w:r w:rsidRPr="009632BE">
        <w:rPr>
          <w:rFonts w:ascii="Arial" w:eastAsia="Calibri" w:hAnsi="Arial" w:cs="Arial"/>
          <w:bCs/>
          <w:sz w:val="26"/>
          <w:szCs w:val="26"/>
        </w:rPr>
        <w:t xml:space="preserve"> en donde aun cuando</w:t>
      </w:r>
      <w:r w:rsidR="001D324E">
        <w:rPr>
          <w:rFonts w:ascii="Arial" w:eastAsia="Calibri" w:hAnsi="Arial" w:cs="Arial"/>
          <w:bCs/>
          <w:sz w:val="26"/>
          <w:szCs w:val="26"/>
        </w:rPr>
        <w:t xml:space="preserve"> la </w:t>
      </w:r>
      <w:r w:rsidR="00FD190E">
        <w:rPr>
          <w:rFonts w:ascii="Arial" w:eastAsia="Calibri" w:hAnsi="Arial" w:cs="Arial"/>
          <w:b/>
          <w:sz w:val="24"/>
          <w:szCs w:val="24"/>
        </w:rPr>
        <w:t>TESORERA MUNICIPAL</w:t>
      </w:r>
      <w:r w:rsidR="00FA484B">
        <w:rPr>
          <w:rFonts w:ascii="Arial" w:eastAsia="Calibri" w:hAnsi="Arial" w:cs="Arial"/>
          <w:b/>
          <w:sz w:val="24"/>
          <w:szCs w:val="24"/>
        </w:rPr>
        <w:t xml:space="preserve"> DE OAXACA DE JUÁREZ, OAXACA</w:t>
      </w:r>
      <w:r>
        <w:rPr>
          <w:rFonts w:ascii="Arial" w:eastAsia="Calibri" w:hAnsi="Arial" w:cs="Arial"/>
          <w:bCs/>
          <w:sz w:val="26"/>
          <w:szCs w:val="26"/>
        </w:rPr>
        <w:t>, fue parte como a</w:t>
      </w:r>
      <w:r w:rsidRPr="009632BE">
        <w:rPr>
          <w:rFonts w:ascii="Arial" w:eastAsia="Calibri" w:hAnsi="Arial" w:cs="Arial"/>
          <w:bCs/>
          <w:sz w:val="26"/>
          <w:szCs w:val="26"/>
        </w:rPr>
        <w:t>utoridad demandada, lo cierto es que no cuenta con legitimación para impugnar la determinación de declarar nulo es</w:t>
      </w:r>
      <w:r>
        <w:rPr>
          <w:rFonts w:ascii="Arial" w:eastAsia="Calibri" w:hAnsi="Arial" w:cs="Arial"/>
          <w:bCs/>
          <w:sz w:val="26"/>
          <w:szCs w:val="26"/>
        </w:rPr>
        <w:t>e</w:t>
      </w:r>
      <w:r w:rsidRPr="009632BE">
        <w:rPr>
          <w:rFonts w:ascii="Arial" w:eastAsia="Calibri" w:hAnsi="Arial" w:cs="Arial"/>
          <w:bCs/>
          <w:sz w:val="26"/>
          <w:szCs w:val="26"/>
        </w:rPr>
        <w:t xml:space="preserve"> acto de autoridad diversa, pues debe entenderse la legitimación, como la aptitud de ser parte en el proceso concreto, pero únicamente la que se encuentra en determinada relación, con la pretensión que tratándose del recurso, solo atañe a quien pueda causarle perjuicio jurídico la decisión; esto es, que la sentencia impugnada le agravie directamente para así ver justificado su interés en que sea modificada o revocada esa decisión</w:t>
      </w:r>
      <w:r>
        <w:rPr>
          <w:rFonts w:ascii="Arial" w:eastAsia="Calibri" w:hAnsi="Arial" w:cs="Arial"/>
          <w:bCs/>
          <w:sz w:val="26"/>
          <w:szCs w:val="26"/>
        </w:rPr>
        <w:t>.</w:t>
      </w:r>
    </w:p>
    <w:p w:rsidR="00F3321B" w:rsidRDefault="00F3321B" w:rsidP="00F3321B">
      <w:pPr>
        <w:spacing w:line="360" w:lineRule="auto"/>
        <w:ind w:firstLine="567"/>
        <w:jc w:val="both"/>
        <w:rPr>
          <w:rFonts w:ascii="Arial" w:eastAsia="Calibri" w:hAnsi="Arial" w:cs="Arial"/>
          <w:bCs/>
          <w:sz w:val="26"/>
          <w:szCs w:val="26"/>
        </w:rPr>
      </w:pPr>
      <w:r w:rsidRPr="009632BE">
        <w:rPr>
          <w:rFonts w:ascii="Arial" w:eastAsia="Calibri" w:hAnsi="Arial" w:cs="Arial"/>
          <w:bCs/>
          <w:sz w:val="26"/>
          <w:szCs w:val="26"/>
        </w:rPr>
        <w:t xml:space="preserve">De tal manera, que como sucede en la especie, la nulidad decretada fue respecto del acta de infracción emitida por </w:t>
      </w:r>
      <w:r>
        <w:rPr>
          <w:rFonts w:ascii="Arial" w:eastAsia="Calibri" w:hAnsi="Arial" w:cs="Arial"/>
          <w:bCs/>
          <w:sz w:val="26"/>
          <w:szCs w:val="26"/>
        </w:rPr>
        <w:t>el Policía Vial</w:t>
      </w:r>
      <w:r w:rsidRPr="003A02AD">
        <w:rPr>
          <w:rFonts w:ascii="Arial" w:eastAsia="Calibri" w:hAnsi="Arial" w:cs="Arial"/>
          <w:bCs/>
          <w:sz w:val="26"/>
          <w:szCs w:val="26"/>
        </w:rPr>
        <w:t xml:space="preserve"> </w:t>
      </w:r>
      <w:r w:rsidR="00A051D3">
        <w:rPr>
          <w:rFonts w:ascii="Arial" w:eastAsia="Calibri" w:hAnsi="Arial" w:cs="Arial"/>
          <w:bCs/>
          <w:sz w:val="26"/>
          <w:szCs w:val="26"/>
        </w:rPr>
        <w:t>con número estadístico PV-</w:t>
      </w:r>
      <w:r w:rsidR="00FD190E">
        <w:rPr>
          <w:rFonts w:ascii="Arial" w:eastAsia="Calibri" w:hAnsi="Arial" w:cs="Arial"/>
          <w:bCs/>
          <w:sz w:val="26"/>
          <w:szCs w:val="26"/>
        </w:rPr>
        <w:t>159</w:t>
      </w:r>
      <w:r w:rsidR="001F7032">
        <w:rPr>
          <w:rFonts w:ascii="Arial" w:eastAsia="Calibri" w:hAnsi="Arial" w:cs="Arial"/>
          <w:bCs/>
          <w:sz w:val="26"/>
          <w:szCs w:val="26"/>
        </w:rPr>
        <w:t xml:space="preserve"> Y 183</w:t>
      </w:r>
      <w:r w:rsidRPr="009632BE">
        <w:rPr>
          <w:rFonts w:ascii="Arial" w:eastAsia="Calibri" w:hAnsi="Arial" w:cs="Arial"/>
          <w:bCs/>
          <w:sz w:val="26"/>
          <w:szCs w:val="26"/>
        </w:rPr>
        <w:t xml:space="preserve">, </w:t>
      </w:r>
      <w:r w:rsidRPr="003A02AD">
        <w:rPr>
          <w:rFonts w:ascii="Arial" w:eastAsia="Calibri" w:hAnsi="Arial" w:cs="Arial"/>
          <w:bCs/>
          <w:sz w:val="26"/>
          <w:szCs w:val="26"/>
        </w:rPr>
        <w:t>por lo que</w:t>
      </w:r>
      <w:r w:rsidRPr="009632BE">
        <w:rPr>
          <w:rFonts w:ascii="Arial" w:eastAsia="Calibri" w:hAnsi="Arial" w:cs="Arial"/>
          <w:b/>
          <w:bCs/>
          <w:sz w:val="26"/>
          <w:szCs w:val="26"/>
        </w:rPr>
        <w:t xml:space="preserve"> </w:t>
      </w:r>
      <w:r w:rsidRPr="009632BE">
        <w:rPr>
          <w:rFonts w:ascii="Arial" w:eastAsia="Calibri" w:hAnsi="Arial" w:cs="Arial"/>
          <w:bCs/>
          <w:sz w:val="26"/>
          <w:szCs w:val="26"/>
        </w:rPr>
        <w:t xml:space="preserve">solo a dicha autoridad corresponde la legitimación ad </w:t>
      </w:r>
      <w:proofErr w:type="spellStart"/>
      <w:r w:rsidRPr="009632BE">
        <w:rPr>
          <w:rFonts w:ascii="Arial" w:eastAsia="Calibri" w:hAnsi="Arial" w:cs="Arial"/>
          <w:bCs/>
          <w:sz w:val="26"/>
          <w:szCs w:val="26"/>
        </w:rPr>
        <w:t>causam</w:t>
      </w:r>
      <w:proofErr w:type="spellEnd"/>
      <w:r w:rsidRPr="009632BE">
        <w:rPr>
          <w:rFonts w:ascii="Arial" w:eastAsia="Calibri" w:hAnsi="Arial" w:cs="Arial"/>
          <w:bCs/>
          <w:sz w:val="26"/>
          <w:szCs w:val="26"/>
        </w:rPr>
        <w:t xml:space="preserve"> para impugnarla en lo atinente a tal declaración de nulidad y sus efectos.</w:t>
      </w:r>
    </w:p>
    <w:p w:rsidR="00F3321B" w:rsidRPr="003A02AD" w:rsidRDefault="00F3321B" w:rsidP="00F3321B">
      <w:pPr>
        <w:spacing w:line="360" w:lineRule="auto"/>
        <w:ind w:firstLine="567"/>
        <w:jc w:val="both"/>
        <w:rPr>
          <w:rFonts w:ascii="Arial" w:eastAsia="Calibri" w:hAnsi="Arial" w:cs="Arial"/>
          <w:bCs/>
          <w:sz w:val="26"/>
          <w:szCs w:val="26"/>
        </w:rPr>
      </w:pPr>
      <w:r w:rsidRPr="009632BE">
        <w:rPr>
          <w:rFonts w:ascii="Arial" w:eastAsia="Calibri" w:hAnsi="Arial" w:cs="Arial"/>
          <w:bCs/>
          <w:sz w:val="26"/>
          <w:szCs w:val="26"/>
        </w:rPr>
        <w:t xml:space="preserve">Sirve de apoyo el criterio que en similar visión jurídica emitió el Octavo Tribunal Colegiado en Materia Administrativa del Primer Circuito, en su Novena Época, publicada en el Gaceta del Semanario </w:t>
      </w:r>
      <w:r w:rsidRPr="009632BE">
        <w:rPr>
          <w:rFonts w:ascii="Arial" w:eastAsia="Calibri" w:hAnsi="Arial" w:cs="Arial"/>
          <w:bCs/>
          <w:sz w:val="26"/>
          <w:szCs w:val="26"/>
        </w:rPr>
        <w:lastRenderedPageBreak/>
        <w:t>Judicial de la Federación, Tomo XXIX en mayo de 2009, consultable a página 1119, registro 167181, cuyo y rubro y texto son los siguientes:</w:t>
      </w:r>
    </w:p>
    <w:p w:rsidR="00F3321B" w:rsidRPr="00D32226" w:rsidRDefault="00F3321B" w:rsidP="00F3321B">
      <w:pPr>
        <w:spacing w:line="360" w:lineRule="auto"/>
        <w:ind w:left="708" w:right="757"/>
        <w:jc w:val="both"/>
        <w:rPr>
          <w:rFonts w:ascii="Arial" w:eastAsia="Calibri" w:hAnsi="Arial" w:cs="Arial"/>
          <w:b/>
          <w:i/>
        </w:rPr>
      </w:pPr>
      <w:r w:rsidRPr="00D32226">
        <w:rPr>
          <w:rFonts w:ascii="Arial" w:eastAsia="Calibri" w:hAnsi="Arial" w:cs="Arial"/>
          <w:i/>
        </w:rPr>
        <w:t>“</w:t>
      </w:r>
      <w:r w:rsidRPr="00D32226">
        <w:rPr>
          <w:rFonts w:ascii="Arial" w:eastAsia="Calibri" w:hAnsi="Arial" w:cs="Arial"/>
          <w:b/>
          <w:i/>
        </w:rPr>
        <w:t xml:space="preserve">REVISIÓN CONTENCIOSA ADMINISTRATIVA. LA LEGITIMACIÓN PARA INTERPONER DICHO RECURSO NO SÓLO IMPLICA QUE EL PROMOVENTE SEA AUTORIDAD, SINO TAMBIÉN QUE LA SENTENCIA IMPUGNADA LE AGRAVIE. </w:t>
      </w:r>
      <w:r w:rsidRPr="00D32226">
        <w:rPr>
          <w:rFonts w:ascii="Arial" w:eastAsia="Calibri" w:hAnsi="Arial" w:cs="Arial"/>
          <w:i/>
        </w:rPr>
        <w:t xml:space="preserve">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w:t>
      </w:r>
      <w:proofErr w:type="spellStart"/>
      <w:r w:rsidRPr="00D32226">
        <w:rPr>
          <w:rFonts w:ascii="Arial" w:eastAsia="Calibri" w:hAnsi="Arial" w:cs="Arial"/>
          <w:i/>
        </w:rPr>
        <w:t>promovente</w:t>
      </w:r>
      <w:proofErr w:type="spellEnd"/>
      <w:r w:rsidRPr="00D32226">
        <w:rPr>
          <w:rFonts w:ascii="Arial" w:eastAsia="Calibri" w:hAnsi="Arial" w:cs="Arial"/>
          <w:i/>
        </w:rPr>
        <w:t xml:space="preserve"> sea autoridad, sino también que la sentencia impugnada le agravie, con lo que se justifica su interés en que sea modificada o revocada”.</w:t>
      </w:r>
      <w:r>
        <w:rPr>
          <w:rFonts w:ascii="Arial" w:eastAsia="Calibri" w:hAnsi="Arial" w:cs="Arial"/>
          <w:i/>
        </w:rPr>
        <w:t>- - - - - - - - - - - - - - - - - - - - - - - - - - - - - - - - - - - - - - - - - - -</w:t>
      </w:r>
    </w:p>
    <w:p w:rsidR="00F3321B" w:rsidRDefault="00F3321B" w:rsidP="00F3321B">
      <w:pPr>
        <w:tabs>
          <w:tab w:val="left" w:pos="6461"/>
        </w:tabs>
        <w:spacing w:line="360" w:lineRule="auto"/>
        <w:ind w:firstLine="709"/>
        <w:jc w:val="both"/>
        <w:rPr>
          <w:rFonts w:ascii="Arial" w:eastAsia="Calibri" w:hAnsi="Arial" w:cs="Arial"/>
          <w:bCs/>
          <w:sz w:val="24"/>
          <w:szCs w:val="24"/>
        </w:rPr>
      </w:pPr>
      <w:r>
        <w:rPr>
          <w:rFonts w:ascii="Arial" w:eastAsia="Calibri" w:hAnsi="Arial" w:cs="Arial"/>
          <w:bCs/>
          <w:sz w:val="24"/>
          <w:szCs w:val="24"/>
        </w:rPr>
        <w:tab/>
      </w:r>
    </w:p>
    <w:p w:rsidR="00F3321B" w:rsidRDefault="002D47BE" w:rsidP="00F3321B">
      <w:pPr>
        <w:spacing w:line="360" w:lineRule="auto"/>
        <w:jc w:val="both"/>
        <w:rPr>
          <w:rFonts w:ascii="Arial" w:eastAsia="Calibri" w:hAnsi="Arial" w:cs="Arial"/>
          <w:bCs/>
          <w:sz w:val="26"/>
          <w:szCs w:val="26"/>
        </w:rPr>
      </w:pPr>
      <w:r>
        <w:rPr>
          <w:rFonts w:ascii="Arial" w:eastAsia="Calibri" w:hAnsi="Arial" w:cs="Arial"/>
          <w:bCs/>
          <w:noProof/>
          <w:sz w:val="26"/>
          <w:szCs w:val="26"/>
          <w:lang w:eastAsia="es-MX"/>
        </w:rPr>
        <w:pict w14:anchorId="230F6260">
          <v:shape id="_x0000_s1027" type="#_x0000_t202" style="position:absolute;left:0;text-align:left;margin-left:437.4pt;margin-top:93.35pt;width:84.75pt;height:51.75pt;z-index:251659264;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">
            <v:textbox>
              <w:txbxContent>
                <w:p w:rsidR="002D47BE" w:rsidRDefault="002D47BE" w:rsidP="002D47BE">
                  <w:pPr>
                    <w:rPr>
                      <w:sz w:val="16"/>
                      <w:szCs w:val="16"/>
                    </w:rPr>
                  </w:pPr>
                  <w:r>
                    <w:rPr>
                      <w:sz w:val="16"/>
                      <w:szCs w:val="16"/>
                    </w:rPr>
                    <w:t>Datos personales protegidos por el Art. 116 de la LGTAIP y el Art. 56 de la LTAIPEO</w:t>
                  </w:r>
                </w:p>
              </w:txbxContent>
            </v:textbox>
          </v:shape>
        </w:pict>
      </w:r>
      <w:r w:rsidR="00F3321B">
        <w:rPr>
          <w:rFonts w:ascii="Arial" w:eastAsia="Calibri" w:hAnsi="Arial" w:cs="Arial"/>
          <w:bCs/>
          <w:sz w:val="26"/>
          <w:szCs w:val="26"/>
        </w:rPr>
        <w:t xml:space="preserve">         </w:t>
      </w:r>
      <w:r w:rsidR="00F3321B" w:rsidRPr="009632BE">
        <w:rPr>
          <w:rFonts w:ascii="Arial" w:eastAsia="Calibri"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w:t>
      </w:r>
      <w:proofErr w:type="spellStart"/>
      <w:r w:rsidR="00F3321B" w:rsidRPr="009632BE">
        <w:rPr>
          <w:rFonts w:ascii="Arial" w:eastAsia="Calibri" w:hAnsi="Arial" w:cs="Arial"/>
          <w:bCs/>
          <w:sz w:val="26"/>
          <w:szCs w:val="26"/>
        </w:rPr>
        <w:t>procesum</w:t>
      </w:r>
      <w:proofErr w:type="spellEnd"/>
      <w:r w:rsidR="00F3321B" w:rsidRPr="009632BE">
        <w:rPr>
          <w:rFonts w:ascii="Arial" w:eastAsia="Calibri" w:hAnsi="Arial" w:cs="Arial"/>
          <w:bCs/>
          <w:sz w:val="26"/>
          <w:szCs w:val="26"/>
        </w:rPr>
        <w:t xml:space="preserve"> y la legitimación ad </w:t>
      </w:r>
      <w:proofErr w:type="spellStart"/>
      <w:r w:rsidR="00F3321B" w:rsidRPr="009632BE">
        <w:rPr>
          <w:rFonts w:ascii="Arial" w:eastAsia="Calibri" w:hAnsi="Arial" w:cs="Arial"/>
          <w:bCs/>
          <w:sz w:val="26"/>
          <w:szCs w:val="26"/>
        </w:rPr>
        <w:t>causam</w:t>
      </w:r>
      <w:proofErr w:type="spellEnd"/>
      <w:r w:rsidR="00F3321B" w:rsidRPr="009632BE">
        <w:rPr>
          <w:rFonts w:ascii="Arial" w:eastAsia="Calibri" w:hAnsi="Arial" w:cs="Arial"/>
          <w:bCs/>
          <w:sz w:val="26"/>
          <w:szCs w:val="26"/>
        </w:rPr>
        <w:t xml:space="preserve">. La legitimación </w:t>
      </w:r>
      <w:r w:rsidR="00F3321B" w:rsidRPr="009632BE">
        <w:rPr>
          <w:rFonts w:ascii="Arial" w:eastAsia="Calibri" w:hAnsi="Arial" w:cs="Arial"/>
          <w:b/>
          <w:bCs/>
          <w:i/>
          <w:sz w:val="26"/>
          <w:szCs w:val="26"/>
        </w:rPr>
        <w:t xml:space="preserve">ad </w:t>
      </w:r>
      <w:proofErr w:type="spellStart"/>
      <w:r w:rsidR="00F3321B" w:rsidRPr="009632BE">
        <w:rPr>
          <w:rFonts w:ascii="Arial" w:eastAsia="Calibri" w:hAnsi="Arial" w:cs="Arial"/>
          <w:b/>
          <w:bCs/>
          <w:i/>
          <w:sz w:val="26"/>
          <w:szCs w:val="26"/>
        </w:rPr>
        <w:t>procesum</w:t>
      </w:r>
      <w:proofErr w:type="spellEnd"/>
      <w:r w:rsidR="00F3321B" w:rsidRPr="009632BE">
        <w:rPr>
          <w:rFonts w:ascii="Arial" w:eastAsia="Calibri" w:hAnsi="Arial" w:cs="Arial"/>
          <w:b/>
          <w:bCs/>
          <w:i/>
          <w:sz w:val="26"/>
          <w:szCs w:val="26"/>
        </w:rPr>
        <w:t xml:space="preserve"> </w:t>
      </w:r>
      <w:r w:rsidR="00F3321B" w:rsidRPr="009632BE">
        <w:rPr>
          <w:rFonts w:ascii="Arial" w:eastAsia="Calibri" w:hAnsi="Arial" w:cs="Arial"/>
          <w:bCs/>
          <w:sz w:val="26"/>
          <w:szCs w:val="26"/>
        </w:rPr>
        <w:t xml:space="preserve">como presupuesto procesal es la aptitud para comparecer a juicio por sí mismo o bien porque se trate de un representante del titular del derecho violentado o bien de quien estima se ha transgredido su esfera objetiva de derechos. </w:t>
      </w:r>
    </w:p>
    <w:p w:rsidR="00F3321B" w:rsidRPr="009632BE" w:rsidRDefault="00F3321B" w:rsidP="00F3321B">
      <w:pPr>
        <w:spacing w:line="360" w:lineRule="auto"/>
        <w:ind w:firstLine="708"/>
        <w:jc w:val="both"/>
        <w:rPr>
          <w:rFonts w:ascii="Arial" w:hAnsi="Arial" w:cs="Arial"/>
          <w:sz w:val="26"/>
          <w:szCs w:val="26"/>
        </w:rPr>
      </w:pPr>
      <w:r w:rsidRPr="009632BE">
        <w:rPr>
          <w:rFonts w:ascii="Arial" w:eastAsia="Calibri" w:hAnsi="Arial" w:cs="Arial"/>
          <w:bCs/>
          <w:sz w:val="26"/>
          <w:szCs w:val="26"/>
        </w:rPr>
        <w:t xml:space="preserve">De tal suerte, que por esta legitimación ad </w:t>
      </w:r>
      <w:proofErr w:type="spellStart"/>
      <w:r w:rsidRPr="009632BE">
        <w:rPr>
          <w:rFonts w:ascii="Arial" w:eastAsia="Calibri" w:hAnsi="Arial" w:cs="Arial"/>
          <w:bCs/>
          <w:sz w:val="26"/>
          <w:szCs w:val="26"/>
        </w:rPr>
        <w:t>procesum</w:t>
      </w:r>
      <w:proofErr w:type="spellEnd"/>
      <w:r w:rsidRPr="009632BE">
        <w:rPr>
          <w:rFonts w:ascii="Arial" w:eastAsia="Calibri" w:hAnsi="Arial" w:cs="Arial"/>
          <w:bCs/>
          <w:sz w:val="26"/>
          <w:szCs w:val="26"/>
        </w:rPr>
        <w:t xml:space="preserve"> se está en la posibilidad de actuar dentro del procedimiento. Mientras tanto, la legitimación </w:t>
      </w:r>
      <w:r w:rsidRPr="009632BE">
        <w:rPr>
          <w:rFonts w:ascii="Arial" w:eastAsia="Calibri" w:hAnsi="Arial" w:cs="Arial"/>
          <w:b/>
          <w:bCs/>
          <w:i/>
          <w:sz w:val="26"/>
          <w:szCs w:val="26"/>
        </w:rPr>
        <w:t xml:space="preserve">ad </w:t>
      </w:r>
      <w:proofErr w:type="spellStart"/>
      <w:r w:rsidRPr="009632BE">
        <w:rPr>
          <w:rFonts w:ascii="Arial" w:eastAsia="Calibri" w:hAnsi="Arial" w:cs="Arial"/>
          <w:b/>
          <w:bCs/>
          <w:i/>
          <w:sz w:val="26"/>
          <w:szCs w:val="26"/>
        </w:rPr>
        <w:t>causam</w:t>
      </w:r>
      <w:proofErr w:type="spellEnd"/>
      <w:r w:rsidRPr="009632BE">
        <w:rPr>
          <w:rFonts w:ascii="Arial" w:eastAsia="Calibri" w:hAnsi="Arial" w:cs="Arial"/>
          <w:b/>
          <w:bCs/>
          <w:i/>
          <w:sz w:val="26"/>
          <w:szCs w:val="26"/>
        </w:rPr>
        <w:t xml:space="preserve"> </w:t>
      </w:r>
      <w:r w:rsidRPr="009632BE">
        <w:rPr>
          <w:rFonts w:ascii="Arial" w:eastAsia="Calibri" w:hAnsi="Arial" w:cs="Arial"/>
          <w:bCs/>
          <w:sz w:val="26"/>
          <w:szCs w:val="26"/>
        </w:rPr>
        <w:t xml:space="preserve">no 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Tribunal Colegiado en Materia Civil  del Sexto Circuito en la novena época al emitir la jurisprudencia </w:t>
      </w:r>
      <w:r w:rsidRPr="009632BE">
        <w:rPr>
          <w:rFonts w:ascii="Arial" w:hAnsi="Arial" w:cs="Arial"/>
          <w:sz w:val="26"/>
          <w:szCs w:val="26"/>
        </w:rPr>
        <w:t>VI.3o.C. J/67 que se encuentra publicada en el Semanario Judicial de la Federación y su Gaceta Tomo XXVIII, de Julio de 2008 y visible a página 1600  con el rubro y texto del tenor literal siguiente:</w:t>
      </w:r>
      <w:r>
        <w:rPr>
          <w:rFonts w:ascii="Arial" w:hAnsi="Arial" w:cs="Arial"/>
          <w:sz w:val="26"/>
          <w:szCs w:val="26"/>
        </w:rPr>
        <w:t xml:space="preserve"> </w:t>
      </w:r>
    </w:p>
    <w:p w:rsidR="00F3321B" w:rsidRPr="00D32226" w:rsidRDefault="00F3321B" w:rsidP="00F3321B">
      <w:pPr>
        <w:spacing w:line="360" w:lineRule="auto"/>
        <w:ind w:left="851" w:right="778"/>
        <w:jc w:val="both"/>
        <w:rPr>
          <w:rFonts w:ascii="Arial" w:eastAsia="Calibri" w:hAnsi="Arial" w:cs="Arial"/>
          <w:bCs/>
          <w:i/>
          <w:sz w:val="24"/>
          <w:szCs w:val="24"/>
        </w:rPr>
      </w:pPr>
      <w:r>
        <w:rPr>
          <w:rFonts w:ascii="Arial" w:hAnsi="Arial" w:cs="Arial"/>
          <w:i/>
        </w:rPr>
        <w:t>“</w:t>
      </w:r>
      <w:r w:rsidRPr="00D32226">
        <w:rPr>
          <w:rFonts w:ascii="Arial" w:hAnsi="Arial" w:cs="Arial"/>
          <w:b/>
          <w:i/>
        </w:rPr>
        <w:t>LEGITIMACIÓN EN LA CAUSA. SÓLO PUEDE ESTUDIARSE EN LA SENTENCIA DEFINITIVA</w:t>
      </w:r>
      <w:r w:rsidRPr="00D32226">
        <w:rPr>
          <w:rFonts w:ascii="Arial" w:hAnsi="Arial" w:cs="Arial"/>
          <w:i/>
        </w:rPr>
        <w:t xml:space="preserve">. Debe distinguirse la legitimación en el proceso, de la legitimación en la causa. La primera es un </w:t>
      </w:r>
      <w:r w:rsidRPr="00D32226">
        <w:rPr>
          <w:rFonts w:ascii="Arial" w:hAnsi="Arial" w:cs="Arial"/>
          <w:i/>
        </w:rPr>
        <w:lastRenderedPageBreak/>
        <w:t xml:space="preserve">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w:t>
      </w:r>
      <w:proofErr w:type="spellStart"/>
      <w:r w:rsidRPr="00D32226">
        <w:rPr>
          <w:rFonts w:ascii="Arial" w:hAnsi="Arial" w:cs="Arial"/>
          <w:i/>
        </w:rPr>
        <w:t>procesum</w:t>
      </w:r>
      <w:proofErr w:type="spellEnd"/>
      <w:r w:rsidRPr="00D32226">
        <w:rPr>
          <w:rFonts w:ascii="Arial" w:hAnsi="Arial" w:cs="Arial"/>
          <w:i/>
        </w:rPr>
        <w:t xml:space="preserve">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w:t>
      </w:r>
      <w:proofErr w:type="spellStart"/>
      <w:r w:rsidRPr="00D32226">
        <w:rPr>
          <w:rFonts w:ascii="Arial" w:hAnsi="Arial" w:cs="Arial"/>
          <w:i/>
        </w:rPr>
        <w:t>causam</w:t>
      </w:r>
      <w:proofErr w:type="spellEnd"/>
      <w:r w:rsidRPr="00D32226">
        <w:rPr>
          <w:rFonts w:ascii="Arial" w:hAnsi="Arial" w:cs="Arial"/>
          <w:i/>
        </w:rPr>
        <w:t xml:space="preserve"> atañe al fondo de la cuestión litigiosa y, por tanto, lógicamente, sólo puede analizarse en el momento en que se pronuncie la sentencia definitiva.</w:t>
      </w:r>
      <w:r>
        <w:rPr>
          <w:rFonts w:ascii="Arial" w:hAnsi="Arial" w:cs="Arial"/>
          <w:i/>
        </w:rPr>
        <w:t xml:space="preserve">”- - - - - - - - - - - - - - - - - - - - - - - - - - - - - - - - - - - - - - - - - - </w:t>
      </w:r>
    </w:p>
    <w:p w:rsidR="00F3321B" w:rsidRDefault="00F3321B" w:rsidP="00F3321B">
      <w:pPr>
        <w:spacing w:line="360" w:lineRule="auto"/>
        <w:jc w:val="both"/>
        <w:rPr>
          <w:rFonts w:ascii="Arial" w:eastAsia="Calibri" w:hAnsi="Arial" w:cs="Arial"/>
          <w:bCs/>
          <w:sz w:val="24"/>
          <w:szCs w:val="24"/>
        </w:rPr>
      </w:pPr>
    </w:p>
    <w:p w:rsidR="00F3321B" w:rsidRPr="009632BE" w:rsidRDefault="00F3321B" w:rsidP="00F3321B">
      <w:pPr>
        <w:spacing w:line="360" w:lineRule="auto"/>
        <w:jc w:val="both"/>
        <w:rPr>
          <w:rFonts w:ascii="Arial" w:eastAsia="Calibri" w:hAnsi="Arial" w:cs="Arial"/>
          <w:bCs/>
          <w:sz w:val="26"/>
          <w:szCs w:val="26"/>
        </w:rPr>
      </w:pPr>
      <w:r w:rsidRPr="009632BE">
        <w:rPr>
          <w:rFonts w:ascii="Arial" w:hAnsi="Arial" w:cs="Arial"/>
          <w:sz w:val="26"/>
          <w:szCs w:val="26"/>
        </w:rPr>
        <w:t>Así mismo, se ha considerado en la jurisprudencia 2a</w:t>
      </w:r>
      <w:proofErr w:type="gramStart"/>
      <w:r w:rsidRPr="009632BE">
        <w:rPr>
          <w:rFonts w:ascii="Arial" w:hAnsi="Arial" w:cs="Arial"/>
          <w:sz w:val="26"/>
          <w:szCs w:val="26"/>
        </w:rPr>
        <w:t>./</w:t>
      </w:r>
      <w:proofErr w:type="gramEnd"/>
      <w:r w:rsidRPr="009632BE">
        <w:rPr>
          <w:rFonts w:ascii="Arial" w:hAnsi="Arial" w:cs="Arial"/>
          <w:sz w:val="26"/>
          <w:szCs w:val="26"/>
        </w:rPr>
        <w:t>J. 75/97 de la  Segunda Sala de la Suprema Corte de Justicia de la Nación, t</w:t>
      </w:r>
      <w:r w:rsidR="000C531E">
        <w:rPr>
          <w:rFonts w:ascii="Arial" w:hAnsi="Arial" w:cs="Arial"/>
          <w:sz w:val="26"/>
          <w:szCs w:val="26"/>
        </w:rPr>
        <w:t>ambién emitida en la novena épo</w:t>
      </w:r>
      <w:r w:rsidRPr="009632BE">
        <w:rPr>
          <w:rFonts w:ascii="Arial" w:hAnsi="Arial" w:cs="Arial"/>
          <w:sz w:val="26"/>
          <w:szCs w:val="26"/>
        </w:rPr>
        <w:t>ca. Semanario Judicial de la Federación y su Gaceta. Tomo VII, Enero de 1998, Pág. 351.</w:t>
      </w:r>
      <w:r>
        <w:rPr>
          <w:rFonts w:ascii="Arial" w:hAnsi="Arial" w:cs="Arial"/>
          <w:sz w:val="26"/>
          <w:szCs w:val="26"/>
        </w:rPr>
        <w:t xml:space="preserve">- - - - - - - - - - - - - - - - - - - - </w:t>
      </w:r>
    </w:p>
    <w:p w:rsidR="00F3321B" w:rsidRPr="00D32226" w:rsidRDefault="00F3321B" w:rsidP="00F3321B">
      <w:pPr>
        <w:spacing w:line="360" w:lineRule="auto"/>
        <w:ind w:left="851" w:right="778"/>
        <w:jc w:val="both"/>
        <w:rPr>
          <w:rFonts w:ascii="Arial" w:eastAsia="Calibri" w:hAnsi="Arial" w:cs="Arial"/>
          <w:bCs/>
          <w:i/>
        </w:rPr>
      </w:pPr>
      <w:r w:rsidRPr="00D32226">
        <w:rPr>
          <w:rFonts w:ascii="Arial" w:hAnsi="Arial" w:cs="Arial"/>
          <w:i/>
        </w:rPr>
        <w:t>“</w:t>
      </w:r>
      <w:r w:rsidRPr="00D32226">
        <w:rPr>
          <w:rFonts w:ascii="Arial" w:hAnsi="Arial" w:cs="Arial"/>
          <w:b/>
          <w:i/>
        </w:rPr>
        <w:t>LEGITIMACIÓN PROCESAL ACTIVA. CONCEPTO.</w:t>
      </w:r>
      <w:r w:rsidRPr="00D32226">
        <w:rPr>
          <w:rFonts w:ascii="Arial" w:hAnsi="Arial" w:cs="Arial"/>
          <w:i/>
        </w:rPr>
        <w:t xml:space="preserve"> Por legitimación procesal activa se entiende la potestad legal para acudir al órgano jurisdiccional con la petición de que se inicie la tramitación del juicio o de una instancia. A esta legitimación se le conoce con el nombre de ad </w:t>
      </w:r>
      <w:proofErr w:type="spellStart"/>
      <w:r w:rsidRPr="00D32226">
        <w:rPr>
          <w:rFonts w:ascii="Arial" w:hAnsi="Arial" w:cs="Arial"/>
          <w:i/>
        </w:rPr>
        <w:t>procesum</w:t>
      </w:r>
      <w:proofErr w:type="spellEnd"/>
      <w:r w:rsidRPr="00D32226">
        <w:rPr>
          <w:rFonts w:ascii="Arial" w:hAnsi="Arial" w:cs="Arial"/>
          <w:i/>
        </w:rPr>
        <w:t xml:space="preserve"> y se produce cuando el derecho que se cuestionará en el juicio es ejercitado en el proceso por quien tiene aptitud para hacerlo valer, a diferencia de la legitimación ad </w:t>
      </w:r>
      <w:proofErr w:type="spellStart"/>
      <w:r w:rsidRPr="00D32226">
        <w:rPr>
          <w:rFonts w:ascii="Arial" w:hAnsi="Arial" w:cs="Arial"/>
          <w:i/>
        </w:rPr>
        <w:t>causam</w:t>
      </w:r>
      <w:proofErr w:type="spellEnd"/>
      <w:r w:rsidRPr="00D32226">
        <w:rPr>
          <w:rFonts w:ascii="Arial" w:hAnsi="Arial" w:cs="Arial"/>
          <w:i/>
        </w:rPr>
        <w:t xml:space="preserve">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ad </w:t>
      </w:r>
      <w:proofErr w:type="spellStart"/>
      <w:r w:rsidRPr="00D32226">
        <w:rPr>
          <w:rFonts w:ascii="Arial" w:hAnsi="Arial" w:cs="Arial"/>
          <w:i/>
        </w:rPr>
        <w:t>procesum</w:t>
      </w:r>
      <w:proofErr w:type="spellEnd"/>
      <w:r w:rsidRPr="00D32226">
        <w:rPr>
          <w:rFonts w:ascii="Arial" w:hAnsi="Arial" w:cs="Arial"/>
          <w:i/>
        </w:rPr>
        <w:t xml:space="preserve"> es requisito para la procedencia del juicio, mientras que la ad </w:t>
      </w:r>
      <w:proofErr w:type="spellStart"/>
      <w:r w:rsidRPr="00D32226">
        <w:rPr>
          <w:rFonts w:ascii="Arial" w:hAnsi="Arial" w:cs="Arial"/>
          <w:i/>
        </w:rPr>
        <w:t>causam</w:t>
      </w:r>
      <w:proofErr w:type="spellEnd"/>
      <w:r w:rsidRPr="00D32226">
        <w:rPr>
          <w:rFonts w:ascii="Arial" w:hAnsi="Arial" w:cs="Arial"/>
          <w:i/>
        </w:rPr>
        <w:t>, lo es para que se pronuncie sentencia favorable.”</w:t>
      </w:r>
      <w:r>
        <w:rPr>
          <w:rFonts w:ascii="Arial" w:hAnsi="Arial" w:cs="Arial"/>
          <w:i/>
        </w:rPr>
        <w:t xml:space="preserve">- - - - - - - - - - - - - - - - - - - - - - - - - - - - - - - - - - - - - - - - - - </w:t>
      </w:r>
    </w:p>
    <w:p w:rsidR="00F3321B" w:rsidRDefault="00F3321B" w:rsidP="00F3321B">
      <w:pPr>
        <w:spacing w:line="360" w:lineRule="auto"/>
        <w:jc w:val="both"/>
        <w:rPr>
          <w:rFonts w:ascii="Arial" w:eastAsia="Calibri" w:hAnsi="Arial" w:cs="Arial"/>
          <w:bCs/>
        </w:rPr>
      </w:pPr>
    </w:p>
    <w:p w:rsidR="00F3321B" w:rsidRDefault="00F3321B" w:rsidP="00F3321B">
      <w:pPr>
        <w:spacing w:line="360" w:lineRule="auto"/>
        <w:ind w:firstLine="708"/>
        <w:jc w:val="both"/>
        <w:rPr>
          <w:rFonts w:ascii="Arial" w:eastAsia="Calibri" w:hAnsi="Arial" w:cs="Arial"/>
          <w:sz w:val="26"/>
          <w:szCs w:val="26"/>
        </w:rPr>
      </w:pPr>
      <w:r w:rsidRPr="009632BE">
        <w:rPr>
          <w:rFonts w:ascii="Arial" w:eastAsia="Calibri" w:hAnsi="Arial" w:cs="Arial"/>
          <w:sz w:val="26"/>
          <w:szCs w:val="26"/>
        </w:rPr>
        <w:t>Se reitera, en e</w:t>
      </w:r>
      <w:r w:rsidR="001D324E">
        <w:rPr>
          <w:rFonts w:ascii="Arial" w:eastAsia="Calibri" w:hAnsi="Arial" w:cs="Arial"/>
          <w:sz w:val="26"/>
          <w:szCs w:val="26"/>
        </w:rPr>
        <w:t>l caso no le asiste la razón a la</w:t>
      </w:r>
      <w:r w:rsidR="001D324E">
        <w:rPr>
          <w:rFonts w:ascii="Arial" w:eastAsia="Calibri" w:hAnsi="Arial" w:cs="Arial"/>
          <w:bCs/>
          <w:sz w:val="26"/>
          <w:szCs w:val="26"/>
        </w:rPr>
        <w:t xml:space="preserve"> </w:t>
      </w:r>
      <w:r w:rsidR="000F31FA">
        <w:rPr>
          <w:rFonts w:ascii="Arial" w:eastAsia="Calibri" w:hAnsi="Arial" w:cs="Arial"/>
          <w:sz w:val="24"/>
          <w:szCs w:val="24"/>
        </w:rPr>
        <w:t>TESORERA MUNICIPAL</w:t>
      </w:r>
      <w:r w:rsidR="000C531E">
        <w:rPr>
          <w:rFonts w:ascii="Arial" w:eastAsia="Calibri" w:hAnsi="Arial" w:cs="Arial"/>
          <w:sz w:val="24"/>
          <w:szCs w:val="24"/>
        </w:rPr>
        <w:t xml:space="preserve"> DE OAXACA DE JUÁREZ, OAXACA</w:t>
      </w:r>
      <w:r w:rsidR="001D324E" w:rsidRPr="009632BE">
        <w:rPr>
          <w:rFonts w:ascii="Arial" w:eastAsia="Calibri" w:hAnsi="Arial" w:cs="Arial"/>
          <w:sz w:val="26"/>
          <w:szCs w:val="26"/>
        </w:rPr>
        <w:t xml:space="preserve"> </w:t>
      </w:r>
      <w:r w:rsidRPr="009632BE">
        <w:rPr>
          <w:rFonts w:ascii="Arial" w:eastAsia="Calibri" w:hAnsi="Arial" w:cs="Arial"/>
          <w:sz w:val="26"/>
          <w:szCs w:val="26"/>
        </w:rPr>
        <w:t xml:space="preserve">para recurrir la sentencia en los términos en que lo hace, por las siguientes razones: </w:t>
      </w:r>
      <w:r w:rsidRPr="009632BE">
        <w:rPr>
          <w:rFonts w:ascii="Arial" w:eastAsia="Calibri" w:hAnsi="Arial" w:cs="Arial"/>
          <w:b/>
          <w:sz w:val="26"/>
          <w:szCs w:val="26"/>
        </w:rPr>
        <w:t xml:space="preserve">a) </w:t>
      </w:r>
      <w:r w:rsidRPr="009632BE">
        <w:rPr>
          <w:rFonts w:ascii="Arial" w:eastAsia="Calibri" w:hAnsi="Arial" w:cs="Arial"/>
          <w:sz w:val="26"/>
          <w:szCs w:val="26"/>
        </w:rPr>
        <w:t xml:space="preserve">el acto combatido (acta de infracción de tránsito) fue emitido por una autoridad </w:t>
      </w:r>
      <w:r w:rsidRPr="009632BE">
        <w:rPr>
          <w:rFonts w:ascii="Arial" w:eastAsia="Calibri" w:hAnsi="Arial" w:cs="Arial"/>
          <w:sz w:val="26"/>
          <w:szCs w:val="26"/>
        </w:rPr>
        <w:lastRenderedPageBreak/>
        <w:t xml:space="preserve">diversa, por lo tanto la validez o nulidad decretada no interfiere con el ejercicio de una actuación suya; </w:t>
      </w:r>
      <w:r w:rsidRPr="009632BE">
        <w:rPr>
          <w:rFonts w:ascii="Arial" w:eastAsia="Calibri" w:hAnsi="Arial" w:cs="Arial"/>
          <w:b/>
          <w:sz w:val="26"/>
          <w:szCs w:val="26"/>
        </w:rPr>
        <w:t xml:space="preserve">b) </w:t>
      </w:r>
      <w:r w:rsidRPr="009632BE">
        <w:rPr>
          <w:rFonts w:ascii="Arial" w:eastAsia="Calibri" w:hAnsi="Arial" w:cs="Arial"/>
          <w:sz w:val="26"/>
          <w:szCs w:val="26"/>
        </w:rPr>
        <w:t xml:space="preserve">el recurrente no puede válidamente defender una actuación que le es ajena, porque sería imposible jurídica y fácticamente que realice la defensa sobre actos que desconoce su origen y motivo de existir, además que el acta de infracción de tránsito no constituye un acto que le corresponda emitir en el ejercicio de sus atribuciones y, </w:t>
      </w:r>
      <w:r w:rsidRPr="009632BE">
        <w:rPr>
          <w:rFonts w:ascii="Arial" w:eastAsia="Calibri" w:hAnsi="Arial" w:cs="Arial"/>
          <w:b/>
          <w:sz w:val="26"/>
          <w:szCs w:val="26"/>
        </w:rPr>
        <w:t xml:space="preserve">c)  </w:t>
      </w:r>
      <w:r w:rsidRPr="009632BE">
        <w:rPr>
          <w:rFonts w:ascii="Arial" w:eastAsia="Calibri" w:hAnsi="Arial" w:cs="Arial"/>
          <w:sz w:val="26"/>
          <w:szCs w:val="26"/>
        </w:rPr>
        <w:t>en la sentencia se decretó la nulidad del acta de infracción combatida y no la nulidad de la actuación del aquí disconforme.</w:t>
      </w:r>
    </w:p>
    <w:p w:rsidR="00F3321B" w:rsidRPr="009632BE" w:rsidRDefault="00F3321B" w:rsidP="00F3321B">
      <w:pPr>
        <w:spacing w:line="360" w:lineRule="auto"/>
        <w:ind w:firstLine="708"/>
        <w:jc w:val="both"/>
        <w:rPr>
          <w:rFonts w:ascii="Arial" w:eastAsia="Calibri" w:hAnsi="Arial" w:cs="Arial"/>
          <w:sz w:val="26"/>
          <w:szCs w:val="26"/>
        </w:rPr>
      </w:pPr>
    </w:p>
    <w:p w:rsidR="00F3321B" w:rsidRDefault="002D47BE" w:rsidP="00F3321B">
      <w:pPr>
        <w:spacing w:line="360" w:lineRule="auto"/>
        <w:ind w:firstLine="708"/>
        <w:jc w:val="both"/>
        <w:rPr>
          <w:rFonts w:ascii="Arial" w:eastAsia="Calibri" w:hAnsi="Arial" w:cs="Arial"/>
          <w:bCs/>
          <w:sz w:val="26"/>
          <w:szCs w:val="26"/>
        </w:rPr>
      </w:pPr>
      <w:bookmarkStart w:id="0" w:name="_GoBack"/>
      <w:r>
        <w:rPr>
          <w:rFonts w:ascii="Arial" w:eastAsia="Calibri" w:hAnsi="Arial" w:cs="Arial"/>
          <w:noProof/>
          <w:sz w:val="26"/>
          <w:szCs w:val="26"/>
          <w:lang w:eastAsia="es-MX"/>
        </w:rPr>
        <w:pict w14:anchorId="1C14BD86">
          <v:shape id="_x0000_s1028" type="#_x0000_t202" style="position:absolute;left:0;text-align:left;margin-left:439.65pt;margin-top:265.45pt;width:84.75pt;height:51.75pt;z-index:251660288;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">
            <v:textbox>
              <w:txbxContent>
                <w:p w:rsidR="002D47BE" w:rsidRDefault="002D47BE" w:rsidP="002D47BE">
                  <w:pPr>
                    <w:rPr>
                      <w:sz w:val="16"/>
                      <w:szCs w:val="16"/>
                    </w:rPr>
                  </w:pPr>
                  <w:r>
                    <w:rPr>
                      <w:sz w:val="16"/>
                      <w:szCs w:val="16"/>
                    </w:rPr>
                    <w:t>Datos personales protegidos por el Art. 116 de la LGTAIP y el Art. 56 de la LTAIPEO</w:t>
                  </w:r>
                </w:p>
              </w:txbxContent>
            </v:textbox>
          </v:shape>
        </w:pict>
      </w:r>
      <w:bookmarkEnd w:id="0"/>
      <w:r w:rsidR="00F3321B" w:rsidRPr="009632BE">
        <w:rPr>
          <w:rFonts w:ascii="Arial" w:eastAsia="Calibri" w:hAnsi="Arial" w:cs="Arial"/>
          <w:sz w:val="26"/>
          <w:szCs w:val="26"/>
        </w:rPr>
        <w:t>De ahí, que aun cua</w:t>
      </w:r>
      <w:r w:rsidR="001D324E">
        <w:rPr>
          <w:rFonts w:ascii="Arial" w:eastAsia="Calibri" w:hAnsi="Arial" w:cs="Arial"/>
          <w:sz w:val="26"/>
          <w:szCs w:val="26"/>
        </w:rPr>
        <w:t>ndo de autos se desprende que la</w:t>
      </w:r>
      <w:r w:rsidR="001D324E">
        <w:rPr>
          <w:rFonts w:ascii="Arial" w:eastAsia="Calibri" w:hAnsi="Arial" w:cs="Arial"/>
          <w:bCs/>
          <w:sz w:val="26"/>
          <w:szCs w:val="26"/>
        </w:rPr>
        <w:t xml:space="preserve"> </w:t>
      </w:r>
      <w:r w:rsidR="000F31FA">
        <w:rPr>
          <w:rFonts w:ascii="Arial" w:eastAsia="Calibri" w:hAnsi="Arial" w:cs="Arial"/>
          <w:b/>
          <w:sz w:val="24"/>
          <w:szCs w:val="24"/>
        </w:rPr>
        <w:t>TESORERA MUNICIPAL</w:t>
      </w:r>
      <w:r w:rsidR="000D4EA0">
        <w:rPr>
          <w:rFonts w:ascii="Arial" w:eastAsia="Calibri" w:hAnsi="Arial" w:cs="Arial"/>
          <w:b/>
          <w:sz w:val="24"/>
          <w:szCs w:val="24"/>
        </w:rPr>
        <w:t xml:space="preserve"> DE OAXACA DE JUÁREZ, OAXACA</w:t>
      </w:r>
      <w:r w:rsidR="001D324E">
        <w:rPr>
          <w:rFonts w:ascii="Arial" w:eastAsia="Calibri" w:hAnsi="Arial" w:cs="Arial"/>
          <w:sz w:val="26"/>
          <w:szCs w:val="26"/>
        </w:rPr>
        <w:t xml:space="preserve">, </w:t>
      </w:r>
      <w:r w:rsidR="00F3321B" w:rsidRPr="009632BE">
        <w:rPr>
          <w:rFonts w:ascii="Arial" w:eastAsia="Calibri" w:hAnsi="Arial" w:cs="Arial"/>
          <w:sz w:val="26"/>
          <w:szCs w:val="26"/>
        </w:rPr>
        <w:t>es parte en el juicio al haber sido señalado como demandado, también lo es que ese carácter le resultó por vía de consecuencia, por el cobr</w:t>
      </w:r>
      <w:r w:rsidR="00F3321B">
        <w:rPr>
          <w:rFonts w:ascii="Arial" w:eastAsia="Calibri" w:hAnsi="Arial" w:cs="Arial"/>
          <w:sz w:val="26"/>
          <w:szCs w:val="26"/>
        </w:rPr>
        <w:t>o de la cantidad que aparece en el recibo de pago que fue anexado</w:t>
      </w:r>
      <w:r w:rsidR="00F3321B" w:rsidRPr="009632BE">
        <w:rPr>
          <w:rFonts w:ascii="Arial" w:eastAsia="Calibri" w:hAnsi="Arial" w:cs="Arial"/>
          <w:sz w:val="26"/>
          <w:szCs w:val="26"/>
        </w:rPr>
        <w:t xml:space="preserve"> a la demanda, </w:t>
      </w:r>
      <w:r w:rsidR="00F3321B" w:rsidRPr="00C51941">
        <w:rPr>
          <w:rFonts w:ascii="Arial" w:eastAsia="Calibri" w:hAnsi="Arial" w:cs="Arial"/>
          <w:b/>
          <w:sz w:val="26"/>
          <w:szCs w:val="26"/>
        </w:rPr>
        <w:t>pues así fue considerado por la Primera Instancia en el fallo recurrido</w:t>
      </w:r>
      <w:r w:rsidR="00F3321B" w:rsidRPr="009632BE">
        <w:rPr>
          <w:rFonts w:ascii="Arial" w:eastAsia="Calibri" w:hAnsi="Arial" w:cs="Arial"/>
          <w:sz w:val="26"/>
          <w:szCs w:val="26"/>
        </w:rPr>
        <w:t xml:space="preserve"> y no, de primera mano, por haber emitido el acto combatido (</w:t>
      </w:r>
      <w:r w:rsidR="000C531E">
        <w:rPr>
          <w:rFonts w:ascii="Arial" w:eastAsia="Calibri" w:hAnsi="Arial" w:cs="Arial"/>
          <w:bCs/>
          <w:sz w:val="26"/>
          <w:szCs w:val="26"/>
        </w:rPr>
        <w:t>acta</w:t>
      </w:r>
      <w:r w:rsidR="009245FF">
        <w:rPr>
          <w:rFonts w:ascii="Arial" w:eastAsia="Calibri" w:hAnsi="Arial" w:cs="Arial"/>
          <w:bCs/>
          <w:sz w:val="26"/>
          <w:szCs w:val="26"/>
        </w:rPr>
        <w:t>s de</w:t>
      </w:r>
      <w:r w:rsidR="000C531E">
        <w:rPr>
          <w:rFonts w:ascii="Arial" w:eastAsia="Calibri" w:hAnsi="Arial" w:cs="Arial"/>
          <w:bCs/>
          <w:sz w:val="26"/>
          <w:szCs w:val="26"/>
        </w:rPr>
        <w:t xml:space="preserve"> </w:t>
      </w:r>
      <w:r w:rsidR="009245FF">
        <w:rPr>
          <w:rFonts w:ascii="Arial" w:eastAsia="Calibri" w:hAnsi="Arial" w:cs="Arial"/>
          <w:bCs/>
          <w:sz w:val="26"/>
          <w:szCs w:val="26"/>
        </w:rPr>
        <w:t>infracciones</w:t>
      </w:r>
      <w:r w:rsidR="000C531E">
        <w:rPr>
          <w:rFonts w:ascii="Arial" w:eastAsia="Calibri" w:hAnsi="Arial" w:cs="Arial"/>
          <w:bCs/>
          <w:sz w:val="26"/>
          <w:szCs w:val="26"/>
        </w:rPr>
        <w:t xml:space="preserve"> de folio</w:t>
      </w:r>
      <w:r w:rsidR="009245FF">
        <w:rPr>
          <w:rFonts w:ascii="Arial" w:eastAsia="Calibri" w:hAnsi="Arial" w:cs="Arial"/>
          <w:bCs/>
          <w:sz w:val="26"/>
          <w:szCs w:val="26"/>
        </w:rPr>
        <w:t>s</w:t>
      </w:r>
      <w:r w:rsidR="00F3321B" w:rsidRPr="009632BE">
        <w:rPr>
          <w:rFonts w:ascii="Arial" w:eastAsia="Calibri" w:hAnsi="Arial" w:cs="Arial"/>
          <w:bCs/>
          <w:sz w:val="26"/>
          <w:szCs w:val="26"/>
        </w:rPr>
        <w:t xml:space="preserve"> </w:t>
      </w:r>
      <w:r w:rsidR="000F31FA">
        <w:rPr>
          <w:rFonts w:ascii="Arial" w:eastAsia="Calibri" w:hAnsi="Arial" w:cs="Arial"/>
          <w:bCs/>
          <w:sz w:val="26"/>
          <w:szCs w:val="26"/>
        </w:rPr>
        <w:t>151877 Y 141992</w:t>
      </w:r>
      <w:r w:rsidR="000C531E">
        <w:rPr>
          <w:rFonts w:ascii="Arial" w:eastAsia="Calibri" w:hAnsi="Arial" w:cs="Arial"/>
          <w:bCs/>
          <w:sz w:val="26"/>
          <w:szCs w:val="26"/>
        </w:rPr>
        <w:t xml:space="preserve"> de </w:t>
      </w:r>
      <w:r w:rsidR="000F31FA">
        <w:rPr>
          <w:rFonts w:ascii="Arial" w:eastAsia="Calibri" w:hAnsi="Arial" w:cs="Arial"/>
          <w:bCs/>
          <w:sz w:val="26"/>
          <w:szCs w:val="26"/>
        </w:rPr>
        <w:t>10</w:t>
      </w:r>
      <w:r w:rsidR="00A051D3">
        <w:rPr>
          <w:rFonts w:ascii="Arial" w:eastAsia="Calibri" w:hAnsi="Arial" w:cs="Arial"/>
          <w:bCs/>
          <w:sz w:val="26"/>
          <w:szCs w:val="26"/>
        </w:rPr>
        <w:t xml:space="preserve"> de </w:t>
      </w:r>
      <w:r w:rsidR="000F31FA">
        <w:rPr>
          <w:rFonts w:ascii="Arial" w:eastAsia="Calibri" w:hAnsi="Arial" w:cs="Arial"/>
          <w:bCs/>
          <w:sz w:val="26"/>
          <w:szCs w:val="26"/>
        </w:rPr>
        <w:t>enero</w:t>
      </w:r>
      <w:r w:rsidR="00A051D3">
        <w:rPr>
          <w:rFonts w:ascii="Arial" w:eastAsia="Calibri" w:hAnsi="Arial" w:cs="Arial"/>
          <w:bCs/>
          <w:sz w:val="26"/>
          <w:szCs w:val="26"/>
        </w:rPr>
        <w:t xml:space="preserve"> </w:t>
      </w:r>
      <w:r w:rsidR="000C531E">
        <w:rPr>
          <w:rFonts w:ascii="Arial" w:eastAsia="Calibri" w:hAnsi="Arial" w:cs="Arial"/>
          <w:bCs/>
          <w:sz w:val="26"/>
          <w:szCs w:val="26"/>
        </w:rPr>
        <w:t xml:space="preserve">de </w:t>
      </w:r>
      <w:r w:rsidR="001D324E">
        <w:rPr>
          <w:rFonts w:ascii="Arial" w:eastAsia="Calibri" w:hAnsi="Arial" w:cs="Arial"/>
          <w:bCs/>
          <w:sz w:val="26"/>
          <w:szCs w:val="26"/>
        </w:rPr>
        <w:t>2017</w:t>
      </w:r>
      <w:r w:rsidR="00F3321B">
        <w:rPr>
          <w:rFonts w:ascii="Arial" w:eastAsia="Calibri" w:hAnsi="Arial" w:cs="Arial"/>
          <w:bCs/>
          <w:sz w:val="26"/>
          <w:szCs w:val="26"/>
        </w:rPr>
        <w:t xml:space="preserve"> dos mil diecisiete</w:t>
      </w:r>
      <w:r w:rsidR="00A051D3">
        <w:rPr>
          <w:rFonts w:ascii="Arial" w:eastAsia="Calibri" w:hAnsi="Arial" w:cs="Arial"/>
          <w:bCs/>
          <w:sz w:val="26"/>
          <w:szCs w:val="26"/>
        </w:rPr>
        <w:t xml:space="preserve"> y </w:t>
      </w:r>
      <w:r w:rsidR="000F31FA">
        <w:rPr>
          <w:rFonts w:ascii="Arial" w:eastAsia="Calibri" w:hAnsi="Arial" w:cs="Arial"/>
          <w:bCs/>
          <w:sz w:val="26"/>
          <w:szCs w:val="26"/>
        </w:rPr>
        <w:t>12</w:t>
      </w:r>
      <w:r w:rsidR="00A051D3">
        <w:rPr>
          <w:rFonts w:ascii="Arial" w:eastAsia="Calibri" w:hAnsi="Arial" w:cs="Arial"/>
          <w:bCs/>
          <w:sz w:val="26"/>
          <w:szCs w:val="26"/>
        </w:rPr>
        <w:t xml:space="preserve"> de </w:t>
      </w:r>
      <w:r w:rsidR="000F31FA">
        <w:rPr>
          <w:rFonts w:ascii="Arial" w:eastAsia="Calibri" w:hAnsi="Arial" w:cs="Arial"/>
          <w:bCs/>
          <w:sz w:val="26"/>
          <w:szCs w:val="26"/>
        </w:rPr>
        <w:t>enero</w:t>
      </w:r>
      <w:r w:rsidR="00A051D3">
        <w:rPr>
          <w:rFonts w:ascii="Arial" w:eastAsia="Calibri" w:hAnsi="Arial" w:cs="Arial"/>
          <w:bCs/>
          <w:sz w:val="26"/>
          <w:szCs w:val="26"/>
        </w:rPr>
        <w:t xml:space="preserve"> de 2017 dos mil diecisiete</w:t>
      </w:r>
      <w:r w:rsidR="00F3321B" w:rsidRPr="009632BE">
        <w:rPr>
          <w:rFonts w:ascii="Arial" w:eastAsia="Calibri" w:hAnsi="Arial" w:cs="Arial"/>
          <w:bCs/>
          <w:sz w:val="26"/>
          <w:szCs w:val="26"/>
        </w:rPr>
        <w:t xml:space="preserve">) </w:t>
      </w:r>
      <w:r w:rsidR="00F3321B" w:rsidRPr="006A7271">
        <w:rPr>
          <w:rFonts w:ascii="Arial" w:eastAsia="Calibri" w:hAnsi="Arial" w:cs="Arial"/>
          <w:bCs/>
          <w:sz w:val="26"/>
          <w:szCs w:val="26"/>
        </w:rPr>
        <w:t>por tanto,</w:t>
      </w:r>
      <w:r w:rsidR="00F3321B" w:rsidRPr="009632BE">
        <w:rPr>
          <w:rFonts w:ascii="Arial" w:eastAsia="Calibri" w:hAnsi="Arial" w:cs="Arial"/>
          <w:b/>
          <w:bCs/>
          <w:sz w:val="26"/>
          <w:szCs w:val="26"/>
        </w:rPr>
        <w:t xml:space="preserve"> </w:t>
      </w:r>
      <w:r w:rsidR="00F3321B" w:rsidRPr="009632BE">
        <w:rPr>
          <w:rFonts w:ascii="Arial" w:eastAsia="Calibri" w:hAnsi="Arial" w:cs="Arial"/>
          <w:bCs/>
          <w:sz w:val="26"/>
          <w:szCs w:val="26"/>
        </w:rPr>
        <w:t>el estudio de la sentencia versó sobre dicha acta de infracción de tránsito y no sobre una actuación del disconforme. Ya que en todo caso, corresponde a dicho servidor público la defensa de una actuación suya y no la de una autoridad diferente.</w:t>
      </w:r>
    </w:p>
    <w:p w:rsidR="00F3321B" w:rsidRPr="009632BE" w:rsidRDefault="00F3321B" w:rsidP="00F3321B">
      <w:pPr>
        <w:spacing w:line="360" w:lineRule="auto"/>
        <w:ind w:firstLine="708"/>
        <w:jc w:val="both"/>
        <w:rPr>
          <w:rFonts w:ascii="Arial" w:eastAsia="Calibri" w:hAnsi="Arial" w:cs="Arial"/>
          <w:bCs/>
          <w:sz w:val="26"/>
          <w:szCs w:val="26"/>
        </w:rPr>
      </w:pPr>
    </w:p>
    <w:p w:rsidR="00F3321B" w:rsidRDefault="00F3321B" w:rsidP="00F3321B">
      <w:pPr>
        <w:spacing w:line="360" w:lineRule="auto"/>
        <w:ind w:firstLine="708"/>
        <w:jc w:val="center"/>
        <w:rPr>
          <w:rFonts w:ascii="Arial" w:eastAsia="Calibri" w:hAnsi="Arial" w:cs="Arial"/>
          <w:sz w:val="26"/>
          <w:szCs w:val="26"/>
        </w:rPr>
      </w:pPr>
      <w:r w:rsidRPr="009632BE">
        <w:rPr>
          <w:rFonts w:ascii="Arial" w:eastAsia="Calibri" w:hAnsi="Arial" w:cs="Arial"/>
          <w:sz w:val="26"/>
          <w:szCs w:val="26"/>
        </w:rPr>
        <w:t xml:space="preserve">En consecuencia ante </w:t>
      </w:r>
      <w:r>
        <w:rPr>
          <w:rFonts w:ascii="Arial" w:eastAsia="Calibri" w:hAnsi="Arial" w:cs="Arial"/>
          <w:sz w:val="26"/>
          <w:szCs w:val="26"/>
        </w:rPr>
        <w:t xml:space="preserve">las anteriores consideraciones, </w:t>
      </w:r>
      <w:r w:rsidRPr="009632BE">
        <w:rPr>
          <w:rFonts w:ascii="Arial" w:eastAsia="Calibri" w:hAnsi="Arial" w:cs="Arial"/>
          <w:sz w:val="26"/>
          <w:szCs w:val="26"/>
        </w:rPr>
        <w:t xml:space="preserve">procede </w:t>
      </w:r>
      <w:r w:rsidRPr="009632BE">
        <w:rPr>
          <w:rFonts w:ascii="Arial" w:eastAsia="Calibri" w:hAnsi="Arial" w:cs="Arial"/>
          <w:b/>
          <w:sz w:val="26"/>
          <w:szCs w:val="26"/>
        </w:rPr>
        <w:t>CONFIRMAR</w:t>
      </w:r>
      <w:r w:rsidRPr="009632BE">
        <w:rPr>
          <w:rFonts w:ascii="Arial" w:eastAsia="Calibri" w:hAnsi="Arial" w:cs="Arial"/>
          <w:sz w:val="26"/>
          <w:szCs w:val="26"/>
        </w:rPr>
        <w:t xml:space="preserve"> la sentencia recurrida y con fundamento en los artículos 207 y 208 de la Ley de Justicia Administrativa para el Estado, se:</w:t>
      </w:r>
    </w:p>
    <w:p w:rsidR="00F3321B" w:rsidRDefault="00F3321B" w:rsidP="00F3321B">
      <w:pPr>
        <w:spacing w:line="360" w:lineRule="auto"/>
        <w:ind w:firstLine="708"/>
        <w:jc w:val="center"/>
        <w:rPr>
          <w:rFonts w:ascii="Arial" w:hAnsi="Arial" w:cs="Arial"/>
          <w:b/>
          <w:sz w:val="24"/>
          <w:szCs w:val="24"/>
        </w:rPr>
      </w:pPr>
    </w:p>
    <w:p w:rsidR="00F3321B" w:rsidRDefault="00F3321B" w:rsidP="00F3321B">
      <w:pPr>
        <w:spacing w:line="360" w:lineRule="auto"/>
        <w:ind w:firstLine="708"/>
        <w:jc w:val="center"/>
        <w:rPr>
          <w:rFonts w:ascii="Arial" w:hAnsi="Arial" w:cs="Arial"/>
          <w:b/>
          <w:sz w:val="24"/>
          <w:szCs w:val="24"/>
        </w:rPr>
      </w:pPr>
      <w:r w:rsidRPr="00CB6E8A">
        <w:rPr>
          <w:rFonts w:ascii="Arial" w:hAnsi="Arial" w:cs="Arial"/>
          <w:b/>
          <w:sz w:val="24"/>
          <w:szCs w:val="24"/>
        </w:rPr>
        <w:t>R E S U E L V E</w:t>
      </w:r>
    </w:p>
    <w:p w:rsidR="00F3321B" w:rsidRDefault="00F3321B" w:rsidP="00F3321B">
      <w:pPr>
        <w:spacing w:line="360" w:lineRule="auto"/>
        <w:ind w:firstLine="708"/>
        <w:jc w:val="center"/>
        <w:rPr>
          <w:rFonts w:ascii="Arial" w:hAnsi="Arial" w:cs="Arial"/>
          <w:b/>
          <w:sz w:val="24"/>
          <w:szCs w:val="24"/>
        </w:rPr>
      </w:pPr>
    </w:p>
    <w:p w:rsidR="00F3321B" w:rsidRDefault="00F3321B" w:rsidP="00F3321B">
      <w:pPr>
        <w:spacing w:line="360" w:lineRule="auto"/>
        <w:ind w:firstLine="708"/>
        <w:jc w:val="both"/>
        <w:rPr>
          <w:rFonts w:ascii="Arial" w:hAnsi="Arial" w:cs="Arial"/>
          <w:color w:val="000000"/>
          <w:sz w:val="26"/>
          <w:szCs w:val="26"/>
        </w:rPr>
      </w:pPr>
      <w:r>
        <w:rPr>
          <w:rFonts w:ascii="Arial" w:hAnsi="Arial" w:cs="Arial"/>
          <w:b/>
          <w:color w:val="000000"/>
          <w:sz w:val="26"/>
          <w:szCs w:val="26"/>
        </w:rPr>
        <w:t>PRIMERO</w:t>
      </w:r>
      <w:r>
        <w:rPr>
          <w:rFonts w:ascii="Arial" w:hAnsi="Arial" w:cs="Arial"/>
          <w:color w:val="000000"/>
          <w:sz w:val="26"/>
          <w:szCs w:val="26"/>
        </w:rPr>
        <w:t xml:space="preserve">. Se </w:t>
      </w:r>
      <w:r w:rsidRPr="009632BE">
        <w:rPr>
          <w:rFonts w:ascii="Arial" w:eastAsia="Calibri" w:hAnsi="Arial" w:cs="Arial"/>
          <w:b/>
          <w:sz w:val="26"/>
          <w:szCs w:val="26"/>
        </w:rPr>
        <w:t>CONFIRMA</w:t>
      </w:r>
      <w:r>
        <w:rPr>
          <w:rFonts w:ascii="Arial" w:hAnsi="Arial" w:cs="Arial"/>
          <w:b/>
          <w:color w:val="000000"/>
          <w:sz w:val="26"/>
          <w:szCs w:val="26"/>
        </w:rPr>
        <w:t xml:space="preserve"> </w:t>
      </w:r>
      <w:r>
        <w:rPr>
          <w:rFonts w:ascii="Arial" w:hAnsi="Arial" w:cs="Arial"/>
          <w:color w:val="000000"/>
          <w:sz w:val="26"/>
          <w:szCs w:val="26"/>
        </w:rPr>
        <w:t xml:space="preserve">la </w:t>
      </w:r>
      <w:r>
        <w:rPr>
          <w:rFonts w:ascii="Arial" w:hAnsi="Arial" w:cs="Arial"/>
          <w:sz w:val="26"/>
          <w:szCs w:val="26"/>
        </w:rPr>
        <w:t>sentencia de</w:t>
      </w:r>
      <w:r w:rsidR="000F31FA">
        <w:rPr>
          <w:rFonts w:ascii="Arial" w:hAnsi="Arial" w:cs="Arial"/>
          <w:sz w:val="26"/>
          <w:szCs w:val="26"/>
        </w:rPr>
        <w:t xml:space="preserve"> dieciocho de septiembre</w:t>
      </w:r>
      <w:r w:rsidR="001D324E">
        <w:rPr>
          <w:rFonts w:ascii="Arial" w:hAnsi="Arial" w:cs="Arial"/>
          <w:sz w:val="26"/>
          <w:szCs w:val="26"/>
        </w:rPr>
        <w:t xml:space="preserve"> </w:t>
      </w:r>
      <w:r w:rsidR="002441A0">
        <w:rPr>
          <w:rFonts w:ascii="Arial" w:hAnsi="Arial" w:cs="Arial"/>
          <w:sz w:val="26"/>
          <w:szCs w:val="26"/>
        </w:rPr>
        <w:t>de</w:t>
      </w:r>
      <w:r>
        <w:rPr>
          <w:rFonts w:ascii="Arial" w:hAnsi="Arial" w:cs="Arial"/>
          <w:sz w:val="26"/>
          <w:szCs w:val="26"/>
        </w:rPr>
        <w:t xml:space="preserve"> dos mil diecisiete</w:t>
      </w:r>
      <w:r>
        <w:rPr>
          <w:rFonts w:ascii="Arial" w:hAnsi="Arial" w:cs="Arial"/>
          <w:color w:val="000000"/>
          <w:sz w:val="26"/>
          <w:szCs w:val="26"/>
        </w:rPr>
        <w:t>, por las razones expuestas en el Considerando</w:t>
      </w:r>
      <w:r w:rsidR="001D324E">
        <w:rPr>
          <w:rFonts w:ascii="Arial" w:hAnsi="Arial" w:cs="Arial"/>
          <w:color w:val="000000"/>
          <w:sz w:val="26"/>
          <w:szCs w:val="26"/>
        </w:rPr>
        <w:t xml:space="preserve"> que antecede</w:t>
      </w:r>
      <w:r>
        <w:rPr>
          <w:rFonts w:ascii="Arial" w:hAnsi="Arial" w:cs="Arial"/>
          <w:color w:val="000000"/>
          <w:sz w:val="26"/>
          <w:szCs w:val="26"/>
        </w:rPr>
        <w:t xml:space="preserve">. </w:t>
      </w:r>
    </w:p>
    <w:p w:rsidR="00F3321B" w:rsidRDefault="00F3321B" w:rsidP="00F3321B">
      <w:pPr>
        <w:spacing w:line="360" w:lineRule="auto"/>
        <w:ind w:firstLine="708"/>
        <w:jc w:val="both"/>
        <w:rPr>
          <w:rFonts w:ascii="Arial" w:hAnsi="Arial" w:cs="Arial"/>
          <w:color w:val="000000"/>
          <w:sz w:val="26"/>
          <w:szCs w:val="26"/>
        </w:rPr>
      </w:pPr>
    </w:p>
    <w:p w:rsidR="00F3321B" w:rsidRDefault="00F3321B" w:rsidP="00F3321B">
      <w:pPr>
        <w:spacing w:line="360" w:lineRule="auto"/>
        <w:ind w:firstLine="708"/>
        <w:jc w:val="both"/>
        <w:rPr>
          <w:rFonts w:ascii="Arial" w:hAnsi="Arial" w:cs="Arial"/>
          <w:sz w:val="26"/>
          <w:szCs w:val="26"/>
        </w:rPr>
      </w:pPr>
      <w:r>
        <w:rPr>
          <w:rFonts w:ascii="Arial" w:hAnsi="Arial" w:cs="Arial"/>
          <w:b/>
          <w:sz w:val="26"/>
          <w:szCs w:val="26"/>
        </w:rPr>
        <w:t>SEGUNDO.-</w:t>
      </w:r>
      <w:r w:rsidRPr="006E349D">
        <w:rPr>
          <w:rFonts w:ascii="Arial" w:hAnsi="Arial" w:cs="Arial"/>
          <w:sz w:val="26"/>
          <w:szCs w:val="26"/>
        </w:rPr>
        <w:t xml:space="preserve"> </w:t>
      </w:r>
      <w:r w:rsidR="002441A0" w:rsidRPr="00103E39">
        <w:rPr>
          <w:rFonts w:ascii="Arial" w:hAnsi="Arial" w:cs="Arial"/>
          <w:sz w:val="26"/>
          <w:szCs w:val="26"/>
        </w:rPr>
        <w:t xml:space="preserve">Remítase </w:t>
      </w:r>
      <w:r w:rsidRPr="00103E39">
        <w:rPr>
          <w:rFonts w:ascii="Arial" w:hAnsi="Arial" w:cs="Arial"/>
          <w:sz w:val="26"/>
          <w:szCs w:val="26"/>
        </w:rPr>
        <w:t>copia certificad</w:t>
      </w:r>
      <w:r>
        <w:rPr>
          <w:rFonts w:ascii="Arial" w:hAnsi="Arial" w:cs="Arial"/>
          <w:sz w:val="26"/>
          <w:szCs w:val="26"/>
        </w:rPr>
        <w:t xml:space="preserve">a de la presente resolución, a la </w:t>
      </w:r>
      <w:r w:rsidR="000F31FA">
        <w:rPr>
          <w:rFonts w:ascii="Arial" w:hAnsi="Arial" w:cs="Arial"/>
          <w:sz w:val="26"/>
          <w:szCs w:val="26"/>
        </w:rPr>
        <w:t>Séptima</w:t>
      </w:r>
      <w:r>
        <w:rPr>
          <w:rFonts w:ascii="Arial" w:hAnsi="Arial" w:cs="Arial"/>
          <w:sz w:val="26"/>
          <w:szCs w:val="26"/>
        </w:rPr>
        <w:t xml:space="preserve"> Sala Unitaria de </w:t>
      </w:r>
      <w:r w:rsidRPr="00103E39">
        <w:rPr>
          <w:rFonts w:ascii="Arial" w:hAnsi="Arial" w:cs="Arial"/>
          <w:sz w:val="26"/>
          <w:szCs w:val="26"/>
        </w:rPr>
        <w:t>Primera Instancia, y en su oportunidad archívese el presente cuaderno de revisión c</w:t>
      </w:r>
      <w:r>
        <w:rPr>
          <w:rFonts w:ascii="Arial" w:hAnsi="Arial" w:cs="Arial"/>
          <w:sz w:val="26"/>
          <w:szCs w:val="26"/>
        </w:rPr>
        <w:t>omo asunto concluido.</w:t>
      </w:r>
    </w:p>
    <w:p w:rsidR="00F3321B" w:rsidRDefault="00140FFE" w:rsidP="00F3321B">
      <w:pPr>
        <w:spacing w:line="360" w:lineRule="auto"/>
        <w:ind w:firstLine="708"/>
        <w:jc w:val="both"/>
        <w:rPr>
          <w:rFonts w:ascii="Arial" w:hAnsi="Arial" w:cs="Arial"/>
          <w:sz w:val="26"/>
          <w:szCs w:val="26"/>
        </w:rPr>
      </w:pPr>
      <w:r>
        <w:rPr>
          <w:rFonts w:ascii="Arial" w:hAnsi="Arial" w:cs="Arial"/>
          <w:b/>
          <w:sz w:val="26"/>
          <w:szCs w:val="26"/>
        </w:rPr>
        <w:t>TERCERO</w:t>
      </w:r>
      <w:r w:rsidR="002441A0">
        <w:rPr>
          <w:rFonts w:ascii="Arial" w:hAnsi="Arial" w:cs="Arial"/>
          <w:b/>
          <w:sz w:val="26"/>
          <w:szCs w:val="26"/>
        </w:rPr>
        <w:t xml:space="preserve">.- </w:t>
      </w:r>
      <w:r w:rsidR="002441A0" w:rsidRPr="007B1E95">
        <w:rPr>
          <w:rFonts w:ascii="Arial" w:hAnsi="Arial" w:cs="Arial"/>
          <w:b/>
          <w:sz w:val="26"/>
          <w:szCs w:val="26"/>
        </w:rPr>
        <w:t>N</w:t>
      </w:r>
      <w:r w:rsidR="002441A0" w:rsidRPr="006E349D">
        <w:rPr>
          <w:rFonts w:ascii="Arial" w:hAnsi="Arial" w:cs="Arial"/>
          <w:b/>
          <w:sz w:val="26"/>
          <w:szCs w:val="26"/>
        </w:rPr>
        <w:t>OTIFÍQUESE</w:t>
      </w:r>
      <w:r w:rsidR="002441A0">
        <w:rPr>
          <w:rFonts w:ascii="Arial" w:hAnsi="Arial" w:cs="Arial"/>
          <w:b/>
          <w:sz w:val="26"/>
          <w:szCs w:val="26"/>
        </w:rPr>
        <w:t xml:space="preserve"> Y CÚMPLASE</w:t>
      </w:r>
    </w:p>
    <w:p w:rsidR="00F3321B" w:rsidRDefault="00F3321B" w:rsidP="00F3321B">
      <w:pPr>
        <w:spacing w:line="360" w:lineRule="auto"/>
        <w:ind w:firstLine="708"/>
        <w:jc w:val="both"/>
        <w:rPr>
          <w:rFonts w:ascii="Arial" w:eastAsia="Calibri" w:hAnsi="Arial" w:cs="Arial"/>
          <w:sz w:val="26"/>
          <w:szCs w:val="26"/>
        </w:rPr>
      </w:pPr>
      <w:r>
        <w:rPr>
          <w:rFonts w:ascii="Arial" w:hAnsi="Arial" w:cs="Arial"/>
          <w:sz w:val="26"/>
          <w:szCs w:val="26"/>
        </w:rPr>
        <w:lastRenderedPageBreak/>
        <w:t xml:space="preserve"> </w:t>
      </w:r>
      <w:r>
        <w:rPr>
          <w:rFonts w:ascii="Arial" w:eastAsia="Calibri" w:hAnsi="Arial" w:cs="Arial"/>
          <w:sz w:val="26"/>
          <w:szCs w:val="26"/>
        </w:rPr>
        <w:t>Así por unanimidad de votos, lo resolvieron y firmaron los Magistrados integrantes de la Sala Superior del Tribunal Administrativo del Estado; quienes actúan con la Secretaria General de Acuerdos de este Tribunal, que autoriza y da fe.</w:t>
      </w:r>
      <w:r w:rsidR="008246B4">
        <w:rPr>
          <w:rFonts w:ascii="Arial" w:eastAsia="Calibri" w:hAnsi="Arial" w:cs="Arial"/>
          <w:sz w:val="26"/>
          <w:szCs w:val="26"/>
        </w:rPr>
        <w:t xml:space="preserve"> Ausente Magistrado Manuel Velasco Alcántara.</w:t>
      </w:r>
    </w:p>
    <w:p w:rsidR="004B5528" w:rsidRDefault="004B5528" w:rsidP="00F3321B">
      <w:pPr>
        <w:spacing w:line="360" w:lineRule="auto"/>
        <w:ind w:firstLine="708"/>
        <w:jc w:val="both"/>
        <w:rPr>
          <w:rFonts w:ascii="Arial" w:eastAsia="Calibri" w:hAnsi="Arial" w:cs="Arial"/>
          <w:sz w:val="26"/>
          <w:szCs w:val="26"/>
        </w:rPr>
      </w:pPr>
    </w:p>
    <w:p w:rsidR="00507B10" w:rsidRPr="00485886" w:rsidRDefault="00507B10" w:rsidP="00F3321B">
      <w:pPr>
        <w:spacing w:line="360" w:lineRule="auto"/>
        <w:ind w:firstLine="708"/>
        <w:jc w:val="both"/>
        <w:rPr>
          <w:rFonts w:ascii="Arial" w:eastAsia="Calibri" w:hAnsi="Arial" w:cs="Arial"/>
          <w:sz w:val="26"/>
          <w:szCs w:val="26"/>
        </w:rPr>
      </w:pPr>
    </w:p>
    <w:p w:rsidR="00507B10" w:rsidRDefault="00507B10" w:rsidP="004B5528">
      <w:pPr>
        <w:jc w:val="center"/>
        <w:rPr>
          <w:rFonts w:ascii="Arial" w:hAnsi="Arial" w:cs="Arial"/>
          <w:sz w:val="26"/>
          <w:szCs w:val="26"/>
        </w:rPr>
      </w:pPr>
      <w:r w:rsidRPr="004608B7">
        <w:rPr>
          <w:rFonts w:ascii="Arial" w:hAnsi="Arial" w:cs="Arial"/>
          <w:sz w:val="26"/>
          <w:szCs w:val="26"/>
        </w:rPr>
        <w:t>MA</w:t>
      </w:r>
      <w:r>
        <w:rPr>
          <w:rFonts w:ascii="Arial" w:hAnsi="Arial" w:cs="Arial"/>
          <w:sz w:val="26"/>
          <w:szCs w:val="26"/>
        </w:rPr>
        <w:t>GISTRADO ADRIÁN QUIROGA AVENDAÑO</w:t>
      </w:r>
    </w:p>
    <w:p w:rsidR="00CB4FCC" w:rsidRDefault="00507B10" w:rsidP="004B5528">
      <w:pPr>
        <w:jc w:val="center"/>
        <w:rPr>
          <w:rFonts w:ascii="Arial" w:hAnsi="Arial" w:cs="Arial"/>
          <w:sz w:val="26"/>
          <w:szCs w:val="26"/>
        </w:rPr>
      </w:pPr>
      <w:r>
        <w:rPr>
          <w:rFonts w:ascii="Arial" w:hAnsi="Arial" w:cs="Arial"/>
          <w:sz w:val="26"/>
          <w:szCs w:val="26"/>
        </w:rPr>
        <w:t>PRESIDENTE</w:t>
      </w:r>
    </w:p>
    <w:p w:rsidR="004B5528" w:rsidRDefault="004B5528" w:rsidP="004B5528">
      <w:pPr>
        <w:jc w:val="center"/>
        <w:rPr>
          <w:rFonts w:ascii="Arial" w:hAnsi="Arial" w:cs="Arial"/>
          <w:sz w:val="26"/>
          <w:szCs w:val="26"/>
        </w:rPr>
      </w:pPr>
    </w:p>
    <w:p w:rsidR="004B5528" w:rsidRDefault="004B5528" w:rsidP="004B5528">
      <w:pPr>
        <w:jc w:val="center"/>
        <w:rPr>
          <w:rFonts w:ascii="Arial" w:hAnsi="Arial" w:cs="Arial"/>
          <w:sz w:val="26"/>
          <w:szCs w:val="26"/>
        </w:rPr>
      </w:pPr>
    </w:p>
    <w:p w:rsidR="004B5528" w:rsidRDefault="004B5528" w:rsidP="004B5528">
      <w:pPr>
        <w:jc w:val="center"/>
        <w:rPr>
          <w:rFonts w:ascii="Arial" w:hAnsi="Arial" w:cs="Arial"/>
          <w:sz w:val="26"/>
          <w:szCs w:val="26"/>
        </w:rPr>
      </w:pPr>
    </w:p>
    <w:p w:rsidR="004B5528" w:rsidRDefault="004B5528" w:rsidP="004B5528">
      <w:pPr>
        <w:jc w:val="center"/>
        <w:rPr>
          <w:rFonts w:ascii="Arial" w:hAnsi="Arial" w:cs="Arial"/>
          <w:sz w:val="26"/>
          <w:szCs w:val="26"/>
        </w:rPr>
      </w:pPr>
    </w:p>
    <w:p w:rsidR="004B5528" w:rsidRDefault="004B5528" w:rsidP="004B5528">
      <w:pPr>
        <w:jc w:val="center"/>
        <w:rPr>
          <w:rFonts w:ascii="Arial" w:hAnsi="Arial" w:cs="Arial"/>
          <w:sz w:val="26"/>
          <w:szCs w:val="26"/>
        </w:rPr>
      </w:pPr>
    </w:p>
    <w:p w:rsidR="00156F75" w:rsidRDefault="00156F75" w:rsidP="00156F75">
      <w:pPr>
        <w:spacing w:line="360" w:lineRule="auto"/>
        <w:jc w:val="center"/>
        <w:rPr>
          <w:rFonts w:ascii="Arial" w:hAnsi="Arial" w:cs="Arial"/>
          <w:sz w:val="26"/>
          <w:szCs w:val="26"/>
        </w:rPr>
      </w:pPr>
      <w:r w:rsidRPr="004608B7">
        <w:rPr>
          <w:rFonts w:ascii="Arial" w:hAnsi="Arial" w:cs="Arial"/>
          <w:sz w:val="26"/>
          <w:szCs w:val="26"/>
        </w:rPr>
        <w:t>MAGISTRADO HUGO VILLEGAS AQUINO</w:t>
      </w:r>
    </w:p>
    <w:p w:rsidR="004B5528" w:rsidRDefault="004B5528" w:rsidP="00156F75">
      <w:pPr>
        <w:spacing w:line="360" w:lineRule="auto"/>
        <w:jc w:val="center"/>
        <w:rPr>
          <w:rFonts w:ascii="Arial" w:hAnsi="Arial" w:cs="Arial"/>
          <w:sz w:val="26"/>
          <w:szCs w:val="26"/>
        </w:rPr>
      </w:pPr>
    </w:p>
    <w:p w:rsidR="004B5528" w:rsidRDefault="004B5528" w:rsidP="00156F75">
      <w:pPr>
        <w:spacing w:line="360" w:lineRule="auto"/>
        <w:jc w:val="center"/>
        <w:rPr>
          <w:rFonts w:ascii="Arial" w:hAnsi="Arial" w:cs="Arial"/>
          <w:sz w:val="26"/>
          <w:szCs w:val="26"/>
        </w:rPr>
      </w:pPr>
    </w:p>
    <w:p w:rsidR="004B5528" w:rsidRDefault="004B5528" w:rsidP="00156F75">
      <w:pPr>
        <w:spacing w:line="360" w:lineRule="auto"/>
        <w:jc w:val="center"/>
        <w:rPr>
          <w:rFonts w:ascii="Arial" w:hAnsi="Arial" w:cs="Arial"/>
          <w:sz w:val="26"/>
          <w:szCs w:val="26"/>
        </w:rPr>
      </w:pPr>
    </w:p>
    <w:p w:rsidR="004B5528" w:rsidRDefault="004B5528" w:rsidP="00156F75">
      <w:pPr>
        <w:spacing w:line="360" w:lineRule="auto"/>
        <w:jc w:val="center"/>
        <w:rPr>
          <w:rFonts w:ascii="Arial" w:hAnsi="Arial" w:cs="Arial"/>
          <w:sz w:val="26"/>
          <w:szCs w:val="26"/>
        </w:rPr>
      </w:pPr>
    </w:p>
    <w:p w:rsidR="004B5528" w:rsidRDefault="004B5528" w:rsidP="00156F75">
      <w:pPr>
        <w:spacing w:line="360" w:lineRule="auto"/>
        <w:jc w:val="center"/>
        <w:rPr>
          <w:rFonts w:ascii="Arial" w:hAnsi="Arial" w:cs="Arial"/>
          <w:sz w:val="26"/>
          <w:szCs w:val="26"/>
        </w:rPr>
      </w:pPr>
    </w:p>
    <w:p w:rsidR="00156F75" w:rsidRDefault="00156F75" w:rsidP="00156F75">
      <w:pPr>
        <w:pStyle w:val="Sinespaciado"/>
        <w:jc w:val="center"/>
        <w:rPr>
          <w:rFonts w:ascii="Arial" w:hAnsi="Arial" w:cs="Arial"/>
          <w:sz w:val="26"/>
          <w:szCs w:val="26"/>
        </w:rPr>
      </w:pPr>
      <w:r w:rsidRPr="004608B7">
        <w:rPr>
          <w:rFonts w:ascii="Arial" w:hAnsi="Arial" w:cs="Arial"/>
          <w:sz w:val="26"/>
          <w:szCs w:val="26"/>
        </w:rPr>
        <w:t>MAGISTRADO ENRIQUE PACHECO MARTÍNEZ</w:t>
      </w:r>
    </w:p>
    <w:p w:rsidR="004B5528" w:rsidRDefault="004B5528" w:rsidP="00156F75">
      <w:pPr>
        <w:pStyle w:val="Sinespaciado"/>
        <w:jc w:val="center"/>
        <w:rPr>
          <w:rFonts w:ascii="Arial" w:hAnsi="Arial" w:cs="Arial"/>
          <w:sz w:val="26"/>
          <w:szCs w:val="26"/>
        </w:rPr>
      </w:pPr>
    </w:p>
    <w:p w:rsidR="004B5528" w:rsidRDefault="004B5528" w:rsidP="00156F75">
      <w:pPr>
        <w:pStyle w:val="Sinespaciado"/>
        <w:jc w:val="center"/>
        <w:rPr>
          <w:rFonts w:ascii="Arial" w:hAnsi="Arial" w:cs="Arial"/>
          <w:sz w:val="26"/>
          <w:szCs w:val="26"/>
        </w:rPr>
      </w:pPr>
    </w:p>
    <w:p w:rsidR="004B5528" w:rsidRDefault="004B5528" w:rsidP="00156F75">
      <w:pPr>
        <w:pStyle w:val="Sinespaciado"/>
        <w:jc w:val="center"/>
        <w:rPr>
          <w:rFonts w:ascii="Arial" w:hAnsi="Arial" w:cs="Arial"/>
          <w:sz w:val="26"/>
          <w:szCs w:val="26"/>
        </w:rPr>
      </w:pPr>
    </w:p>
    <w:p w:rsidR="004B5528" w:rsidRDefault="004B5528" w:rsidP="00156F75">
      <w:pPr>
        <w:pStyle w:val="Sinespaciado"/>
        <w:jc w:val="center"/>
        <w:rPr>
          <w:rFonts w:ascii="Arial" w:hAnsi="Arial" w:cs="Arial"/>
          <w:sz w:val="26"/>
          <w:szCs w:val="26"/>
        </w:rPr>
      </w:pPr>
    </w:p>
    <w:p w:rsidR="004B5528" w:rsidRDefault="004B5528" w:rsidP="00156F75">
      <w:pPr>
        <w:pStyle w:val="Sinespaciado"/>
        <w:jc w:val="center"/>
        <w:rPr>
          <w:rFonts w:ascii="Arial" w:hAnsi="Arial" w:cs="Arial"/>
          <w:sz w:val="26"/>
          <w:szCs w:val="26"/>
        </w:rPr>
      </w:pPr>
    </w:p>
    <w:p w:rsidR="004B5528" w:rsidRDefault="004B5528" w:rsidP="00156F75">
      <w:pPr>
        <w:pStyle w:val="Sinespaciado"/>
        <w:jc w:val="center"/>
        <w:rPr>
          <w:rFonts w:ascii="Arial" w:hAnsi="Arial" w:cs="Arial"/>
          <w:sz w:val="26"/>
          <w:szCs w:val="26"/>
        </w:rPr>
      </w:pPr>
    </w:p>
    <w:p w:rsidR="004B5528" w:rsidRDefault="004B5528" w:rsidP="00156F75">
      <w:pPr>
        <w:pStyle w:val="Sinespaciado"/>
        <w:jc w:val="center"/>
        <w:rPr>
          <w:rFonts w:ascii="Arial" w:hAnsi="Arial" w:cs="Arial"/>
          <w:sz w:val="26"/>
          <w:szCs w:val="26"/>
        </w:rPr>
      </w:pPr>
    </w:p>
    <w:p w:rsidR="004B5528" w:rsidRDefault="004B5528" w:rsidP="00156F75">
      <w:pPr>
        <w:pStyle w:val="Sinespaciado"/>
        <w:jc w:val="center"/>
        <w:rPr>
          <w:rFonts w:ascii="Arial" w:hAnsi="Arial" w:cs="Arial"/>
          <w:sz w:val="26"/>
          <w:szCs w:val="26"/>
        </w:rPr>
      </w:pPr>
    </w:p>
    <w:p w:rsidR="004B5528" w:rsidRDefault="004B5528" w:rsidP="00156F75">
      <w:pPr>
        <w:pStyle w:val="Sinespaciado"/>
        <w:jc w:val="center"/>
        <w:rPr>
          <w:rFonts w:ascii="Arial" w:hAnsi="Arial" w:cs="Arial"/>
          <w:sz w:val="26"/>
          <w:szCs w:val="26"/>
        </w:rPr>
      </w:pPr>
    </w:p>
    <w:p w:rsidR="008246B4" w:rsidRDefault="008246B4" w:rsidP="008246B4">
      <w:pPr>
        <w:spacing w:line="360" w:lineRule="auto"/>
        <w:jc w:val="center"/>
        <w:rPr>
          <w:rFonts w:ascii="Arial" w:hAnsi="Arial" w:cs="Arial"/>
          <w:sz w:val="26"/>
          <w:szCs w:val="26"/>
        </w:rPr>
      </w:pPr>
      <w:r>
        <w:rPr>
          <w:rFonts w:ascii="Arial" w:hAnsi="Arial" w:cs="Arial"/>
          <w:sz w:val="26"/>
          <w:szCs w:val="26"/>
        </w:rPr>
        <w:t>MAGIST</w:t>
      </w:r>
      <w:r w:rsidR="004B5528">
        <w:rPr>
          <w:rFonts w:ascii="Arial" w:hAnsi="Arial" w:cs="Arial"/>
          <w:sz w:val="26"/>
          <w:szCs w:val="26"/>
        </w:rPr>
        <w:t xml:space="preserve">RADA MARÍA ELENA VILLA DE JARQUÍN </w:t>
      </w:r>
    </w:p>
    <w:p w:rsidR="00156F75" w:rsidRDefault="00156F75" w:rsidP="00156F75">
      <w:pPr>
        <w:spacing w:line="360" w:lineRule="auto"/>
        <w:rPr>
          <w:rFonts w:ascii="Arial" w:hAnsi="Arial" w:cs="Arial"/>
          <w:sz w:val="26"/>
          <w:szCs w:val="26"/>
        </w:rPr>
      </w:pPr>
    </w:p>
    <w:p w:rsidR="004B5528" w:rsidRDefault="004B5528" w:rsidP="00156F75">
      <w:pPr>
        <w:spacing w:line="360" w:lineRule="auto"/>
        <w:rPr>
          <w:rFonts w:ascii="Arial" w:hAnsi="Arial" w:cs="Arial"/>
          <w:sz w:val="26"/>
          <w:szCs w:val="26"/>
        </w:rPr>
      </w:pPr>
    </w:p>
    <w:p w:rsidR="004B5528" w:rsidRDefault="004B5528" w:rsidP="00156F75">
      <w:pPr>
        <w:spacing w:line="360" w:lineRule="auto"/>
        <w:rPr>
          <w:rFonts w:ascii="Arial" w:hAnsi="Arial" w:cs="Arial"/>
          <w:sz w:val="26"/>
          <w:szCs w:val="26"/>
        </w:rPr>
      </w:pPr>
    </w:p>
    <w:p w:rsidR="004B5528" w:rsidRDefault="004B5528" w:rsidP="00156F75">
      <w:pPr>
        <w:spacing w:line="360" w:lineRule="auto"/>
        <w:rPr>
          <w:rFonts w:ascii="Arial" w:hAnsi="Arial" w:cs="Arial"/>
          <w:sz w:val="26"/>
          <w:szCs w:val="26"/>
        </w:rPr>
      </w:pPr>
    </w:p>
    <w:p w:rsidR="004B5528" w:rsidRPr="004608B7" w:rsidRDefault="004B5528" w:rsidP="00156F75">
      <w:pPr>
        <w:spacing w:line="360" w:lineRule="auto"/>
        <w:rPr>
          <w:rFonts w:ascii="Arial" w:hAnsi="Arial" w:cs="Arial"/>
          <w:sz w:val="26"/>
          <w:szCs w:val="26"/>
        </w:rPr>
      </w:pPr>
    </w:p>
    <w:p w:rsidR="00156F75" w:rsidRPr="004608B7" w:rsidRDefault="00D84169" w:rsidP="00156F75">
      <w:pPr>
        <w:pStyle w:val="Sinespaciado"/>
        <w:jc w:val="center"/>
        <w:rPr>
          <w:rFonts w:ascii="Arial" w:hAnsi="Arial" w:cs="Arial"/>
          <w:sz w:val="26"/>
          <w:szCs w:val="26"/>
        </w:rPr>
      </w:pPr>
      <w:r w:rsidRPr="004608B7">
        <w:rPr>
          <w:rFonts w:ascii="Arial" w:hAnsi="Arial" w:cs="Arial"/>
          <w:sz w:val="26"/>
          <w:szCs w:val="26"/>
        </w:rPr>
        <w:t>LICENCIADA SANDRA</w:t>
      </w:r>
      <w:r w:rsidR="00156F75" w:rsidRPr="004608B7">
        <w:rPr>
          <w:rFonts w:ascii="Arial" w:hAnsi="Arial" w:cs="Arial"/>
          <w:sz w:val="26"/>
          <w:szCs w:val="26"/>
        </w:rPr>
        <w:t xml:space="preserve"> PÉREZ CRUZ</w:t>
      </w:r>
    </w:p>
    <w:p w:rsidR="00156F75" w:rsidRPr="00E50398" w:rsidRDefault="00156F75" w:rsidP="00156F75">
      <w:pPr>
        <w:pStyle w:val="Sinespaciado"/>
        <w:jc w:val="center"/>
        <w:rPr>
          <w:rFonts w:ascii="Arial" w:hAnsi="Arial" w:cs="Arial"/>
          <w:sz w:val="26"/>
          <w:szCs w:val="26"/>
        </w:rPr>
      </w:pPr>
      <w:r w:rsidRPr="004608B7">
        <w:rPr>
          <w:rFonts w:ascii="Arial" w:hAnsi="Arial" w:cs="Arial"/>
          <w:sz w:val="26"/>
          <w:szCs w:val="26"/>
        </w:rPr>
        <w:t>SECRETARIA GENERAL DE ACUERDOS</w:t>
      </w:r>
    </w:p>
    <w:p w:rsidR="00CB4FCC" w:rsidRPr="00171F0F" w:rsidRDefault="00CB4FCC" w:rsidP="00CB4FCC">
      <w:pPr>
        <w:spacing w:line="360" w:lineRule="auto"/>
        <w:jc w:val="center"/>
        <w:rPr>
          <w:rFonts w:ascii="Arial" w:hAnsi="Arial" w:cs="Arial"/>
          <w:sz w:val="26"/>
          <w:szCs w:val="26"/>
        </w:rPr>
      </w:pPr>
    </w:p>
    <w:p w:rsidR="00CB4FCC" w:rsidRPr="00D53B37" w:rsidRDefault="00CB4FCC" w:rsidP="00CB4FCC">
      <w:pPr>
        <w:spacing w:line="360" w:lineRule="auto"/>
        <w:ind w:firstLine="708"/>
        <w:jc w:val="both"/>
        <w:rPr>
          <w:sz w:val="26"/>
          <w:szCs w:val="26"/>
        </w:rPr>
      </w:pPr>
    </w:p>
    <w:p w:rsidR="003E7C49" w:rsidRPr="00D73982" w:rsidRDefault="003E7C49" w:rsidP="00CB4FCC">
      <w:pPr>
        <w:spacing w:before="240" w:line="360" w:lineRule="auto"/>
        <w:ind w:firstLine="708"/>
        <w:jc w:val="both"/>
        <w:rPr>
          <w:rFonts w:ascii="Arial" w:hAnsi="Arial" w:cs="Arial"/>
          <w:sz w:val="26"/>
          <w:szCs w:val="26"/>
        </w:rPr>
      </w:pPr>
    </w:p>
    <w:sectPr w:rsidR="003E7C49" w:rsidRPr="00D73982" w:rsidSect="00B002D2">
      <w:headerReference w:type="even" r:id="rId8"/>
      <w:headerReference w:type="default" r:id="rId9"/>
      <w:pgSz w:w="12240" w:h="20160" w:code="5"/>
      <w:pgMar w:top="1029"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EF0" w:rsidRDefault="002E3EF0" w:rsidP="00432B13">
      <w:r>
        <w:separator/>
      </w:r>
    </w:p>
  </w:endnote>
  <w:endnote w:type="continuationSeparator" w:id="0">
    <w:p w:rsidR="002E3EF0" w:rsidRDefault="002E3EF0" w:rsidP="0043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EF0" w:rsidRDefault="002E3EF0" w:rsidP="00432B13">
      <w:r>
        <w:separator/>
      </w:r>
    </w:p>
  </w:footnote>
  <w:footnote w:type="continuationSeparator" w:id="0">
    <w:p w:rsidR="002E3EF0" w:rsidRDefault="002E3EF0" w:rsidP="00432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DA7758" w:rsidRDefault="005F675E">
        <w:pPr>
          <w:pStyle w:val="Encabezado"/>
          <w:jc w:val="center"/>
        </w:pPr>
        <w:r>
          <w:fldChar w:fldCharType="begin"/>
        </w:r>
        <w:r>
          <w:instrText>PAGE   \* MERGEFORMAT</w:instrText>
        </w:r>
        <w:r>
          <w:fldChar w:fldCharType="separate"/>
        </w:r>
        <w:r w:rsidR="002D47BE">
          <w:rPr>
            <w:noProof/>
          </w:rPr>
          <w:t>6</w:t>
        </w:r>
        <w:r>
          <w:rPr>
            <w:noProof/>
          </w:rPr>
          <w:fldChar w:fldCharType="end"/>
        </w:r>
      </w:p>
    </w:sdtContent>
  </w:sdt>
  <w:p w:rsidR="00DA7758" w:rsidRDefault="00DA775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DA7758" w:rsidRDefault="002D47BE" w:rsidP="00DA7758">
        <w:pPr>
          <w:pStyle w:val="Encabezado"/>
          <w:jc w:val="center"/>
          <w:rPr>
            <w:noProof/>
          </w:rPr>
        </w:pPr>
        <w:r>
          <w:rPr>
            <w:noProof/>
            <w:lang w:val="es-MX" w:eastAsia="es-MX"/>
          </w:rPr>
          <w:pict w14:anchorId="0C77D028">
            <v:shapetype id="_x0000_t202" coordsize="21600,21600" o:spt="202" path="m,l,21600r21600,l21600,xe">
              <v:stroke joinstyle="miter"/>
              <v:path gradientshapeok="t" o:connecttype="rect"/>
            </v:shapetype>
            <v:shape id="Cuadro de texto 4" o:spid="_x0000_s6145" type="#_x0000_t202" style="position:absolute;left:0;text-align:left;margin-left:-116.4pt;margin-top:528pt;width:84.75pt;height:51.75pt;z-index:251661824;visibility:visible;mso-position-horizontal-relative:text;mso-position-vertical-relative:text;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">
              <v:textbox>
                <w:txbxContent>
                  <w:p w:rsidR="002D47BE" w:rsidRDefault="002D47BE" w:rsidP="002D47BE">
                    <w:pPr>
                      <w:rPr>
                        <w:sz w:val="16"/>
                        <w:szCs w:val="16"/>
                      </w:rPr>
                    </w:pPr>
                    <w:r>
                      <w:rPr>
                        <w:sz w:val="16"/>
                        <w:szCs w:val="16"/>
                      </w:rPr>
                      <w:t>Datos personales protegidos por el Art. 116 de la LGTAIP y el Art. 56 de la LTAIPEO</w:t>
                    </w:r>
                  </w:p>
                </w:txbxContent>
              </v:textbox>
            </v:shape>
          </w:pict>
        </w:r>
        <w:r w:rsidR="005F675E">
          <w:fldChar w:fldCharType="begin"/>
        </w:r>
        <w:r w:rsidR="005F675E">
          <w:instrText xml:space="preserve"> PAGE   \* MERGEFORMAT </w:instrText>
        </w:r>
        <w:r w:rsidR="005F675E">
          <w:fldChar w:fldCharType="separate"/>
        </w:r>
        <w:r>
          <w:rPr>
            <w:noProof/>
          </w:rPr>
          <w:t>7</w:t>
        </w:r>
        <w:r w:rsidR="005F675E">
          <w:rPr>
            <w:noProof/>
          </w:rPr>
          <w:fldChar w:fldCharType="end"/>
        </w:r>
      </w:p>
      <w:p w:rsidR="00DA7758" w:rsidRDefault="002D47BE" w:rsidP="00DA7758">
        <w:pPr>
          <w:pStyle w:val="Encabezado"/>
          <w:jc w:val="center"/>
        </w:pPr>
      </w:p>
    </w:sdtContent>
  </w:sdt>
  <w:p w:rsidR="00DA7758" w:rsidRDefault="00DA7758" w:rsidP="00DA7758">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F641DB3"/>
    <w:multiLevelType w:val="hybridMultilevel"/>
    <w:tmpl w:val="35DEEE8E"/>
    <w:lvl w:ilvl="0" w:tplc="473667C4">
      <w:start w:val="1"/>
      <w:numFmt w:val="upperRoman"/>
      <w:lvlText w:val="%1."/>
      <w:lvlJc w:val="left"/>
      <w:pPr>
        <w:ind w:left="2149" w:hanging="72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
    <w:nsid w:val="3389403B"/>
    <w:multiLevelType w:val="hybridMultilevel"/>
    <w:tmpl w:val="EA765A82"/>
    <w:lvl w:ilvl="0" w:tplc="18887102">
      <w:start w:val="1"/>
      <w:numFmt w:val="upperRoman"/>
      <w:lvlText w:val="%1."/>
      <w:lvlJc w:val="left"/>
      <w:pPr>
        <w:ind w:left="1429" w:hanging="720"/>
      </w:pPr>
      <w:rPr>
        <w:rFonts w:cs="Arial" w:hint="default"/>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521D7830"/>
    <w:multiLevelType w:val="hybridMultilevel"/>
    <w:tmpl w:val="42A05000"/>
    <w:lvl w:ilvl="0" w:tplc="4D1461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6FE2D64"/>
    <w:multiLevelType w:val="hybridMultilevel"/>
    <w:tmpl w:val="AD1ECFA4"/>
    <w:lvl w:ilvl="0" w:tplc="2B42DB6E">
      <w:start w:val="1"/>
      <w:numFmt w:val="lowerLetter"/>
      <w:lvlText w:val="%1)"/>
      <w:lvlJc w:val="left"/>
      <w:pPr>
        <w:ind w:left="926" w:hanging="360"/>
      </w:pPr>
      <w:rPr>
        <w:rFonts w:hint="default"/>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432B13"/>
    <w:rsid w:val="00002B5F"/>
    <w:rsid w:val="000101BB"/>
    <w:rsid w:val="00012469"/>
    <w:rsid w:val="00024DB6"/>
    <w:rsid w:val="00025C84"/>
    <w:rsid w:val="00025DF0"/>
    <w:rsid w:val="000274E0"/>
    <w:rsid w:val="00035B56"/>
    <w:rsid w:val="000526F2"/>
    <w:rsid w:val="000558C0"/>
    <w:rsid w:val="00076EEC"/>
    <w:rsid w:val="00097C1D"/>
    <w:rsid w:val="000B7DFE"/>
    <w:rsid w:val="000C531E"/>
    <w:rsid w:val="000D4EA0"/>
    <w:rsid w:val="000F31FA"/>
    <w:rsid w:val="00101918"/>
    <w:rsid w:val="00112862"/>
    <w:rsid w:val="00121ED4"/>
    <w:rsid w:val="00132A7E"/>
    <w:rsid w:val="00137CF5"/>
    <w:rsid w:val="00140FFE"/>
    <w:rsid w:val="00156F75"/>
    <w:rsid w:val="00166D77"/>
    <w:rsid w:val="00173791"/>
    <w:rsid w:val="001758EA"/>
    <w:rsid w:val="00176DFC"/>
    <w:rsid w:val="00187A2C"/>
    <w:rsid w:val="001C5D51"/>
    <w:rsid w:val="001D324E"/>
    <w:rsid w:val="001D678D"/>
    <w:rsid w:val="001E6A4B"/>
    <w:rsid w:val="001E7A3D"/>
    <w:rsid w:val="001F450C"/>
    <w:rsid w:val="001F7032"/>
    <w:rsid w:val="00221869"/>
    <w:rsid w:val="00230BE6"/>
    <w:rsid w:val="00231D62"/>
    <w:rsid w:val="00232FB3"/>
    <w:rsid w:val="002441A0"/>
    <w:rsid w:val="0024773E"/>
    <w:rsid w:val="00254001"/>
    <w:rsid w:val="00284C2D"/>
    <w:rsid w:val="002C18FE"/>
    <w:rsid w:val="002C65AA"/>
    <w:rsid w:val="002D0AF0"/>
    <w:rsid w:val="002D47BE"/>
    <w:rsid w:val="002E3EF0"/>
    <w:rsid w:val="002F31D4"/>
    <w:rsid w:val="0030425E"/>
    <w:rsid w:val="00305646"/>
    <w:rsid w:val="003078C8"/>
    <w:rsid w:val="0031034F"/>
    <w:rsid w:val="00311FCF"/>
    <w:rsid w:val="003173CF"/>
    <w:rsid w:val="0032779A"/>
    <w:rsid w:val="00327BC6"/>
    <w:rsid w:val="00364E64"/>
    <w:rsid w:val="00372CD8"/>
    <w:rsid w:val="003864B7"/>
    <w:rsid w:val="003929D6"/>
    <w:rsid w:val="003E1F09"/>
    <w:rsid w:val="003E5B73"/>
    <w:rsid w:val="003E7C49"/>
    <w:rsid w:val="003F4CA8"/>
    <w:rsid w:val="00411E80"/>
    <w:rsid w:val="004170D6"/>
    <w:rsid w:val="004214BF"/>
    <w:rsid w:val="0042278A"/>
    <w:rsid w:val="00426EB8"/>
    <w:rsid w:val="00432B13"/>
    <w:rsid w:val="0043431B"/>
    <w:rsid w:val="00434F5F"/>
    <w:rsid w:val="00441EE1"/>
    <w:rsid w:val="004777BE"/>
    <w:rsid w:val="00483751"/>
    <w:rsid w:val="004A06EB"/>
    <w:rsid w:val="004A4588"/>
    <w:rsid w:val="004B5528"/>
    <w:rsid w:val="004C46AE"/>
    <w:rsid w:val="004C46DE"/>
    <w:rsid w:val="004D51D3"/>
    <w:rsid w:val="004E7F5F"/>
    <w:rsid w:val="004F1786"/>
    <w:rsid w:val="005023D8"/>
    <w:rsid w:val="00507B10"/>
    <w:rsid w:val="0052161B"/>
    <w:rsid w:val="00522583"/>
    <w:rsid w:val="005253A8"/>
    <w:rsid w:val="00532D35"/>
    <w:rsid w:val="005454D5"/>
    <w:rsid w:val="005531C2"/>
    <w:rsid w:val="00561699"/>
    <w:rsid w:val="0059512C"/>
    <w:rsid w:val="0059530D"/>
    <w:rsid w:val="005E0C5A"/>
    <w:rsid w:val="005F60D2"/>
    <w:rsid w:val="005F675E"/>
    <w:rsid w:val="00601EFE"/>
    <w:rsid w:val="0063356C"/>
    <w:rsid w:val="00640AB3"/>
    <w:rsid w:val="00652F1E"/>
    <w:rsid w:val="00656144"/>
    <w:rsid w:val="00694192"/>
    <w:rsid w:val="00696725"/>
    <w:rsid w:val="006A1118"/>
    <w:rsid w:val="006A20D2"/>
    <w:rsid w:val="006B31CF"/>
    <w:rsid w:val="006B44F1"/>
    <w:rsid w:val="006D08B6"/>
    <w:rsid w:val="006D4BCE"/>
    <w:rsid w:val="006D6AF7"/>
    <w:rsid w:val="006E5E48"/>
    <w:rsid w:val="006F2D43"/>
    <w:rsid w:val="007144AB"/>
    <w:rsid w:val="007265DF"/>
    <w:rsid w:val="00727CF7"/>
    <w:rsid w:val="00730CF5"/>
    <w:rsid w:val="007319D1"/>
    <w:rsid w:val="007351EA"/>
    <w:rsid w:val="007364AB"/>
    <w:rsid w:val="00775A9A"/>
    <w:rsid w:val="00780765"/>
    <w:rsid w:val="00780972"/>
    <w:rsid w:val="00796B0B"/>
    <w:rsid w:val="007A0BC8"/>
    <w:rsid w:val="007C3B3C"/>
    <w:rsid w:val="007C7D1F"/>
    <w:rsid w:val="007D7F3D"/>
    <w:rsid w:val="007E3415"/>
    <w:rsid w:val="007F39A7"/>
    <w:rsid w:val="00810A9D"/>
    <w:rsid w:val="00811D82"/>
    <w:rsid w:val="00823FCD"/>
    <w:rsid w:val="008246B4"/>
    <w:rsid w:val="00834D23"/>
    <w:rsid w:val="00841CA9"/>
    <w:rsid w:val="008442AF"/>
    <w:rsid w:val="00864A76"/>
    <w:rsid w:val="00880718"/>
    <w:rsid w:val="00890B77"/>
    <w:rsid w:val="008A669E"/>
    <w:rsid w:val="008A76CF"/>
    <w:rsid w:val="008B1E10"/>
    <w:rsid w:val="008B3B2A"/>
    <w:rsid w:val="008B6FCC"/>
    <w:rsid w:val="008C37E4"/>
    <w:rsid w:val="008C7B1D"/>
    <w:rsid w:val="008D029F"/>
    <w:rsid w:val="008D07F3"/>
    <w:rsid w:val="008D32D0"/>
    <w:rsid w:val="008D404B"/>
    <w:rsid w:val="008D5CDD"/>
    <w:rsid w:val="008D7386"/>
    <w:rsid w:val="008E0D90"/>
    <w:rsid w:val="00900C8D"/>
    <w:rsid w:val="00905EF2"/>
    <w:rsid w:val="00917300"/>
    <w:rsid w:val="00921ACA"/>
    <w:rsid w:val="009245FF"/>
    <w:rsid w:val="00932730"/>
    <w:rsid w:val="00936B34"/>
    <w:rsid w:val="00951D5B"/>
    <w:rsid w:val="00960C94"/>
    <w:rsid w:val="00983828"/>
    <w:rsid w:val="009A636D"/>
    <w:rsid w:val="009B69D2"/>
    <w:rsid w:val="009E135C"/>
    <w:rsid w:val="009E6F7A"/>
    <w:rsid w:val="00A051D3"/>
    <w:rsid w:val="00A26A3A"/>
    <w:rsid w:val="00A27DDC"/>
    <w:rsid w:val="00A41801"/>
    <w:rsid w:val="00A478A2"/>
    <w:rsid w:val="00A516C4"/>
    <w:rsid w:val="00A772E6"/>
    <w:rsid w:val="00A93B0E"/>
    <w:rsid w:val="00A948BA"/>
    <w:rsid w:val="00A94BF2"/>
    <w:rsid w:val="00AA77C7"/>
    <w:rsid w:val="00AC67BB"/>
    <w:rsid w:val="00AF5F09"/>
    <w:rsid w:val="00B002D2"/>
    <w:rsid w:val="00B00F1E"/>
    <w:rsid w:val="00B120B7"/>
    <w:rsid w:val="00B30B38"/>
    <w:rsid w:val="00B577C4"/>
    <w:rsid w:val="00B660F3"/>
    <w:rsid w:val="00B6794A"/>
    <w:rsid w:val="00B721C9"/>
    <w:rsid w:val="00B770E8"/>
    <w:rsid w:val="00B82FDB"/>
    <w:rsid w:val="00B95178"/>
    <w:rsid w:val="00B96A30"/>
    <w:rsid w:val="00BC0AA2"/>
    <w:rsid w:val="00BC39D0"/>
    <w:rsid w:val="00BD037F"/>
    <w:rsid w:val="00BE4838"/>
    <w:rsid w:val="00C02FCC"/>
    <w:rsid w:val="00C17C50"/>
    <w:rsid w:val="00C258D3"/>
    <w:rsid w:val="00C32009"/>
    <w:rsid w:val="00C32A61"/>
    <w:rsid w:val="00C5735B"/>
    <w:rsid w:val="00C83982"/>
    <w:rsid w:val="00C92D85"/>
    <w:rsid w:val="00C96287"/>
    <w:rsid w:val="00CA6CF4"/>
    <w:rsid w:val="00CB4021"/>
    <w:rsid w:val="00CB4FCC"/>
    <w:rsid w:val="00CB723C"/>
    <w:rsid w:val="00CC5E78"/>
    <w:rsid w:val="00CD7163"/>
    <w:rsid w:val="00CF4F0D"/>
    <w:rsid w:val="00CF5C88"/>
    <w:rsid w:val="00CF6B91"/>
    <w:rsid w:val="00D106B3"/>
    <w:rsid w:val="00D12739"/>
    <w:rsid w:val="00D23E34"/>
    <w:rsid w:val="00D245AE"/>
    <w:rsid w:val="00D3142E"/>
    <w:rsid w:val="00D32531"/>
    <w:rsid w:val="00D73982"/>
    <w:rsid w:val="00D80484"/>
    <w:rsid w:val="00D84169"/>
    <w:rsid w:val="00D92430"/>
    <w:rsid w:val="00D93853"/>
    <w:rsid w:val="00DA4C72"/>
    <w:rsid w:val="00DA7758"/>
    <w:rsid w:val="00DB0C05"/>
    <w:rsid w:val="00DB3757"/>
    <w:rsid w:val="00DB3F1E"/>
    <w:rsid w:val="00DC44BB"/>
    <w:rsid w:val="00DC5F70"/>
    <w:rsid w:val="00DD3974"/>
    <w:rsid w:val="00DD6E7E"/>
    <w:rsid w:val="00DE2740"/>
    <w:rsid w:val="00E01DC1"/>
    <w:rsid w:val="00E030AB"/>
    <w:rsid w:val="00E1055E"/>
    <w:rsid w:val="00E3095A"/>
    <w:rsid w:val="00E37410"/>
    <w:rsid w:val="00E46F00"/>
    <w:rsid w:val="00E5209F"/>
    <w:rsid w:val="00E63771"/>
    <w:rsid w:val="00E67138"/>
    <w:rsid w:val="00E726A7"/>
    <w:rsid w:val="00E7647D"/>
    <w:rsid w:val="00E819D4"/>
    <w:rsid w:val="00EE1F1E"/>
    <w:rsid w:val="00EF497D"/>
    <w:rsid w:val="00F03A67"/>
    <w:rsid w:val="00F13A90"/>
    <w:rsid w:val="00F3321B"/>
    <w:rsid w:val="00F33ECE"/>
    <w:rsid w:val="00F40ED6"/>
    <w:rsid w:val="00F51C31"/>
    <w:rsid w:val="00F53FFF"/>
    <w:rsid w:val="00F56B54"/>
    <w:rsid w:val="00F753EF"/>
    <w:rsid w:val="00F93105"/>
    <w:rsid w:val="00F957DF"/>
    <w:rsid w:val="00FA484B"/>
    <w:rsid w:val="00FD190E"/>
    <w:rsid w:val="00FE6931"/>
    <w:rsid w:val="00FF009D"/>
    <w:rsid w:val="00FF26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810A9D"/>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semiHidden/>
    <w:unhideWhenUsed/>
    <w:rsid w:val="00432B13"/>
    <w:rPr>
      <w:sz w:val="20"/>
      <w:szCs w:val="20"/>
      <w:lang w:val="es-ES"/>
    </w:rPr>
  </w:style>
  <w:style w:type="character" w:customStyle="1" w:styleId="TextonotapieCar">
    <w:name w:val="Texto nota pie Car"/>
    <w:basedOn w:val="Fuentedeprrafopredeter"/>
    <w:link w:val="Textonotapie"/>
    <w:uiPriority w:val="99"/>
    <w:semiHidden/>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Textodeglobo">
    <w:name w:val="Balloon Text"/>
    <w:basedOn w:val="Normal"/>
    <w:link w:val="TextodegloboCar"/>
    <w:uiPriority w:val="99"/>
    <w:semiHidden/>
    <w:unhideWhenUsed/>
    <w:rsid w:val="00311FCF"/>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FCF"/>
    <w:rPr>
      <w:rFonts w:ascii="Tahoma" w:hAnsi="Tahoma" w:cs="Tahoma"/>
      <w:sz w:val="16"/>
      <w:szCs w:val="16"/>
    </w:rPr>
  </w:style>
  <w:style w:type="paragraph" w:styleId="Piedepgina">
    <w:name w:val="footer"/>
    <w:basedOn w:val="Normal"/>
    <w:link w:val="PiedepginaCar"/>
    <w:uiPriority w:val="99"/>
    <w:unhideWhenUsed/>
    <w:rsid w:val="00D73982"/>
    <w:pPr>
      <w:tabs>
        <w:tab w:val="center" w:pos="4419"/>
        <w:tab w:val="right" w:pos="8838"/>
      </w:tabs>
    </w:pPr>
  </w:style>
  <w:style w:type="character" w:customStyle="1" w:styleId="PiedepginaCar">
    <w:name w:val="Pie de página Car"/>
    <w:basedOn w:val="Fuentedeprrafopredeter"/>
    <w:link w:val="Piedepgina"/>
    <w:uiPriority w:val="99"/>
    <w:rsid w:val="00D73982"/>
  </w:style>
  <w:style w:type="paragraph" w:styleId="Prrafodelista">
    <w:name w:val="List Paragraph"/>
    <w:basedOn w:val="Normal"/>
    <w:uiPriority w:val="34"/>
    <w:qFormat/>
    <w:rsid w:val="00CD7163"/>
    <w:pPr>
      <w:ind w:left="720"/>
      <w:contextualSpacing/>
    </w:pPr>
  </w:style>
  <w:style w:type="character" w:customStyle="1" w:styleId="Ttulo2Car">
    <w:name w:val="Título 2 Car"/>
    <w:basedOn w:val="Fuentedeprrafopredeter"/>
    <w:link w:val="Ttulo2"/>
    <w:uiPriority w:val="9"/>
    <w:rsid w:val="00810A9D"/>
    <w:rPr>
      <w:rFonts w:asciiTheme="majorHAnsi" w:eastAsiaTheme="majorEastAsia" w:hAnsiTheme="majorHAnsi" w:cstheme="majorBidi"/>
      <w:b/>
      <w:bCs/>
      <w:color w:val="5B9BD5" w:themeColor="accent1"/>
      <w:sz w:val="26"/>
      <w:szCs w:val="26"/>
    </w:rPr>
  </w:style>
  <w:style w:type="paragraph" w:styleId="Textoindependiente">
    <w:name w:val="Body Text"/>
    <w:basedOn w:val="Normal"/>
    <w:link w:val="TextoindependienteCar"/>
    <w:uiPriority w:val="99"/>
    <w:unhideWhenUsed/>
    <w:rsid w:val="00810A9D"/>
    <w:pPr>
      <w:spacing w:after="120"/>
    </w:pPr>
  </w:style>
  <w:style w:type="character" w:customStyle="1" w:styleId="TextoindependienteCar">
    <w:name w:val="Texto independiente Car"/>
    <w:basedOn w:val="Fuentedeprrafopredeter"/>
    <w:link w:val="Textoindependiente"/>
    <w:uiPriority w:val="99"/>
    <w:rsid w:val="00810A9D"/>
  </w:style>
  <w:style w:type="paragraph" w:styleId="Textoindependienteprimerasangra">
    <w:name w:val="Body Text First Indent"/>
    <w:basedOn w:val="Textoindependiente"/>
    <w:link w:val="TextoindependienteprimerasangraCar"/>
    <w:uiPriority w:val="99"/>
    <w:unhideWhenUsed/>
    <w:rsid w:val="00810A9D"/>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810A9D"/>
  </w:style>
  <w:style w:type="paragraph" w:styleId="Sangradetextonormal">
    <w:name w:val="Body Text Indent"/>
    <w:basedOn w:val="Normal"/>
    <w:link w:val="SangradetextonormalCar"/>
    <w:uiPriority w:val="99"/>
    <w:semiHidden/>
    <w:unhideWhenUsed/>
    <w:rsid w:val="00810A9D"/>
    <w:pPr>
      <w:spacing w:after="120"/>
      <w:ind w:left="283"/>
    </w:pPr>
  </w:style>
  <w:style w:type="character" w:customStyle="1" w:styleId="SangradetextonormalCar">
    <w:name w:val="Sangría de texto normal Car"/>
    <w:basedOn w:val="Fuentedeprrafopredeter"/>
    <w:link w:val="Sangradetextonormal"/>
    <w:uiPriority w:val="99"/>
    <w:semiHidden/>
    <w:rsid w:val="00810A9D"/>
  </w:style>
  <w:style w:type="paragraph" w:styleId="Textoindependienteprimerasangra2">
    <w:name w:val="Body Text First Indent 2"/>
    <w:basedOn w:val="Sangradetextonormal"/>
    <w:link w:val="Textoindependienteprimerasangra2Car"/>
    <w:uiPriority w:val="99"/>
    <w:unhideWhenUsed/>
    <w:rsid w:val="00810A9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10A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7</Pages>
  <Words>2273</Words>
  <Characters>12504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25</cp:revision>
  <cp:lastPrinted>2018-05-04T17:28:00Z</cp:lastPrinted>
  <dcterms:created xsi:type="dcterms:W3CDTF">2002-01-01T17:00:00Z</dcterms:created>
  <dcterms:modified xsi:type="dcterms:W3CDTF">2018-12-10T17:42:00Z</dcterms:modified>
</cp:coreProperties>
</file>