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442DBC">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F76EF2"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F76EF2">
        <w:rPr>
          <w:rFonts w:cs="Arial"/>
          <w:b/>
          <w:i/>
          <w:sz w:val="22"/>
          <w:szCs w:val="22"/>
        </w:rPr>
        <w:t>220</w:t>
      </w:r>
      <w:r w:rsidR="00D0772C" w:rsidRPr="00930A36">
        <w:rPr>
          <w:rFonts w:cs="Arial"/>
          <w:b/>
          <w:i/>
          <w:sz w:val="22"/>
          <w:szCs w:val="22"/>
        </w:rPr>
        <w:t>/2016</w:t>
      </w:r>
      <w:r w:rsidR="00F76EF2">
        <w:rPr>
          <w:rFonts w:cs="Arial"/>
          <w:b/>
          <w:i/>
          <w:sz w:val="22"/>
          <w:szCs w:val="22"/>
        </w:rPr>
        <w:t xml:space="preserve"> </w:t>
      </w:r>
      <w:r w:rsidR="00F76EF2">
        <w:rPr>
          <w:rFonts w:cs="Arial"/>
          <w:i/>
          <w:sz w:val="22"/>
          <w:szCs w:val="22"/>
        </w:rPr>
        <w:t xml:space="preserve">antes </w:t>
      </w:r>
      <w:r w:rsidR="00F76EF2">
        <w:rPr>
          <w:rFonts w:cs="Arial"/>
          <w:b/>
          <w:i/>
          <w:sz w:val="22"/>
          <w:szCs w:val="22"/>
        </w:rPr>
        <w:t>155/2015</w:t>
      </w:r>
    </w:p>
    <w:p w:rsidR="004A41DB" w:rsidRPr="00930A36" w:rsidRDefault="004A41DB" w:rsidP="004A41DB">
      <w:pPr>
        <w:pStyle w:val="corte4fondo"/>
        <w:spacing w:line="240" w:lineRule="auto"/>
        <w:ind w:left="3544" w:right="-496" w:firstLine="0"/>
        <w:rPr>
          <w:rFonts w:cs="Arial"/>
          <w:b/>
          <w:i/>
          <w:sz w:val="22"/>
          <w:szCs w:val="22"/>
        </w:rPr>
      </w:pPr>
    </w:p>
    <w:p w:rsidR="004A41DB"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0C112C">
        <w:rPr>
          <w:rFonts w:cs="Arial"/>
          <w:b/>
          <w:i/>
          <w:sz w:val="22"/>
          <w:szCs w:val="22"/>
        </w:rPr>
        <w:t>********</w:t>
      </w:r>
      <w:r w:rsidR="00F76EF2">
        <w:rPr>
          <w:rFonts w:cs="Arial"/>
          <w:b/>
          <w:i/>
          <w:sz w:val="22"/>
          <w:szCs w:val="22"/>
        </w:rPr>
        <w:t>.</w:t>
      </w:r>
    </w:p>
    <w:p w:rsidR="00F76EF2" w:rsidRPr="00930A36" w:rsidRDefault="00F76EF2" w:rsidP="004A41DB">
      <w:pPr>
        <w:pStyle w:val="corte4fondo"/>
        <w:spacing w:line="240" w:lineRule="auto"/>
        <w:ind w:left="3544" w:right="-496" w:firstLine="0"/>
        <w:rPr>
          <w:rFonts w:cs="Arial"/>
          <w:b/>
          <w:i/>
          <w:sz w:val="22"/>
          <w:szCs w:val="22"/>
        </w:rPr>
      </w:pPr>
    </w:p>
    <w:p w:rsidR="00930A36" w:rsidRDefault="004A41DB" w:rsidP="008E6A21">
      <w:pPr>
        <w:pStyle w:val="corte4fondo"/>
        <w:spacing w:line="240" w:lineRule="auto"/>
        <w:ind w:left="3544" w:right="-496" w:firstLine="0"/>
        <w:rPr>
          <w:rFonts w:cs="Arial"/>
          <w:b/>
          <w:sz w:val="24"/>
          <w:szCs w:val="24"/>
        </w:rPr>
      </w:pPr>
      <w:r w:rsidRPr="00930A36">
        <w:rPr>
          <w:rFonts w:cs="Arial"/>
          <w:b/>
          <w:i/>
          <w:color w:val="000000"/>
          <w:sz w:val="22"/>
          <w:szCs w:val="22"/>
        </w:rPr>
        <w:t>AUTORIDAD DEMANDADA:</w:t>
      </w:r>
      <w:r w:rsidR="00F76EF2">
        <w:rPr>
          <w:rFonts w:cs="Arial"/>
          <w:b/>
          <w:i/>
          <w:color w:val="000000"/>
          <w:sz w:val="22"/>
          <w:szCs w:val="22"/>
        </w:rPr>
        <w:t xml:space="preserve"> PROCURADOR GENERAL DE JUSTICIA DEL ESTADO DE OAXACA, ahora FISCAL GENERAL DEL ESTADO DE OAXACA</w:t>
      </w:r>
      <w:r w:rsidR="008E6A21">
        <w:rPr>
          <w:rFonts w:cs="Arial"/>
          <w:b/>
          <w:i/>
          <w:color w:val="000000"/>
          <w:sz w:val="22"/>
          <w:szCs w:val="22"/>
        </w:rPr>
        <w:t xml:space="preserve">. </w:t>
      </w:r>
    </w:p>
    <w:p w:rsidR="00930A36" w:rsidRDefault="00930A36" w:rsidP="00832A5C">
      <w:pPr>
        <w:spacing w:line="360" w:lineRule="auto"/>
        <w:ind w:right="-518"/>
        <w:jc w:val="both"/>
        <w:rPr>
          <w:rFonts w:ascii="Arial" w:hAnsi="Arial" w:cs="Arial"/>
          <w:b/>
          <w:sz w:val="24"/>
          <w:szCs w:val="24"/>
        </w:rPr>
      </w:pPr>
    </w:p>
    <w:p w:rsidR="00832A5C" w:rsidRDefault="00AD443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BC6B04">
        <w:rPr>
          <w:rFonts w:ascii="Arial" w:hAnsi="Arial" w:cs="Arial"/>
          <w:b/>
          <w:sz w:val="24"/>
          <w:szCs w:val="24"/>
        </w:rPr>
        <w:t>,</w:t>
      </w:r>
      <w:r>
        <w:rPr>
          <w:rFonts w:ascii="Arial" w:hAnsi="Arial" w:cs="Arial"/>
          <w:b/>
          <w:sz w:val="24"/>
          <w:szCs w:val="24"/>
        </w:rPr>
        <w:t xml:space="preserve"> A </w:t>
      </w:r>
      <w:r w:rsidR="00442DBC">
        <w:rPr>
          <w:rFonts w:ascii="Arial" w:hAnsi="Arial" w:cs="Arial"/>
          <w:b/>
          <w:sz w:val="24"/>
          <w:szCs w:val="24"/>
        </w:rPr>
        <w:t>14 CATORCE DE AGOSTO DE 2018</w:t>
      </w:r>
      <w:r>
        <w:rPr>
          <w:rFonts w:ascii="Arial" w:hAnsi="Arial" w:cs="Arial"/>
          <w:b/>
          <w:sz w:val="24"/>
          <w:szCs w:val="24"/>
        </w:rPr>
        <w:t xml:space="preserve"> DOS MIL DIECI</w:t>
      </w:r>
      <w:r w:rsidR="00442DBC">
        <w:rPr>
          <w:rFonts w:ascii="Arial" w:hAnsi="Arial" w:cs="Arial"/>
          <w:b/>
          <w:sz w:val="24"/>
          <w:szCs w:val="24"/>
        </w:rPr>
        <w:t>OCHO</w:t>
      </w:r>
      <w:r w:rsidR="004A41DB" w:rsidRPr="00003F0B">
        <w:rPr>
          <w:rFonts w:ascii="Arial" w:hAnsi="Arial" w:cs="Arial"/>
          <w:b/>
          <w:sz w:val="24"/>
          <w:szCs w:val="24"/>
        </w:rPr>
        <w:t xml:space="preserve">. </w:t>
      </w:r>
      <w:r>
        <w:rPr>
          <w:rFonts w:ascii="Arial" w:hAnsi="Arial" w:cs="Arial"/>
          <w:b/>
          <w:sz w:val="24"/>
          <w:szCs w:val="24"/>
        </w:rPr>
        <w:t xml:space="preserve">- - - - - - - - - - - - - - - - - - - - - - - - - - - - - - - - - - - - - - - - - - - - </w:t>
      </w:r>
      <w:r w:rsidR="00442DBC">
        <w:rPr>
          <w:rFonts w:ascii="Arial" w:hAnsi="Arial" w:cs="Arial"/>
          <w:b/>
          <w:sz w:val="24"/>
          <w:szCs w:val="24"/>
        </w:rPr>
        <w:t xml:space="preserve">- - - - </w:t>
      </w:r>
    </w:p>
    <w:p w:rsidR="007F2B8F" w:rsidRDefault="003C226E" w:rsidP="00ED3A55">
      <w:pPr>
        <w:spacing w:line="360" w:lineRule="auto"/>
        <w:ind w:right="-518" w:firstLine="708"/>
        <w:jc w:val="both"/>
        <w:rPr>
          <w:rFonts w:ascii="Arial" w:hAnsi="Arial" w:cs="Arial"/>
          <w:b/>
          <w:bCs/>
          <w:sz w:val="24"/>
          <w:szCs w:val="24"/>
          <w:lang w:val="es-ES"/>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F76EF2" w:rsidRPr="00F76EF2">
        <w:rPr>
          <w:rFonts w:ascii="Arial" w:hAnsi="Arial" w:cs="Arial"/>
          <w:b/>
          <w:sz w:val="24"/>
          <w:szCs w:val="24"/>
          <w:lang w:val="es-MX"/>
        </w:rPr>
        <w:t>220</w:t>
      </w:r>
      <w:r w:rsidR="00E163C7" w:rsidRPr="00E163C7">
        <w:rPr>
          <w:rFonts w:ascii="Arial" w:hAnsi="Arial" w:cs="Arial"/>
          <w:b/>
          <w:sz w:val="24"/>
          <w:szCs w:val="24"/>
          <w:lang w:val="es-MX"/>
        </w:rPr>
        <w:t>/2016</w:t>
      </w:r>
      <w:r w:rsidR="00ED3A55">
        <w:rPr>
          <w:rFonts w:ascii="Arial" w:hAnsi="Arial" w:cs="Arial"/>
          <w:b/>
          <w:sz w:val="24"/>
          <w:szCs w:val="24"/>
          <w:lang w:val="es-MX"/>
        </w:rPr>
        <w:t xml:space="preserve"> </w:t>
      </w:r>
      <w:r w:rsidR="00ED3A55">
        <w:rPr>
          <w:rFonts w:ascii="Arial" w:hAnsi="Arial" w:cs="Arial"/>
          <w:sz w:val="24"/>
          <w:szCs w:val="24"/>
          <w:lang w:val="es-MX"/>
        </w:rPr>
        <w:t xml:space="preserve">ahora </w:t>
      </w:r>
      <w:r w:rsidR="00ED3A55">
        <w:rPr>
          <w:rFonts w:ascii="Arial" w:hAnsi="Arial" w:cs="Arial"/>
          <w:b/>
          <w:sz w:val="24"/>
          <w:szCs w:val="24"/>
          <w:lang w:val="es-MX"/>
        </w:rPr>
        <w:t>155/2015</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0C112C">
        <w:rPr>
          <w:rFonts w:ascii="Arial" w:hAnsi="Arial" w:cs="Arial"/>
          <w:b/>
          <w:sz w:val="24"/>
          <w:szCs w:val="24"/>
          <w:lang w:val="es-MX"/>
        </w:rPr>
        <w:t>**********</w:t>
      </w:r>
      <w:r w:rsidR="001C6624" w:rsidRPr="00E163C7">
        <w:rPr>
          <w:rFonts w:ascii="Arial" w:hAnsi="Arial" w:cs="Arial"/>
          <w:b/>
          <w:sz w:val="24"/>
          <w:szCs w:val="24"/>
        </w:rPr>
        <w:t>,</w:t>
      </w:r>
      <w:r w:rsidRPr="00E163C7">
        <w:rPr>
          <w:rFonts w:ascii="Arial" w:hAnsi="Arial" w:cs="Arial"/>
          <w:b/>
          <w:sz w:val="24"/>
          <w:szCs w:val="24"/>
        </w:rPr>
        <w:t xml:space="preserve"> </w:t>
      </w:r>
      <w:r w:rsidRPr="00E163C7">
        <w:rPr>
          <w:rFonts w:ascii="Arial" w:hAnsi="Arial" w:cs="Arial"/>
          <w:sz w:val="24"/>
          <w:szCs w:val="24"/>
          <w:lang w:val="es-MX"/>
        </w:rPr>
        <w:t xml:space="preserve">en contra </w:t>
      </w:r>
      <w:r w:rsidRPr="006F16B4">
        <w:rPr>
          <w:rFonts w:ascii="Arial" w:hAnsi="Arial" w:cs="Arial"/>
          <w:sz w:val="24"/>
          <w:szCs w:val="24"/>
          <w:lang w:val="es-MX"/>
        </w:rPr>
        <w:t>del</w:t>
      </w:r>
      <w:r w:rsidR="00F22B56" w:rsidRPr="006F16B4">
        <w:rPr>
          <w:rFonts w:ascii="Arial" w:hAnsi="Arial" w:cs="Arial"/>
          <w:sz w:val="24"/>
          <w:szCs w:val="24"/>
          <w:lang w:val="es-MX"/>
        </w:rPr>
        <w:t xml:space="preserve"> </w:t>
      </w:r>
      <w:r w:rsidR="00ED3A55">
        <w:rPr>
          <w:rFonts w:ascii="Arial" w:hAnsi="Arial" w:cs="Arial"/>
          <w:b/>
          <w:sz w:val="24"/>
          <w:szCs w:val="24"/>
          <w:lang w:val="es-MX"/>
        </w:rPr>
        <w:t xml:space="preserve">PROCURADOR GENERAL DE JUSTICIA DEL ESTADO DE OAXACA, </w:t>
      </w:r>
      <w:r w:rsidR="00ED3A55" w:rsidRPr="00ED3A55">
        <w:rPr>
          <w:rFonts w:ascii="Arial" w:hAnsi="Arial" w:cs="Arial"/>
          <w:sz w:val="24"/>
          <w:szCs w:val="24"/>
          <w:lang w:val="es-MX"/>
        </w:rPr>
        <w:t>ahora</w:t>
      </w:r>
      <w:r w:rsidR="00ED3A55">
        <w:rPr>
          <w:rFonts w:ascii="Arial" w:hAnsi="Arial" w:cs="Arial"/>
          <w:b/>
          <w:sz w:val="24"/>
          <w:szCs w:val="24"/>
          <w:lang w:val="es-MX"/>
        </w:rPr>
        <w:t xml:space="preserve"> FISCAL GENERAL DEL ESTADO DE OAXACA</w:t>
      </w:r>
      <w:r w:rsidR="00964805" w:rsidRPr="00E53C99">
        <w:rPr>
          <w:rFonts w:ascii="Arial" w:hAnsi="Arial" w:cs="Arial"/>
          <w:b/>
          <w:bCs/>
          <w:color w:val="000000"/>
          <w:sz w:val="24"/>
          <w:szCs w:val="24"/>
        </w:rPr>
        <w:t xml:space="preserve"> </w:t>
      </w:r>
      <w:r w:rsidRPr="00E53C99">
        <w:rPr>
          <w:rFonts w:ascii="Arial" w:hAnsi="Arial" w:cs="Arial"/>
          <w:b/>
          <w:bCs/>
          <w:sz w:val="24"/>
          <w:szCs w:val="24"/>
          <w:lang w:val="es-MX"/>
        </w:rPr>
        <w:t>Y</w:t>
      </w:r>
      <w:r w:rsidR="00B237AA" w:rsidRPr="00E53C99">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0F14A5" w:rsidRDefault="00CD2537" w:rsidP="00051164">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97C7E5E" wp14:editId="58089D1C">
                <wp:simplePos x="0" y="0"/>
                <wp:positionH relativeFrom="column">
                  <wp:posOffset>-1211580</wp:posOffset>
                </wp:positionH>
                <wp:positionV relativeFrom="paragraph">
                  <wp:posOffset>1479550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4pt;margin-top:116.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D3A55">
        <w:rPr>
          <w:rFonts w:ascii="Arial" w:hAnsi="Arial" w:cs="Arial"/>
          <w:color w:val="000000"/>
          <w:sz w:val="24"/>
          <w:szCs w:val="24"/>
        </w:rPr>
        <w:t>7 siete de mayo del 2015 dos mil quince</w:t>
      </w:r>
      <w:r w:rsidR="003C226E" w:rsidRPr="001C6624">
        <w:rPr>
          <w:rFonts w:ascii="Arial" w:hAnsi="Arial" w:cs="Arial"/>
          <w:color w:val="000000"/>
          <w:sz w:val="24"/>
          <w:szCs w:val="24"/>
        </w:rPr>
        <w:t xml:space="preserve">, se </w:t>
      </w:r>
      <w:r w:rsidR="00051164">
        <w:rPr>
          <w:rFonts w:ascii="Arial" w:hAnsi="Arial" w:cs="Arial"/>
          <w:color w:val="000000"/>
          <w:sz w:val="24"/>
          <w:szCs w:val="24"/>
        </w:rPr>
        <w:t xml:space="preserve">admitió la demanda interpuesta por </w:t>
      </w:r>
      <w:r w:rsidR="000C112C">
        <w:rPr>
          <w:rFonts w:ascii="Arial" w:hAnsi="Arial" w:cs="Arial"/>
          <w:b/>
          <w:sz w:val="24"/>
          <w:szCs w:val="24"/>
          <w:lang w:val="es-MX"/>
        </w:rPr>
        <w:t>**********</w:t>
      </w:r>
      <w:r w:rsidR="00E8739C" w:rsidRPr="001C6624">
        <w:rPr>
          <w:rFonts w:ascii="Arial" w:hAnsi="Arial" w:cs="Arial"/>
          <w:b/>
          <w:bCs/>
          <w:color w:val="000000"/>
          <w:sz w:val="24"/>
          <w:szCs w:val="24"/>
        </w:rPr>
        <w:t>,</w:t>
      </w:r>
      <w:r w:rsidR="003C226E" w:rsidRPr="001C6624">
        <w:rPr>
          <w:rFonts w:ascii="Arial" w:hAnsi="Arial" w:cs="Arial"/>
          <w:sz w:val="24"/>
          <w:szCs w:val="24"/>
        </w:rPr>
        <w:t xml:space="preserve"> </w:t>
      </w:r>
      <w:r w:rsidR="00051164">
        <w:rPr>
          <w:rFonts w:ascii="Arial" w:hAnsi="Arial" w:cs="Arial"/>
          <w:sz w:val="24"/>
          <w:szCs w:val="24"/>
        </w:rPr>
        <w:t xml:space="preserve">quien </w:t>
      </w:r>
      <w:r w:rsidR="003C226E" w:rsidRPr="001C6624">
        <w:rPr>
          <w:rFonts w:ascii="Arial" w:hAnsi="Arial" w:cs="Arial"/>
          <w:bCs/>
          <w:color w:val="000000"/>
          <w:sz w:val="24"/>
          <w:szCs w:val="24"/>
          <w:lang w:val="es-MX"/>
        </w:rPr>
        <w:t>por su propio derecho,</w:t>
      </w:r>
      <w:r w:rsidR="00051164">
        <w:rPr>
          <w:rFonts w:ascii="Arial" w:hAnsi="Arial" w:cs="Arial"/>
          <w:bCs/>
          <w:color w:val="000000"/>
          <w:sz w:val="24"/>
          <w:szCs w:val="24"/>
          <w:lang w:val="es-MX"/>
        </w:rPr>
        <w:t xml:space="preserve"> demandó</w:t>
      </w:r>
      <w:r w:rsidR="0074099F">
        <w:rPr>
          <w:rFonts w:ascii="Arial" w:hAnsi="Arial" w:cs="Arial"/>
          <w:bCs/>
          <w:color w:val="000000"/>
          <w:sz w:val="24"/>
          <w:szCs w:val="24"/>
          <w:lang w:val="es-MX"/>
        </w:rPr>
        <w:t xml:space="preserve"> </w:t>
      </w:r>
      <w:r w:rsidR="0005116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la nulidad de</w:t>
      </w:r>
      <w:r w:rsidR="00051164">
        <w:rPr>
          <w:rFonts w:ascii="Arial" w:hAnsi="Arial" w:cs="Arial"/>
          <w:color w:val="000000"/>
          <w:sz w:val="24"/>
          <w:szCs w:val="24"/>
          <w:lang w:val="es-ES"/>
        </w:rPr>
        <w:t xml:space="preserve"> la resoluci</w:t>
      </w:r>
      <w:r w:rsidR="007F2B8F">
        <w:rPr>
          <w:rFonts w:ascii="Arial" w:hAnsi="Arial" w:cs="Arial"/>
          <w:color w:val="000000"/>
          <w:sz w:val="24"/>
          <w:szCs w:val="24"/>
          <w:lang w:val="es-ES"/>
        </w:rPr>
        <w:t xml:space="preserve">ón negativa ficta, </w:t>
      </w:r>
      <w:r w:rsidR="0074099F">
        <w:rPr>
          <w:rFonts w:ascii="Arial" w:hAnsi="Arial" w:cs="Arial"/>
          <w:color w:val="000000"/>
          <w:sz w:val="24"/>
          <w:szCs w:val="24"/>
          <w:lang w:val="es-ES"/>
        </w:rPr>
        <w:t>recaí</w:t>
      </w:r>
      <w:r w:rsidR="00ED3A55">
        <w:rPr>
          <w:rFonts w:ascii="Arial" w:hAnsi="Arial" w:cs="Arial"/>
          <w:color w:val="000000"/>
          <w:sz w:val="24"/>
          <w:szCs w:val="24"/>
          <w:lang w:val="es-ES"/>
        </w:rPr>
        <w:t>da a su escrito de petición de 23 veintitrés de julio de 2014 dos mil catorce</w:t>
      </w:r>
      <w:r w:rsidR="0074099F">
        <w:rPr>
          <w:rFonts w:ascii="Arial" w:hAnsi="Arial" w:cs="Arial"/>
          <w:color w:val="000000"/>
          <w:sz w:val="24"/>
          <w:szCs w:val="24"/>
          <w:lang w:val="es-ES"/>
        </w:rPr>
        <w:t>, y que atribuye al Procurador General de Justicia del Estado de Oaxaca ahora Fiscal General del Estado de Oaxaca</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74099F">
        <w:rPr>
          <w:rFonts w:ascii="Arial" w:hAnsi="Arial" w:cs="Arial"/>
          <w:color w:val="000000"/>
          <w:sz w:val="24"/>
          <w:szCs w:val="24"/>
        </w:rPr>
        <w:t>a</w:t>
      </w:r>
      <w:r w:rsidR="00103661">
        <w:rPr>
          <w:rFonts w:ascii="Arial" w:hAnsi="Arial" w:cs="Arial"/>
          <w:color w:val="000000"/>
          <w:sz w:val="24"/>
          <w:szCs w:val="24"/>
        </w:rPr>
        <w:t xml:space="preserve">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0F14A5">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w:t>
      </w:r>
      <w:r w:rsidR="0074099F">
        <w:rPr>
          <w:rFonts w:ascii="Arial" w:hAnsi="Arial" w:cs="Arial"/>
          <w:color w:val="000000"/>
          <w:sz w:val="24"/>
          <w:szCs w:val="24"/>
        </w:rPr>
        <w:t xml:space="preserve">ivo, salvo prueba en contrario. </w:t>
      </w:r>
    </w:p>
    <w:p w:rsidR="0074099F" w:rsidRPr="00051164" w:rsidRDefault="0074099F" w:rsidP="00051164">
      <w:pPr>
        <w:spacing w:line="360" w:lineRule="auto"/>
        <w:ind w:right="-518" w:firstLine="567"/>
        <w:jc w:val="both"/>
        <w:rPr>
          <w:rFonts w:ascii="Arial" w:hAnsi="Arial" w:cs="Arial"/>
          <w:bCs/>
          <w:color w:val="000000"/>
          <w:sz w:val="24"/>
          <w:szCs w:val="24"/>
          <w:lang w:val="es-MX"/>
        </w:rPr>
      </w:pPr>
      <w:r>
        <w:rPr>
          <w:rFonts w:ascii="Arial" w:hAnsi="Arial" w:cs="Arial"/>
          <w:color w:val="000000"/>
          <w:sz w:val="24"/>
          <w:szCs w:val="24"/>
        </w:rPr>
        <w:t xml:space="preserve">Por otra parte, se requirió a la autoridad demandada, para que al momento de producir contestación de demanda, exhibiera copia certificada de la averiguación previa </w:t>
      </w:r>
      <w:r w:rsidR="000C112C">
        <w:rPr>
          <w:rFonts w:ascii="Arial" w:hAnsi="Arial" w:cs="Arial"/>
          <w:b/>
          <w:sz w:val="24"/>
          <w:szCs w:val="24"/>
          <w:lang w:val="es-MX"/>
        </w:rPr>
        <w:t>**********</w:t>
      </w:r>
      <w:r>
        <w:rPr>
          <w:rFonts w:ascii="Arial" w:hAnsi="Arial" w:cs="Arial"/>
          <w:color w:val="000000"/>
          <w:sz w:val="24"/>
          <w:szCs w:val="24"/>
        </w:rPr>
        <w:t>, apercibido que en caso de omisión se aplicarían los medios de apremio regulados por el artículo 124 de la Ley de Justicia Administrativa para el Estado de Oaxaca.- - - - - - - - - - - - - - - - -- - - - - - - - - - - - - - - - - - - - - - - - - - - - - - --</w:t>
      </w:r>
    </w:p>
    <w:p w:rsidR="00B237AA" w:rsidRDefault="00B237AA" w:rsidP="00B8086C">
      <w:pPr>
        <w:spacing w:line="360" w:lineRule="auto"/>
        <w:ind w:right="-518" w:firstLine="567"/>
        <w:jc w:val="both"/>
        <w:rPr>
          <w:rFonts w:ascii="Arial" w:hAnsi="Arial" w:cs="Arial"/>
          <w:color w:val="000000"/>
          <w:sz w:val="24"/>
          <w:szCs w:val="24"/>
        </w:rPr>
      </w:pPr>
    </w:p>
    <w:p w:rsidR="009755EB" w:rsidRDefault="008633E5" w:rsidP="00575CE7">
      <w:pPr>
        <w:pStyle w:val="corte4fondo"/>
        <w:tabs>
          <w:tab w:val="left" w:pos="7371"/>
        </w:tabs>
        <w:ind w:right="-539" w:firstLine="0"/>
        <w:rPr>
          <w:rFonts w:cs="Arial"/>
          <w:sz w:val="24"/>
          <w:szCs w:val="24"/>
        </w:rPr>
      </w:pPr>
      <w:r>
        <w:rPr>
          <w:rFonts w:cs="Arial"/>
          <w:b/>
          <w:bCs/>
          <w:color w:val="000000"/>
          <w:sz w:val="24"/>
          <w:szCs w:val="24"/>
        </w:rPr>
        <w:t xml:space="preserve">         </w:t>
      </w:r>
      <w:r w:rsidR="006B6CB5" w:rsidRPr="00E55533">
        <w:rPr>
          <w:rFonts w:cs="Arial"/>
          <w:b/>
          <w:bCs/>
          <w:color w:val="000000"/>
          <w:sz w:val="24"/>
          <w:szCs w:val="24"/>
        </w:rPr>
        <w:t>SEGUNDO.</w:t>
      </w:r>
      <w:r w:rsidR="001C6624">
        <w:rPr>
          <w:rFonts w:cs="Arial"/>
          <w:b/>
          <w:bCs/>
          <w:color w:val="000000"/>
          <w:sz w:val="24"/>
          <w:szCs w:val="24"/>
        </w:rPr>
        <w:t xml:space="preserve"> </w:t>
      </w:r>
      <w:r w:rsidR="00575CE7">
        <w:rPr>
          <w:rFonts w:cs="Arial"/>
          <w:sz w:val="24"/>
          <w:szCs w:val="24"/>
        </w:rPr>
        <w:t>Median</w:t>
      </w:r>
      <w:r w:rsidR="00051164">
        <w:rPr>
          <w:rFonts w:cs="Arial"/>
          <w:sz w:val="24"/>
          <w:szCs w:val="24"/>
        </w:rPr>
        <w:t xml:space="preserve">te proveído de </w:t>
      </w:r>
      <w:r w:rsidR="009B3FE4">
        <w:rPr>
          <w:rFonts w:cs="Arial"/>
          <w:sz w:val="24"/>
          <w:szCs w:val="24"/>
        </w:rPr>
        <w:t xml:space="preserve">06 seis de agosto del 2015 dos mil quince, ante la falta de contestación de la autoridad demandada, se le </w:t>
      </w:r>
      <w:r w:rsidR="009755EB">
        <w:rPr>
          <w:rFonts w:cs="Arial"/>
          <w:sz w:val="24"/>
          <w:szCs w:val="24"/>
        </w:rPr>
        <w:t>hizo efectivo el apercibimiento  decretado por auto de fecha 7 siete de mayo del 2015 dos mil</w:t>
      </w:r>
      <w:r w:rsidR="00442DBC">
        <w:rPr>
          <w:rFonts w:cs="Arial"/>
          <w:sz w:val="24"/>
          <w:szCs w:val="24"/>
        </w:rPr>
        <w:t xml:space="preserve"> quince, y se le declaró precluí</w:t>
      </w:r>
      <w:r w:rsidR="009755EB">
        <w:rPr>
          <w:rFonts w:cs="Arial"/>
          <w:sz w:val="24"/>
          <w:szCs w:val="24"/>
        </w:rPr>
        <w:t>do el derecho procesal, teniéndosele por contestada la demanda en sentido afirmativo, salvo prueba en contrario.</w:t>
      </w:r>
    </w:p>
    <w:p w:rsidR="009755EB" w:rsidRDefault="009755EB" w:rsidP="00575CE7">
      <w:pPr>
        <w:pStyle w:val="corte4fondo"/>
        <w:tabs>
          <w:tab w:val="left" w:pos="7371"/>
        </w:tabs>
        <w:ind w:right="-539" w:firstLine="0"/>
        <w:rPr>
          <w:rFonts w:cs="Arial"/>
          <w:sz w:val="24"/>
          <w:szCs w:val="24"/>
        </w:rPr>
      </w:pPr>
      <w:r>
        <w:rPr>
          <w:rFonts w:cs="Arial"/>
          <w:sz w:val="24"/>
          <w:szCs w:val="24"/>
        </w:rPr>
        <w:t xml:space="preserve">        Por otra parte, se requirió nuevamente a la autoridad demandada exhibiera copia certificada de la averiguación previa </w:t>
      </w:r>
      <w:r w:rsidR="000C112C">
        <w:rPr>
          <w:rFonts w:cs="Arial"/>
          <w:b/>
          <w:sz w:val="24"/>
          <w:szCs w:val="24"/>
          <w:lang w:val="es-MX"/>
        </w:rPr>
        <w:t>**********</w:t>
      </w:r>
      <w:r>
        <w:rPr>
          <w:rFonts w:cs="Arial"/>
          <w:sz w:val="24"/>
          <w:szCs w:val="24"/>
        </w:rPr>
        <w:t>, apercibido que de no hacerlo,</w:t>
      </w:r>
      <w:r w:rsidR="00175CBF">
        <w:rPr>
          <w:rFonts w:cs="Arial"/>
          <w:sz w:val="24"/>
          <w:szCs w:val="24"/>
        </w:rPr>
        <w:t xml:space="preserve"> </w:t>
      </w:r>
      <w:r>
        <w:rPr>
          <w:rFonts w:cs="Arial"/>
          <w:sz w:val="24"/>
          <w:szCs w:val="24"/>
        </w:rPr>
        <w:t>se tendría por presumiblemente ciertos los actos que con dichas documentales pretendieran probarse, conforme al artículo 161 párrafo tercero de la ley de la materia. - - - - - - - - - - - - - - - - - - - - - - - - - - - - - - - - - - - - - - - - - - - - - - - - -</w:t>
      </w:r>
    </w:p>
    <w:p w:rsidR="009755EB" w:rsidRDefault="009755EB" w:rsidP="00575CE7">
      <w:pPr>
        <w:pStyle w:val="corte4fondo"/>
        <w:tabs>
          <w:tab w:val="left" w:pos="7371"/>
        </w:tabs>
        <w:ind w:right="-539" w:firstLine="0"/>
        <w:rPr>
          <w:rFonts w:cs="Arial"/>
          <w:sz w:val="24"/>
          <w:szCs w:val="24"/>
        </w:rPr>
      </w:pPr>
    </w:p>
    <w:p w:rsidR="009755EB" w:rsidRPr="009755EB" w:rsidRDefault="009755EB" w:rsidP="00575CE7">
      <w:pPr>
        <w:pStyle w:val="corte4fondo"/>
        <w:tabs>
          <w:tab w:val="left" w:pos="7371"/>
        </w:tabs>
        <w:ind w:right="-539" w:firstLine="0"/>
        <w:rPr>
          <w:rFonts w:cs="Arial"/>
          <w:sz w:val="24"/>
          <w:szCs w:val="24"/>
        </w:rPr>
      </w:pPr>
      <w:r>
        <w:rPr>
          <w:rFonts w:cs="Arial"/>
          <w:sz w:val="24"/>
          <w:szCs w:val="24"/>
        </w:rPr>
        <w:t xml:space="preserve">          </w:t>
      </w:r>
      <w:r>
        <w:rPr>
          <w:rFonts w:cs="Arial"/>
          <w:b/>
          <w:sz w:val="24"/>
          <w:szCs w:val="24"/>
        </w:rPr>
        <w:t xml:space="preserve">TERCERO. </w:t>
      </w:r>
      <w:r w:rsidR="009855BD" w:rsidRPr="009855BD">
        <w:rPr>
          <w:rFonts w:cs="Arial"/>
          <w:sz w:val="24"/>
          <w:szCs w:val="24"/>
        </w:rPr>
        <w:t xml:space="preserve">Por auto de </w:t>
      </w:r>
      <w:r w:rsidR="009855BD">
        <w:rPr>
          <w:rFonts w:cs="Arial"/>
          <w:sz w:val="24"/>
          <w:szCs w:val="24"/>
        </w:rPr>
        <w:t xml:space="preserve">27 veintisiete de noviembre de 2015 dos mil quince, se tuvo a la autoridad demandada, haciendo sus manifestación, respecto a la imposibilidad de remitir las copias certificadas de la averiguación previa </w:t>
      </w:r>
      <w:r w:rsidR="000C112C">
        <w:rPr>
          <w:rFonts w:cs="Arial"/>
          <w:b/>
          <w:sz w:val="24"/>
          <w:szCs w:val="24"/>
          <w:lang w:val="es-MX"/>
        </w:rPr>
        <w:t>**********</w:t>
      </w:r>
      <w:r w:rsidR="009855BD">
        <w:rPr>
          <w:rFonts w:cs="Arial"/>
          <w:sz w:val="24"/>
          <w:szCs w:val="24"/>
        </w:rPr>
        <w:t xml:space="preserve">,  que le fueron solicitadas; por lo que se ordenó dar vista a la parte actora, para que dentro del plazo de tres días hábiles contados a partir del día siguiente al en que surtiera efectos la notificación del citado auto, indicara que hecho pretendía probar con la prueba que ofreció, consistentes en las copias certificadas de la averiguación previa </w:t>
      </w:r>
      <w:r w:rsidR="000C112C">
        <w:rPr>
          <w:rFonts w:cs="Arial"/>
          <w:b/>
          <w:sz w:val="24"/>
          <w:szCs w:val="24"/>
          <w:lang w:val="es-MX"/>
        </w:rPr>
        <w:t>**********</w:t>
      </w:r>
      <w:r w:rsidR="009855BD">
        <w:rPr>
          <w:rFonts w:cs="Arial"/>
          <w:sz w:val="24"/>
          <w:szCs w:val="24"/>
        </w:rPr>
        <w:t>, apercibido que en caso de omisión se declararía desierta la prueba.  - - - - - - -- - - - - - - - - - - - - - - - - - - - - - - - - - - - - - - - -</w:t>
      </w:r>
    </w:p>
    <w:p w:rsidR="009755EB" w:rsidRDefault="009755EB" w:rsidP="00575CE7">
      <w:pPr>
        <w:pStyle w:val="corte4fondo"/>
        <w:tabs>
          <w:tab w:val="left" w:pos="7371"/>
        </w:tabs>
        <w:ind w:right="-539" w:firstLine="0"/>
        <w:rPr>
          <w:rFonts w:cs="Arial"/>
          <w:sz w:val="24"/>
          <w:szCs w:val="24"/>
        </w:rPr>
      </w:pPr>
    </w:p>
    <w:p w:rsidR="000363FA" w:rsidRDefault="009855BD" w:rsidP="00575CE7">
      <w:pPr>
        <w:pStyle w:val="corte4fondo"/>
        <w:tabs>
          <w:tab w:val="left" w:pos="7371"/>
        </w:tabs>
        <w:ind w:right="-539" w:firstLine="0"/>
        <w:rPr>
          <w:rFonts w:cs="Arial"/>
          <w:sz w:val="24"/>
          <w:szCs w:val="24"/>
        </w:rPr>
      </w:pPr>
      <w:r>
        <w:rPr>
          <w:rFonts w:cs="Arial"/>
          <w:sz w:val="24"/>
          <w:szCs w:val="24"/>
        </w:rPr>
        <w:t xml:space="preserve">       </w:t>
      </w:r>
      <w:r>
        <w:rPr>
          <w:rFonts w:cs="Arial"/>
          <w:b/>
          <w:sz w:val="24"/>
          <w:szCs w:val="24"/>
        </w:rPr>
        <w:t xml:space="preserve">CUARTO. </w:t>
      </w:r>
      <w:r w:rsidR="000363FA">
        <w:rPr>
          <w:rFonts w:cs="Arial"/>
          <w:sz w:val="24"/>
          <w:szCs w:val="24"/>
        </w:rPr>
        <w:t xml:space="preserve">Mediante proveído de 23 veintitrés de febrero de 2016 dos mil dieciséis, se dio a conocer la nueva estructura del </w:t>
      </w:r>
      <w:r w:rsidR="00442DBC">
        <w:rPr>
          <w:rFonts w:cs="Arial"/>
          <w:sz w:val="24"/>
          <w:szCs w:val="24"/>
        </w:rPr>
        <w:t>T</w:t>
      </w:r>
      <w:r w:rsidR="000363FA">
        <w:rPr>
          <w:rFonts w:cs="Arial"/>
          <w:sz w:val="24"/>
          <w:szCs w:val="24"/>
        </w:rPr>
        <w:t>ribunal</w:t>
      </w:r>
      <w:r w:rsidR="00442DBC">
        <w:rPr>
          <w:rFonts w:cs="Arial"/>
          <w:sz w:val="24"/>
          <w:szCs w:val="24"/>
        </w:rPr>
        <w:t xml:space="preserve"> que conocía del presente expediente</w:t>
      </w:r>
      <w:r w:rsidR="000363FA">
        <w:rPr>
          <w:rFonts w:cs="Arial"/>
          <w:sz w:val="24"/>
          <w:szCs w:val="24"/>
        </w:rPr>
        <w:t>, en especial la reforma del artículo 111 de la constitución local, que cre</w:t>
      </w:r>
      <w:r w:rsidR="00442DBC">
        <w:rPr>
          <w:rFonts w:cs="Arial"/>
          <w:sz w:val="24"/>
          <w:szCs w:val="24"/>
        </w:rPr>
        <w:t>ó</w:t>
      </w:r>
      <w:r w:rsidR="000363FA">
        <w:rPr>
          <w:rFonts w:cs="Arial"/>
          <w:sz w:val="24"/>
          <w:szCs w:val="24"/>
        </w:rPr>
        <w:t xml:space="preserve"> el Tribunal de lo Contencioso Administrativo y de Cuentas del Poder Judicial del Estado de Oaxaca, tribunal que ejerc</w:t>
      </w:r>
      <w:r w:rsidR="00442DBC">
        <w:rPr>
          <w:rFonts w:cs="Arial"/>
          <w:sz w:val="24"/>
          <w:szCs w:val="24"/>
        </w:rPr>
        <w:t>ió</w:t>
      </w:r>
      <w:r w:rsidR="000363FA">
        <w:rPr>
          <w:rFonts w:cs="Arial"/>
          <w:sz w:val="24"/>
          <w:szCs w:val="24"/>
        </w:rPr>
        <w:t xml:space="preserve"> la función jurisdiccional por medio de la Sala Superior y las Salas</w:t>
      </w:r>
      <w:r w:rsidR="00442DBC">
        <w:rPr>
          <w:rFonts w:cs="Arial"/>
          <w:sz w:val="24"/>
          <w:szCs w:val="24"/>
        </w:rPr>
        <w:t xml:space="preserve"> Unitarias de Primera Instancia</w:t>
      </w:r>
      <w:r w:rsidR="000363FA">
        <w:rPr>
          <w:rFonts w:cs="Arial"/>
          <w:sz w:val="24"/>
          <w:szCs w:val="24"/>
        </w:rPr>
        <w:t xml:space="preserve">; se hizo del conocimiento a las partes que el expediente </w:t>
      </w:r>
      <w:r w:rsidR="000C112C">
        <w:rPr>
          <w:rFonts w:cs="Arial"/>
          <w:b/>
          <w:sz w:val="24"/>
          <w:szCs w:val="24"/>
          <w:lang w:val="es-MX"/>
        </w:rPr>
        <w:t xml:space="preserve">********** </w:t>
      </w:r>
      <w:r w:rsidR="000363FA">
        <w:rPr>
          <w:rFonts w:cs="Arial"/>
          <w:sz w:val="24"/>
          <w:szCs w:val="24"/>
        </w:rPr>
        <w:t xml:space="preserve">que pertenecía al índice del anterior Primer Juzgado de lo Contenciosos Administrativo de Primera Instancia del Tribunal de lo Contencioso Administrativo del Poder Judicial del Estado de Oaxaca, quedaba radicado con el número de expediente </w:t>
      </w:r>
      <w:r w:rsidR="000C112C">
        <w:rPr>
          <w:rFonts w:cs="Arial"/>
          <w:b/>
          <w:sz w:val="24"/>
          <w:szCs w:val="24"/>
          <w:lang w:val="es-MX"/>
        </w:rPr>
        <w:t>**********</w:t>
      </w:r>
      <w:r w:rsidR="000363FA">
        <w:rPr>
          <w:rFonts w:cs="Arial"/>
          <w:sz w:val="24"/>
          <w:szCs w:val="24"/>
        </w:rPr>
        <w:t>, del índice del de la Tercera Sala Unitaria de Primera Instancia del Tribunal de lo Contencioso Administrativo y de Cuentas del Poder Judicial del Estado de Oaxaca; asimismo, se les dio vista con la adscripción de la  Magistrada Ana María Soledad Cruz Vasconcelos, a esta Tercera Sala Unitaria de Primera Instancia del Tribunal de lo Contenciosos Administrativo y de Cuentas del Poder Judicial del Estado de Oaxaca, para que manifestaran lo que a sus derechos conviniere, apercibidas las partes, que de no desahogar la vista, este órgano jurisdiccional declararía preclusión de sus derechos.</w:t>
      </w:r>
    </w:p>
    <w:p w:rsidR="00B15791" w:rsidRDefault="000363FA" w:rsidP="00575CE7">
      <w:pPr>
        <w:pStyle w:val="corte4fondo"/>
        <w:tabs>
          <w:tab w:val="left" w:pos="7371"/>
        </w:tabs>
        <w:ind w:right="-539" w:firstLine="0"/>
        <w:rPr>
          <w:rFonts w:cs="Arial"/>
          <w:sz w:val="24"/>
          <w:szCs w:val="24"/>
        </w:rPr>
      </w:pPr>
      <w:r>
        <w:rPr>
          <w:rFonts w:cs="Arial"/>
          <w:sz w:val="24"/>
          <w:szCs w:val="24"/>
        </w:rPr>
        <w:t xml:space="preserve">        Por otra parte, se reservó acordar las promociones del autorizado legal de la parte actora, </w:t>
      </w:r>
      <w:r w:rsidR="00CB4404">
        <w:rPr>
          <w:rFonts w:cs="Arial"/>
          <w:sz w:val="24"/>
          <w:szCs w:val="24"/>
        </w:rPr>
        <w:t xml:space="preserve">por el cual se hizo la aclaración del nombre correcto del actor, y se le requirió para que en días y horas hábiles compareciera ante esta Sala, y así se pudiera tener conocimiento que es su voluntad seguir con el procedimiento de este juicio. - - - - - - - - - - - - - - - - - - - - - - - - - - - - - - - - - - - - - - - - - - - - - - - - - - - - - - - - - </w:t>
      </w:r>
    </w:p>
    <w:p w:rsidR="00B15791" w:rsidRDefault="00B15791" w:rsidP="00575CE7">
      <w:pPr>
        <w:pStyle w:val="corte4fondo"/>
        <w:tabs>
          <w:tab w:val="left" w:pos="7371"/>
        </w:tabs>
        <w:ind w:right="-539" w:firstLine="0"/>
        <w:rPr>
          <w:rFonts w:cs="Arial"/>
          <w:sz w:val="24"/>
          <w:szCs w:val="24"/>
        </w:rPr>
      </w:pPr>
    </w:p>
    <w:p w:rsidR="000363FA" w:rsidRDefault="000F37F8" w:rsidP="00575CE7">
      <w:pPr>
        <w:pStyle w:val="corte4fondo"/>
        <w:tabs>
          <w:tab w:val="left" w:pos="7371"/>
        </w:tabs>
        <w:ind w:right="-539" w:firstLine="0"/>
        <w:rPr>
          <w:rFonts w:cs="Arial"/>
          <w:sz w:val="24"/>
          <w:szCs w:val="24"/>
        </w:rPr>
      </w:pPr>
      <w:r>
        <w:rPr>
          <w:rFonts w:cs="Arial"/>
          <w:sz w:val="24"/>
          <w:szCs w:val="24"/>
        </w:rPr>
        <w:t xml:space="preserve">      </w:t>
      </w:r>
      <w:r w:rsidR="00CB4404">
        <w:rPr>
          <w:rFonts w:cs="Arial"/>
          <w:sz w:val="24"/>
          <w:szCs w:val="24"/>
        </w:rPr>
        <w:t xml:space="preserve"> </w:t>
      </w:r>
      <w:r w:rsidR="000363FA">
        <w:rPr>
          <w:rFonts w:cs="Arial"/>
          <w:sz w:val="24"/>
          <w:szCs w:val="24"/>
        </w:rPr>
        <w:t xml:space="preserve"> </w:t>
      </w:r>
      <w:r w:rsidR="00CB4404">
        <w:rPr>
          <w:rFonts w:cs="Arial"/>
          <w:b/>
          <w:sz w:val="24"/>
          <w:szCs w:val="24"/>
        </w:rPr>
        <w:t xml:space="preserve">QUINTO. </w:t>
      </w:r>
      <w:r w:rsidR="00CB4404">
        <w:rPr>
          <w:rFonts w:cs="Arial"/>
          <w:sz w:val="24"/>
          <w:szCs w:val="24"/>
        </w:rPr>
        <w:t xml:space="preserve">Con fecha 8 ocho de abril del </w:t>
      </w:r>
      <w:r w:rsidR="00AD4437">
        <w:rPr>
          <w:rFonts w:cs="Arial"/>
          <w:sz w:val="24"/>
          <w:szCs w:val="24"/>
        </w:rPr>
        <w:t>2016 dos mil dieciséis</w:t>
      </w:r>
      <w:r w:rsidR="00CB4404">
        <w:rPr>
          <w:rFonts w:cs="Arial"/>
          <w:sz w:val="24"/>
          <w:szCs w:val="24"/>
        </w:rPr>
        <w:t>, se llevó a cabo la diligencia en la que el actor,</w:t>
      </w:r>
      <w:r>
        <w:rPr>
          <w:rFonts w:cs="Arial"/>
          <w:sz w:val="24"/>
          <w:szCs w:val="24"/>
        </w:rPr>
        <w:t xml:space="preserve"> reconoció el contenido y firma que calza el documento puesto a la vista, por ser su voluntad, e hizo la aclaración en relación a su nombre que es </w:t>
      </w:r>
      <w:r w:rsidR="000C112C">
        <w:rPr>
          <w:rFonts w:cs="Arial"/>
          <w:b/>
          <w:sz w:val="24"/>
          <w:szCs w:val="24"/>
          <w:lang w:val="es-MX"/>
        </w:rPr>
        <w:t>**********</w:t>
      </w:r>
      <w:r>
        <w:rPr>
          <w:rFonts w:cs="Arial"/>
          <w:sz w:val="24"/>
          <w:szCs w:val="24"/>
        </w:rPr>
        <w:t xml:space="preserve">, motivo por el cual se tuvo al actor promoviendo como </w:t>
      </w:r>
      <w:r w:rsidR="000C112C">
        <w:rPr>
          <w:rFonts w:cs="Arial"/>
          <w:b/>
          <w:sz w:val="24"/>
          <w:szCs w:val="24"/>
          <w:lang w:val="es-MX"/>
        </w:rPr>
        <w:t>**********</w:t>
      </w:r>
      <w:r>
        <w:rPr>
          <w:rFonts w:cs="Arial"/>
          <w:sz w:val="24"/>
          <w:szCs w:val="24"/>
        </w:rPr>
        <w:t>, motivo por el cual se tuvo por hecha la aclaración en relación con el nombre del promovente.- - - - - - - - - - - - - - - - - - - - - - - - - - - - - - - - - - - - - - -</w:t>
      </w:r>
      <w:r w:rsidR="000363FA">
        <w:rPr>
          <w:rFonts w:cs="Arial"/>
          <w:sz w:val="24"/>
          <w:szCs w:val="24"/>
        </w:rPr>
        <w:t xml:space="preserve"> - - - - - </w:t>
      </w:r>
      <w:r w:rsidR="00442DBC">
        <w:rPr>
          <w:rFonts w:cs="Arial"/>
          <w:sz w:val="24"/>
          <w:szCs w:val="24"/>
        </w:rPr>
        <w:t>- - - - - - - - -</w:t>
      </w:r>
    </w:p>
    <w:p w:rsidR="000F37F8" w:rsidRDefault="000F37F8" w:rsidP="00575CE7">
      <w:pPr>
        <w:pStyle w:val="corte4fondo"/>
        <w:tabs>
          <w:tab w:val="left" w:pos="7371"/>
        </w:tabs>
        <w:ind w:right="-539" w:firstLine="0"/>
        <w:rPr>
          <w:rFonts w:cs="Arial"/>
          <w:sz w:val="24"/>
          <w:szCs w:val="24"/>
        </w:rPr>
      </w:pPr>
    </w:p>
    <w:p w:rsidR="000F37F8" w:rsidRDefault="000F37F8" w:rsidP="00575CE7">
      <w:pPr>
        <w:pStyle w:val="corte4fondo"/>
        <w:tabs>
          <w:tab w:val="left" w:pos="7371"/>
        </w:tabs>
        <w:ind w:right="-539" w:firstLine="0"/>
        <w:rPr>
          <w:rFonts w:cs="Arial"/>
          <w:sz w:val="24"/>
          <w:szCs w:val="24"/>
        </w:rPr>
      </w:pPr>
      <w:r>
        <w:rPr>
          <w:rFonts w:cs="Arial"/>
          <w:b/>
          <w:sz w:val="24"/>
          <w:szCs w:val="24"/>
        </w:rPr>
        <w:lastRenderedPageBreak/>
        <w:t xml:space="preserve">          SEXTO. </w:t>
      </w:r>
      <w:r>
        <w:rPr>
          <w:rFonts w:cs="Arial"/>
          <w:sz w:val="24"/>
          <w:szCs w:val="24"/>
        </w:rPr>
        <w:t xml:space="preserve">El 22 veintidós de abril del </w:t>
      </w:r>
      <w:r w:rsidR="00AD4437">
        <w:rPr>
          <w:rFonts w:cs="Arial"/>
          <w:sz w:val="24"/>
          <w:szCs w:val="24"/>
        </w:rPr>
        <w:t>2016 dos mil dieciséis</w:t>
      </w:r>
      <w:r>
        <w:rPr>
          <w:rFonts w:cs="Arial"/>
          <w:sz w:val="24"/>
          <w:szCs w:val="24"/>
        </w:rPr>
        <w:t xml:space="preserve">, en virtud que las partes no desahogaron la vista que se le dio en autos, se les hizo efectivo el apercibimiento decretado mediante acuerdo de 26 veintiséis de febrero del </w:t>
      </w:r>
      <w:r w:rsidR="00AD4437">
        <w:rPr>
          <w:rFonts w:cs="Arial"/>
          <w:sz w:val="24"/>
          <w:szCs w:val="24"/>
        </w:rPr>
        <w:t xml:space="preserve">citado </w:t>
      </w:r>
      <w:r>
        <w:rPr>
          <w:rFonts w:cs="Arial"/>
          <w:sz w:val="24"/>
          <w:szCs w:val="24"/>
        </w:rPr>
        <w:t xml:space="preserve"> año, como consecuencia se les declaró </w:t>
      </w:r>
      <w:proofErr w:type="spellStart"/>
      <w:r>
        <w:rPr>
          <w:rFonts w:cs="Arial"/>
          <w:sz w:val="24"/>
          <w:szCs w:val="24"/>
        </w:rPr>
        <w:t>precluido</w:t>
      </w:r>
      <w:proofErr w:type="spellEnd"/>
      <w:r>
        <w:rPr>
          <w:rFonts w:cs="Arial"/>
          <w:sz w:val="24"/>
          <w:szCs w:val="24"/>
        </w:rPr>
        <w:t xml:space="preserve"> el derecho de las partes, para manifestar lo que a sus intereses conviniere en relación con la adscripción de la titular de esta Sala. </w:t>
      </w:r>
    </w:p>
    <w:p w:rsidR="00B370ED" w:rsidRDefault="00D10A2B" w:rsidP="00575CE7">
      <w:pPr>
        <w:pStyle w:val="corte4fondo"/>
        <w:tabs>
          <w:tab w:val="left" w:pos="7371"/>
        </w:tabs>
        <w:ind w:right="-539" w:firstLine="0"/>
        <w:rPr>
          <w:rFonts w:cs="Arial"/>
          <w:sz w:val="24"/>
          <w:szCs w:val="24"/>
        </w:rPr>
      </w:pPr>
      <w:r>
        <w:rPr>
          <w:rFonts w:cs="Arial"/>
          <w:sz w:val="24"/>
          <w:szCs w:val="24"/>
        </w:rPr>
        <w:t xml:space="preserve">         Por otra parte, con fundamento en los artículos 17 párrafo segundo de la Constitución Política de los Estados Unidos Mexicanos, 11 párrafo primero de la Constitución Política del Estado Libre y Soberano de Oaxaca, 160 de la Ley de Justicia Administrativa para el Estado de Oaxaca, 127 del Código de Procedimientos Civiles para el Estado de Oaxaca, aplicado supletoria a la Ley de Justicia citada,  se requirió al Procurador General de Justicia para el Estado de Oaxaca, </w:t>
      </w:r>
      <w:r w:rsidR="00B370ED">
        <w:rPr>
          <w:rFonts w:cs="Arial"/>
          <w:sz w:val="24"/>
          <w:szCs w:val="24"/>
        </w:rPr>
        <w:t xml:space="preserve">para que </w:t>
      </w:r>
      <w:r>
        <w:rPr>
          <w:rFonts w:cs="Arial"/>
          <w:sz w:val="24"/>
          <w:szCs w:val="24"/>
        </w:rPr>
        <w:t>se</w:t>
      </w:r>
      <w:r w:rsidR="00B370ED">
        <w:rPr>
          <w:rFonts w:cs="Arial"/>
          <w:sz w:val="24"/>
          <w:szCs w:val="24"/>
        </w:rPr>
        <w:t xml:space="preserve"> remitiera copia certificadas de la averiguación previa </w:t>
      </w:r>
      <w:r w:rsidR="000C112C">
        <w:rPr>
          <w:rFonts w:cs="Arial"/>
          <w:b/>
          <w:sz w:val="24"/>
          <w:szCs w:val="24"/>
          <w:lang w:val="es-MX"/>
        </w:rPr>
        <w:t xml:space="preserve">********** </w:t>
      </w:r>
      <w:r w:rsidR="00B370ED">
        <w:rPr>
          <w:rFonts w:cs="Arial"/>
          <w:sz w:val="24"/>
          <w:szCs w:val="24"/>
        </w:rPr>
        <w:t xml:space="preserve">ya que dichas constancias esta juzgadora tendría mayores elementos de convicción para el dictado de la sentencia que hoy se emite. </w:t>
      </w:r>
    </w:p>
    <w:p w:rsidR="00B370ED" w:rsidRDefault="00CD2537" w:rsidP="00575CE7">
      <w:pPr>
        <w:pStyle w:val="corte4fondo"/>
        <w:tabs>
          <w:tab w:val="left" w:pos="7371"/>
        </w:tabs>
        <w:ind w:right="-539" w:firstLine="0"/>
        <w:rPr>
          <w:rFonts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97C7E5E" wp14:editId="58089D1C">
                <wp:simplePos x="0" y="0"/>
                <wp:positionH relativeFrom="column">
                  <wp:posOffset>-1173480</wp:posOffset>
                </wp:positionH>
                <wp:positionV relativeFrom="paragraph">
                  <wp:posOffset>876300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4pt;margin-top:6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8E29B8">
        <w:rPr>
          <w:rFonts w:cs="Arial"/>
          <w:sz w:val="24"/>
          <w:szCs w:val="24"/>
        </w:rPr>
        <w:t xml:space="preserve">          </w:t>
      </w:r>
      <w:r w:rsidR="00B370ED">
        <w:rPr>
          <w:rFonts w:cs="Arial"/>
          <w:sz w:val="24"/>
          <w:szCs w:val="24"/>
        </w:rPr>
        <w:t>Por último, se tuvo al actor ampliando su demanda, ofreciendo pruebas, y</w:t>
      </w:r>
      <w:r w:rsidR="008E29B8">
        <w:rPr>
          <w:rFonts w:cs="Arial"/>
          <w:sz w:val="24"/>
          <w:szCs w:val="24"/>
        </w:rPr>
        <w:t xml:space="preserve"> con copia de la ampliación de demanda,</w:t>
      </w:r>
      <w:r w:rsidR="00B370ED">
        <w:rPr>
          <w:rFonts w:cs="Arial"/>
          <w:sz w:val="24"/>
          <w:szCs w:val="24"/>
        </w:rPr>
        <w:t xml:space="preserve"> se ordenó correr traslado a la autoridad demandada, para que la contestara</w:t>
      </w:r>
      <w:r w:rsidR="008E29B8">
        <w:rPr>
          <w:rFonts w:cs="Arial"/>
          <w:sz w:val="24"/>
          <w:szCs w:val="24"/>
        </w:rPr>
        <w:t xml:space="preserve"> dentro del plazo de ley</w:t>
      </w:r>
      <w:r w:rsidR="00B370ED">
        <w:rPr>
          <w:rFonts w:cs="Arial"/>
          <w:sz w:val="24"/>
          <w:szCs w:val="24"/>
        </w:rPr>
        <w:t>, apercibido que de no hacerlo, se declararía la preclusi</w:t>
      </w:r>
      <w:r w:rsidR="008E29B8">
        <w:rPr>
          <w:rFonts w:cs="Arial"/>
          <w:sz w:val="24"/>
          <w:szCs w:val="24"/>
        </w:rPr>
        <w:t>ón de su derecho.- - - - -- - - - - - - - - - - - - - - - - - - - -</w:t>
      </w:r>
    </w:p>
    <w:p w:rsidR="008E29B8" w:rsidRDefault="008E29B8" w:rsidP="00575CE7">
      <w:pPr>
        <w:pStyle w:val="corte4fondo"/>
        <w:tabs>
          <w:tab w:val="left" w:pos="7371"/>
        </w:tabs>
        <w:ind w:right="-539" w:firstLine="0"/>
        <w:rPr>
          <w:rFonts w:cs="Arial"/>
          <w:sz w:val="24"/>
          <w:szCs w:val="24"/>
        </w:rPr>
      </w:pPr>
    </w:p>
    <w:p w:rsidR="008E29B8" w:rsidRDefault="00D76558" w:rsidP="00575CE7">
      <w:pPr>
        <w:pStyle w:val="corte4fondo"/>
        <w:tabs>
          <w:tab w:val="left" w:pos="7371"/>
        </w:tabs>
        <w:ind w:right="-539" w:firstLine="0"/>
        <w:rPr>
          <w:rFonts w:cs="Arial"/>
          <w:sz w:val="24"/>
          <w:szCs w:val="24"/>
        </w:rPr>
      </w:pPr>
      <w:r>
        <w:rPr>
          <w:rFonts w:cs="Arial"/>
          <w:b/>
          <w:sz w:val="24"/>
          <w:szCs w:val="24"/>
        </w:rPr>
        <w:t xml:space="preserve">         </w:t>
      </w:r>
      <w:r w:rsidR="008E29B8">
        <w:rPr>
          <w:rFonts w:cs="Arial"/>
          <w:b/>
          <w:sz w:val="24"/>
          <w:szCs w:val="24"/>
        </w:rPr>
        <w:t xml:space="preserve">SÉPTIMO. </w:t>
      </w:r>
      <w:r w:rsidR="00B76C08">
        <w:rPr>
          <w:rFonts w:cs="Arial"/>
          <w:sz w:val="24"/>
          <w:szCs w:val="24"/>
        </w:rPr>
        <w:t>Mediante acuerdo de 30 treinta de junio del 2016 dos mil dieciséis, se tuvo al Director Jurídico de la Fiscalía General del Estado de Oaxaca, antes Procurador General del Estado, contestando la ampliación de la demanda, en representación del fiscal, y con copia de la contestación a la ampliación  se ordenó correr traslado al actor, para los efectos legales correspondientes.</w:t>
      </w:r>
    </w:p>
    <w:p w:rsidR="00B15791" w:rsidRDefault="00B76C08" w:rsidP="00575CE7">
      <w:pPr>
        <w:pStyle w:val="corte4fondo"/>
        <w:tabs>
          <w:tab w:val="left" w:pos="7371"/>
        </w:tabs>
        <w:ind w:right="-539" w:firstLine="0"/>
        <w:rPr>
          <w:rFonts w:cs="Arial"/>
          <w:sz w:val="24"/>
          <w:szCs w:val="24"/>
        </w:rPr>
      </w:pPr>
      <w:r>
        <w:rPr>
          <w:rFonts w:cs="Arial"/>
          <w:sz w:val="24"/>
          <w:szCs w:val="24"/>
        </w:rPr>
        <w:t xml:space="preserve"> </w:t>
      </w:r>
    </w:p>
    <w:p w:rsidR="00B76C08" w:rsidRDefault="00B15791" w:rsidP="00575CE7">
      <w:pPr>
        <w:pStyle w:val="corte4fondo"/>
        <w:tabs>
          <w:tab w:val="left" w:pos="7371"/>
        </w:tabs>
        <w:ind w:right="-539" w:firstLine="0"/>
        <w:rPr>
          <w:rFonts w:cs="Arial"/>
          <w:sz w:val="24"/>
          <w:szCs w:val="24"/>
        </w:rPr>
      </w:pPr>
      <w:r>
        <w:rPr>
          <w:rFonts w:cs="Arial"/>
          <w:sz w:val="24"/>
          <w:szCs w:val="24"/>
        </w:rPr>
        <w:t xml:space="preserve">  </w:t>
      </w:r>
      <w:r w:rsidR="00B76C08">
        <w:rPr>
          <w:rFonts w:cs="Arial"/>
          <w:sz w:val="24"/>
          <w:szCs w:val="24"/>
        </w:rPr>
        <w:t xml:space="preserve">     También se tuvo al Director de Asuntos Jurídicos, atendiendo el requerimiento formulado mediante acuerdo de 22 veintidós de abril de 2016 dos mil dieciséis, para lo cual remitió copias certificadas de la averiguación previa </w:t>
      </w:r>
      <w:r w:rsidR="000C112C">
        <w:rPr>
          <w:rFonts w:cs="Arial"/>
          <w:b/>
          <w:sz w:val="24"/>
          <w:szCs w:val="24"/>
          <w:lang w:val="es-MX"/>
        </w:rPr>
        <w:t>**********</w:t>
      </w:r>
      <w:r w:rsidR="00B76C08">
        <w:rPr>
          <w:rFonts w:cs="Arial"/>
          <w:sz w:val="24"/>
          <w:szCs w:val="24"/>
        </w:rPr>
        <w:t>, mismas que fueron agregadas a autos, para ser tomadas en consideración en la sentencia.-</w:t>
      </w:r>
    </w:p>
    <w:p w:rsidR="00B15791" w:rsidRDefault="00B15791" w:rsidP="00575CE7">
      <w:pPr>
        <w:pStyle w:val="corte4fondo"/>
        <w:tabs>
          <w:tab w:val="left" w:pos="7371"/>
        </w:tabs>
        <w:ind w:right="-539" w:firstLine="0"/>
        <w:rPr>
          <w:rFonts w:cs="Arial"/>
          <w:sz w:val="24"/>
          <w:szCs w:val="24"/>
        </w:rPr>
      </w:pPr>
    </w:p>
    <w:p w:rsidR="00AD4437" w:rsidRDefault="00D76558" w:rsidP="00B76C08">
      <w:pPr>
        <w:pStyle w:val="corte4fondo"/>
        <w:tabs>
          <w:tab w:val="left" w:pos="7371"/>
        </w:tabs>
        <w:ind w:right="-539" w:firstLine="0"/>
        <w:rPr>
          <w:rFonts w:cs="Arial"/>
          <w:bCs/>
          <w:sz w:val="24"/>
          <w:szCs w:val="24"/>
          <w:lang w:val="es-ES"/>
        </w:rPr>
      </w:pPr>
      <w:r>
        <w:rPr>
          <w:rFonts w:cs="Arial"/>
          <w:b/>
          <w:sz w:val="24"/>
          <w:szCs w:val="24"/>
        </w:rPr>
        <w:t xml:space="preserve">           </w:t>
      </w:r>
      <w:r w:rsidR="00B76C08">
        <w:rPr>
          <w:rFonts w:cs="Arial"/>
          <w:b/>
          <w:sz w:val="24"/>
          <w:szCs w:val="24"/>
        </w:rPr>
        <w:t xml:space="preserve">OCTAVO. </w:t>
      </w:r>
      <w:r w:rsidR="00530E85" w:rsidRPr="00E6060B">
        <w:rPr>
          <w:rFonts w:cs="Arial"/>
          <w:sz w:val="24"/>
          <w:szCs w:val="24"/>
          <w:lang w:val="es-MX"/>
        </w:rPr>
        <w:t xml:space="preserve">La </w:t>
      </w:r>
      <w:r w:rsidR="00E6060B">
        <w:rPr>
          <w:rFonts w:cs="Arial"/>
          <w:sz w:val="24"/>
          <w:szCs w:val="24"/>
          <w:lang w:val="es-MX"/>
        </w:rPr>
        <w:t>a</w:t>
      </w:r>
      <w:r w:rsidR="002159A2" w:rsidRPr="00E6060B">
        <w:rPr>
          <w:rFonts w:cs="Arial"/>
          <w:sz w:val="24"/>
          <w:szCs w:val="24"/>
          <w:lang w:val="es-MX"/>
        </w:rPr>
        <w:t xml:space="preserve">udiencia </w:t>
      </w:r>
      <w:r w:rsidR="00E6060B">
        <w:rPr>
          <w:rFonts w:cs="Arial"/>
          <w:sz w:val="24"/>
          <w:szCs w:val="24"/>
          <w:lang w:val="es-MX"/>
        </w:rPr>
        <w:t>f</w:t>
      </w:r>
      <w:r w:rsidR="002159A2" w:rsidRPr="00E6060B">
        <w:rPr>
          <w:rFonts w:cs="Arial"/>
          <w:sz w:val="24"/>
          <w:szCs w:val="24"/>
          <w:lang w:val="es-MX"/>
        </w:rPr>
        <w:t xml:space="preserve">inal, </w:t>
      </w:r>
      <w:r w:rsidR="00874A3B" w:rsidRPr="00E6060B">
        <w:rPr>
          <w:rFonts w:cs="Arial"/>
          <w:sz w:val="24"/>
          <w:szCs w:val="24"/>
          <w:lang w:val="es-MX"/>
        </w:rPr>
        <w:t xml:space="preserve">se celebró el </w:t>
      </w:r>
      <w:r w:rsidR="00B76C08">
        <w:rPr>
          <w:rFonts w:cs="Arial"/>
          <w:sz w:val="24"/>
          <w:szCs w:val="24"/>
          <w:lang w:val="es-MX"/>
        </w:rPr>
        <w:t>18 dieciocho de agosto de</w:t>
      </w:r>
      <w:r w:rsidR="00771F20">
        <w:rPr>
          <w:rFonts w:cs="Arial"/>
          <w:sz w:val="24"/>
          <w:szCs w:val="24"/>
          <w:lang w:val="es-MX"/>
        </w:rPr>
        <w:t xml:space="preserve"> 2017 dos mil dieciséis</w:t>
      </w:r>
      <w:r w:rsidR="00B76C08">
        <w:rPr>
          <w:rFonts w:cs="Arial"/>
          <w:sz w:val="24"/>
          <w:szCs w:val="24"/>
          <w:lang w:val="es-MX"/>
        </w:rPr>
        <w:t>,</w:t>
      </w:r>
      <w:r w:rsidR="00530E85" w:rsidRPr="00E6060B">
        <w:rPr>
          <w:rFonts w:cs="Arial"/>
          <w:sz w:val="24"/>
          <w:szCs w:val="24"/>
          <w:lang w:val="es-MX"/>
        </w:rPr>
        <w:t xml:space="preserve"> </w:t>
      </w:r>
      <w:r w:rsidR="00E807CB">
        <w:rPr>
          <w:rFonts w:cs="Arial"/>
          <w:sz w:val="24"/>
          <w:szCs w:val="24"/>
          <w:lang w:val="es-MX"/>
        </w:rPr>
        <w:t>sin la asistencia de las partes</w:t>
      </w:r>
      <w:r w:rsidR="000473F0">
        <w:rPr>
          <w:rFonts w:cs="Arial"/>
          <w:sz w:val="24"/>
          <w:szCs w:val="24"/>
          <w:lang w:val="es-ES"/>
        </w:rPr>
        <w:t xml:space="preserve"> n</w:t>
      </w:r>
      <w:r w:rsidR="002159A2" w:rsidRPr="00E6060B">
        <w:rPr>
          <w:rFonts w:cs="Arial"/>
          <w:sz w:val="24"/>
          <w:szCs w:val="24"/>
          <w:lang w:val="es-ES"/>
        </w:rPr>
        <w:t xml:space="preserve">i persona alguna que legalmente la representara, </w:t>
      </w:r>
      <w:r w:rsidR="002159A2" w:rsidRPr="00E6060B">
        <w:rPr>
          <w:rFonts w:cs="Arial"/>
          <w:bCs/>
          <w:sz w:val="24"/>
          <w:szCs w:val="24"/>
          <w:lang w:val="es-ES"/>
        </w:rPr>
        <w:t>desahogándose</w:t>
      </w:r>
      <w:r w:rsidR="00FA27E2" w:rsidRPr="00E6060B">
        <w:rPr>
          <w:rFonts w:cs="Arial"/>
          <w:bCs/>
          <w:sz w:val="24"/>
          <w:szCs w:val="24"/>
          <w:lang w:val="es-ES"/>
        </w:rPr>
        <w:t xml:space="preserve"> </w:t>
      </w:r>
      <w:r w:rsidR="002159A2" w:rsidRPr="00E6060B">
        <w:rPr>
          <w:rFonts w:cs="Arial"/>
          <w:bCs/>
          <w:sz w:val="24"/>
          <w:szCs w:val="24"/>
          <w:lang w:val="es-ES"/>
        </w:rPr>
        <w:t>las pruebas ofre</w:t>
      </w:r>
      <w:r w:rsidR="00B8086C" w:rsidRPr="00E6060B">
        <w:rPr>
          <w:rFonts w:cs="Arial"/>
          <w:bCs/>
          <w:sz w:val="24"/>
          <w:szCs w:val="24"/>
          <w:lang w:val="es-ES"/>
        </w:rPr>
        <w:t>cidas y admitidas en el juicio</w:t>
      </w:r>
      <w:r w:rsidR="0054051A" w:rsidRPr="00E6060B">
        <w:rPr>
          <w:rFonts w:cs="Arial"/>
          <w:bCs/>
          <w:sz w:val="24"/>
          <w:szCs w:val="24"/>
          <w:lang w:val="es-ES"/>
        </w:rPr>
        <w:t xml:space="preserve">; </w:t>
      </w:r>
      <w:r w:rsidR="00B8086C" w:rsidRPr="00E6060B">
        <w:rPr>
          <w:rFonts w:cs="Arial"/>
          <w:bCs/>
          <w:sz w:val="24"/>
          <w:szCs w:val="24"/>
          <w:lang w:val="es-ES"/>
        </w:rPr>
        <w:t xml:space="preserve">asimismo, </w:t>
      </w:r>
      <w:r w:rsidR="00D66BFE">
        <w:rPr>
          <w:rFonts w:cs="Arial"/>
          <w:bCs/>
          <w:sz w:val="24"/>
          <w:szCs w:val="24"/>
          <w:lang w:val="es-ES"/>
        </w:rPr>
        <w:t xml:space="preserve">se abrió el periodo de alegatos, y </w:t>
      </w:r>
      <w:r w:rsidR="004045BC" w:rsidRPr="00E6060B">
        <w:rPr>
          <w:rFonts w:cs="Arial"/>
          <w:bCs/>
          <w:sz w:val="24"/>
          <w:szCs w:val="24"/>
          <w:lang w:val="es-ES"/>
        </w:rPr>
        <w:t>se dio cuenta</w:t>
      </w:r>
      <w:r w:rsidR="009D30EC">
        <w:rPr>
          <w:rFonts w:cs="Arial"/>
          <w:bCs/>
          <w:sz w:val="24"/>
          <w:szCs w:val="24"/>
          <w:lang w:val="es-ES"/>
        </w:rPr>
        <w:t xml:space="preserve"> con </w:t>
      </w:r>
      <w:r w:rsidR="000473F0">
        <w:rPr>
          <w:rFonts w:cs="Arial"/>
          <w:bCs/>
          <w:sz w:val="24"/>
          <w:szCs w:val="24"/>
          <w:lang w:val="es-ES"/>
        </w:rPr>
        <w:t>e</w:t>
      </w:r>
      <w:r w:rsidR="009D30EC">
        <w:rPr>
          <w:rFonts w:cs="Arial"/>
          <w:bCs/>
          <w:sz w:val="24"/>
          <w:szCs w:val="24"/>
          <w:lang w:val="es-ES"/>
        </w:rPr>
        <w:t>l escrit</w:t>
      </w:r>
      <w:r w:rsidR="000473F0">
        <w:rPr>
          <w:rFonts w:cs="Arial"/>
          <w:bCs/>
          <w:sz w:val="24"/>
          <w:szCs w:val="24"/>
          <w:lang w:val="es-ES"/>
        </w:rPr>
        <w:t>o</w:t>
      </w:r>
      <w:r w:rsidR="009D30EC">
        <w:rPr>
          <w:rFonts w:cs="Arial"/>
          <w:bCs/>
          <w:sz w:val="24"/>
          <w:szCs w:val="24"/>
          <w:lang w:val="es-ES"/>
        </w:rPr>
        <w:t xml:space="preserve"> de la</w:t>
      </w:r>
      <w:r w:rsidR="003E2AEA">
        <w:rPr>
          <w:rFonts w:cs="Arial"/>
          <w:bCs/>
          <w:sz w:val="24"/>
          <w:szCs w:val="24"/>
          <w:lang w:val="es-ES"/>
        </w:rPr>
        <w:t xml:space="preserve"> parte </w:t>
      </w:r>
      <w:r w:rsidR="009D30EC">
        <w:rPr>
          <w:rFonts w:cs="Arial"/>
          <w:bCs/>
          <w:sz w:val="24"/>
          <w:szCs w:val="24"/>
          <w:lang w:val="es-ES"/>
        </w:rPr>
        <w:t>actora</w:t>
      </w:r>
      <w:r w:rsidR="001344F8">
        <w:rPr>
          <w:rFonts w:cs="Arial"/>
          <w:bCs/>
          <w:sz w:val="24"/>
          <w:szCs w:val="24"/>
          <w:lang w:val="es-ES"/>
        </w:rPr>
        <w:t xml:space="preserve"> por el cual formuló alegatos</w:t>
      </w:r>
      <w:r w:rsidR="009D30EC">
        <w:rPr>
          <w:rFonts w:cs="Arial"/>
          <w:bCs/>
          <w:sz w:val="24"/>
          <w:szCs w:val="24"/>
          <w:lang w:val="es-ES"/>
        </w:rPr>
        <w:t>,</w:t>
      </w:r>
      <w:r w:rsidR="003E2AEA">
        <w:rPr>
          <w:rFonts w:cs="Arial"/>
          <w:bCs/>
          <w:sz w:val="24"/>
          <w:szCs w:val="24"/>
          <w:lang w:val="es-ES"/>
        </w:rPr>
        <w:t xml:space="preserve"> </w:t>
      </w:r>
      <w:r w:rsidR="00D66BFE">
        <w:rPr>
          <w:rFonts w:cs="Arial"/>
          <w:bCs/>
          <w:sz w:val="24"/>
          <w:szCs w:val="24"/>
          <w:lang w:val="es-ES"/>
        </w:rPr>
        <w:t>m</w:t>
      </w:r>
      <w:r w:rsidR="009D30EC">
        <w:rPr>
          <w:rFonts w:cs="Arial"/>
          <w:bCs/>
          <w:sz w:val="24"/>
          <w:szCs w:val="24"/>
          <w:lang w:val="es-ES"/>
        </w:rPr>
        <w:t>ismo que fue agregado a autos para los efectos legales correspondientes</w:t>
      </w:r>
      <w:r w:rsidR="004045BC" w:rsidRPr="00E6060B">
        <w:rPr>
          <w:rFonts w:cs="Arial"/>
          <w:bCs/>
          <w:sz w:val="24"/>
          <w:szCs w:val="24"/>
          <w:lang w:val="es-ES"/>
        </w:rPr>
        <w:t>;</w:t>
      </w:r>
      <w:r w:rsidR="003970CD" w:rsidRPr="00E6060B">
        <w:rPr>
          <w:rFonts w:cs="Arial"/>
          <w:bCs/>
          <w:sz w:val="24"/>
          <w:szCs w:val="24"/>
          <w:lang w:val="es-ES"/>
        </w:rPr>
        <w:t xml:space="preserve"> </w:t>
      </w:r>
      <w:r w:rsidR="004045BC" w:rsidRPr="00E6060B">
        <w:rPr>
          <w:rFonts w:cs="Arial"/>
          <w:bCs/>
          <w:sz w:val="24"/>
          <w:szCs w:val="24"/>
          <w:lang w:val="es-ES"/>
        </w:rPr>
        <w:t xml:space="preserve">y </w:t>
      </w:r>
      <w:r w:rsidR="00771F20">
        <w:rPr>
          <w:rFonts w:cs="Arial"/>
          <w:bCs/>
          <w:sz w:val="24"/>
          <w:szCs w:val="24"/>
          <w:lang w:val="es-ES"/>
        </w:rPr>
        <w:t>la</w:t>
      </w:r>
      <w:r w:rsidR="004045BC" w:rsidRPr="00E6060B">
        <w:rPr>
          <w:rFonts w:cs="Arial"/>
          <w:bCs/>
          <w:sz w:val="24"/>
          <w:szCs w:val="24"/>
          <w:lang w:val="es-ES"/>
        </w:rPr>
        <w:t xml:space="preserve"> Tercera Sala Unitaria de Primera Instancia del </w:t>
      </w:r>
      <w:r w:rsidR="00771F20">
        <w:rPr>
          <w:rFonts w:cs="Arial"/>
          <w:bCs/>
          <w:sz w:val="24"/>
          <w:szCs w:val="24"/>
          <w:lang w:val="es-ES"/>
        </w:rPr>
        <w:t xml:space="preserve">anterior </w:t>
      </w:r>
      <w:r w:rsidR="004045BC" w:rsidRPr="00E6060B">
        <w:rPr>
          <w:rFonts w:cs="Arial"/>
          <w:bCs/>
          <w:sz w:val="24"/>
          <w:szCs w:val="24"/>
          <w:lang w:val="es-ES"/>
        </w:rPr>
        <w:t>Tribunal  de lo Contencioso Administrativo y de Cuentas, se reservó para dictar sentencia</w:t>
      </w:r>
      <w:r w:rsidR="00AD4437">
        <w:rPr>
          <w:rFonts w:cs="Arial"/>
          <w:bCs/>
          <w:sz w:val="24"/>
          <w:szCs w:val="24"/>
          <w:lang w:val="es-ES"/>
        </w:rPr>
        <w:t>.- - - - - - - - - - - - - - - - - - - - - - -</w:t>
      </w:r>
      <w:r w:rsidR="004045BC" w:rsidRPr="00E6060B">
        <w:rPr>
          <w:rFonts w:cs="Arial"/>
          <w:bCs/>
          <w:sz w:val="24"/>
          <w:szCs w:val="24"/>
          <w:lang w:val="es-ES"/>
        </w:rPr>
        <w:t xml:space="preserve"> - - - - - - - </w:t>
      </w:r>
      <w:r w:rsidR="009D30EC">
        <w:rPr>
          <w:rFonts w:cs="Arial"/>
          <w:bCs/>
          <w:sz w:val="24"/>
          <w:szCs w:val="24"/>
          <w:lang w:val="es-ES"/>
        </w:rPr>
        <w:t xml:space="preserve">- - </w:t>
      </w:r>
      <w:r w:rsidR="00D66BFE">
        <w:rPr>
          <w:rFonts w:cs="Arial"/>
          <w:bCs/>
          <w:sz w:val="24"/>
          <w:szCs w:val="24"/>
          <w:lang w:val="es-ES"/>
        </w:rPr>
        <w:t xml:space="preserve">- - - - - - </w:t>
      </w:r>
      <w:r w:rsidR="00AD4437">
        <w:rPr>
          <w:rFonts w:cs="Arial"/>
          <w:bCs/>
          <w:sz w:val="24"/>
          <w:szCs w:val="24"/>
          <w:lang w:val="es-ES"/>
        </w:rPr>
        <w:t>- - - - - - - - - - - - - - - -</w:t>
      </w:r>
    </w:p>
    <w:p w:rsidR="00AD4437" w:rsidRDefault="00AD4437" w:rsidP="00B76C08">
      <w:pPr>
        <w:pStyle w:val="corte4fondo"/>
        <w:tabs>
          <w:tab w:val="left" w:pos="7371"/>
        </w:tabs>
        <w:ind w:right="-539" w:firstLine="0"/>
        <w:rPr>
          <w:rFonts w:cs="Arial"/>
          <w:bCs/>
          <w:sz w:val="24"/>
          <w:szCs w:val="24"/>
          <w:lang w:val="es-ES"/>
        </w:rPr>
      </w:pPr>
    </w:p>
    <w:p w:rsidR="00AD4437" w:rsidRDefault="00AD4437" w:rsidP="00B76C08">
      <w:pPr>
        <w:pStyle w:val="corte4fondo"/>
        <w:tabs>
          <w:tab w:val="left" w:pos="7371"/>
        </w:tabs>
        <w:ind w:right="-539" w:firstLine="0"/>
        <w:rPr>
          <w:rFonts w:cs="Arial"/>
          <w:bCs/>
          <w:sz w:val="24"/>
          <w:szCs w:val="24"/>
          <w:lang w:val="es-ES"/>
        </w:rPr>
      </w:pPr>
      <w:r>
        <w:rPr>
          <w:rFonts w:cs="Arial"/>
          <w:bCs/>
          <w:sz w:val="24"/>
          <w:szCs w:val="24"/>
          <w:lang w:val="es-ES"/>
        </w:rPr>
        <w:lastRenderedPageBreak/>
        <w:t xml:space="preserve">      </w:t>
      </w:r>
      <w:r w:rsidRPr="00AD4437">
        <w:rPr>
          <w:rFonts w:cs="Arial"/>
          <w:b/>
          <w:bCs/>
          <w:sz w:val="24"/>
          <w:szCs w:val="24"/>
          <w:lang w:val="es-ES"/>
        </w:rPr>
        <w:t>N</w:t>
      </w:r>
      <w:r>
        <w:rPr>
          <w:rFonts w:cs="Arial"/>
          <w:b/>
          <w:bCs/>
          <w:sz w:val="24"/>
          <w:szCs w:val="24"/>
          <w:lang w:val="es-ES"/>
        </w:rPr>
        <w:t xml:space="preserve">OVENO. </w:t>
      </w:r>
      <w:r>
        <w:rPr>
          <w:rFonts w:cs="Arial"/>
          <w:bCs/>
          <w:sz w:val="24"/>
          <w:szCs w:val="24"/>
          <w:lang w:val="es-ES"/>
        </w:rPr>
        <w:t xml:space="preserve">La sentencia del presente juicio, se dictó el 19 diecinueve de septiembre del 2016 dos mil dieciséis; en la que se declaró incompetente para conocer de la resolución recaída al recurso de reclamación interpuesto relativa a la averiguación previa número </w:t>
      </w:r>
      <w:r w:rsidR="000C112C">
        <w:rPr>
          <w:rFonts w:cs="Arial"/>
          <w:b/>
          <w:sz w:val="24"/>
          <w:szCs w:val="24"/>
          <w:lang w:val="es-MX"/>
        </w:rPr>
        <w:t>**********</w:t>
      </w:r>
      <w:r>
        <w:rPr>
          <w:rFonts w:cs="Arial"/>
          <w:bCs/>
          <w:sz w:val="24"/>
          <w:szCs w:val="24"/>
          <w:lang w:val="es-ES"/>
        </w:rPr>
        <w:t xml:space="preserve">, en los términos del último considerando de la sentencia. Por lo anterior, se sobreseyó en el juicio. </w:t>
      </w:r>
    </w:p>
    <w:p w:rsidR="00AD4437" w:rsidRDefault="00AD4437" w:rsidP="00B76C08">
      <w:pPr>
        <w:pStyle w:val="corte4fondo"/>
        <w:tabs>
          <w:tab w:val="left" w:pos="7371"/>
        </w:tabs>
        <w:ind w:right="-539" w:firstLine="0"/>
        <w:rPr>
          <w:rFonts w:cs="Arial"/>
          <w:bCs/>
          <w:sz w:val="24"/>
          <w:szCs w:val="24"/>
          <w:lang w:val="es-ES"/>
        </w:rPr>
      </w:pPr>
      <w:r>
        <w:rPr>
          <w:rFonts w:cs="Arial"/>
          <w:bCs/>
          <w:sz w:val="24"/>
          <w:szCs w:val="24"/>
          <w:lang w:val="es-ES"/>
        </w:rPr>
        <w:t xml:space="preserve">Determinación que fue recurrida por la parte en el presente juicio.- - - - - - - - - - - </w:t>
      </w:r>
      <w:r w:rsidR="00B15791">
        <w:rPr>
          <w:rFonts w:cs="Arial"/>
          <w:bCs/>
          <w:sz w:val="24"/>
          <w:szCs w:val="24"/>
          <w:lang w:val="es-ES"/>
        </w:rPr>
        <w:t xml:space="preserve">- - - </w:t>
      </w:r>
    </w:p>
    <w:p w:rsidR="00AD4437" w:rsidRDefault="00AD4437" w:rsidP="00B76C08">
      <w:pPr>
        <w:pStyle w:val="corte4fondo"/>
        <w:tabs>
          <w:tab w:val="left" w:pos="7371"/>
        </w:tabs>
        <w:ind w:right="-539" w:firstLine="0"/>
        <w:rPr>
          <w:rFonts w:cs="Arial"/>
          <w:bCs/>
          <w:sz w:val="24"/>
          <w:szCs w:val="24"/>
          <w:lang w:val="es-ES"/>
        </w:rPr>
      </w:pPr>
      <w:r>
        <w:rPr>
          <w:rFonts w:cs="Arial"/>
          <w:bCs/>
          <w:sz w:val="24"/>
          <w:szCs w:val="24"/>
          <w:lang w:val="es-ES"/>
        </w:rPr>
        <w:t xml:space="preserve">  </w:t>
      </w:r>
    </w:p>
    <w:p w:rsidR="00AD4437" w:rsidRDefault="00AD4437" w:rsidP="00B76C08">
      <w:pPr>
        <w:pStyle w:val="corte4fondo"/>
        <w:tabs>
          <w:tab w:val="left" w:pos="7371"/>
        </w:tabs>
        <w:ind w:right="-539" w:firstLine="0"/>
        <w:rPr>
          <w:rFonts w:cs="Arial"/>
          <w:bCs/>
          <w:sz w:val="24"/>
          <w:szCs w:val="24"/>
          <w:lang w:val="es-ES"/>
        </w:rPr>
      </w:pPr>
      <w:r>
        <w:rPr>
          <w:rFonts w:cs="Arial"/>
          <w:bCs/>
          <w:sz w:val="24"/>
          <w:szCs w:val="24"/>
          <w:lang w:val="es-ES"/>
        </w:rPr>
        <w:t xml:space="preserve">        </w:t>
      </w:r>
      <w:r>
        <w:rPr>
          <w:rFonts w:cs="Arial"/>
          <w:b/>
          <w:bCs/>
          <w:sz w:val="24"/>
          <w:szCs w:val="24"/>
          <w:lang w:val="es-ES"/>
        </w:rPr>
        <w:t xml:space="preserve">DÉCIMO. </w:t>
      </w:r>
      <w:r>
        <w:rPr>
          <w:rFonts w:cs="Arial"/>
          <w:bCs/>
          <w:sz w:val="24"/>
          <w:szCs w:val="24"/>
          <w:lang w:val="es-ES"/>
        </w:rPr>
        <w:t xml:space="preserve">Con fecha 16 dieciséis de marzo del 2017 dos mil diecisiete, la Sala Superior de este Tribunal, emitió resolución en el recurso de revisión </w:t>
      </w:r>
      <w:r w:rsidR="000C112C">
        <w:rPr>
          <w:rFonts w:cs="Arial"/>
          <w:b/>
          <w:sz w:val="24"/>
          <w:szCs w:val="24"/>
          <w:lang w:val="es-MX"/>
        </w:rPr>
        <w:t>**********</w:t>
      </w:r>
      <w:r>
        <w:rPr>
          <w:rFonts w:cs="Arial"/>
          <w:bCs/>
          <w:sz w:val="24"/>
          <w:szCs w:val="24"/>
          <w:lang w:val="es-ES"/>
        </w:rPr>
        <w:t xml:space="preserve">, </w:t>
      </w:r>
      <w:r w:rsidR="009D3DC0">
        <w:rPr>
          <w:rFonts w:cs="Arial"/>
          <w:bCs/>
          <w:sz w:val="24"/>
          <w:szCs w:val="24"/>
          <w:lang w:val="es-ES"/>
        </w:rPr>
        <w:t>misma que revocó el sobreseimiento emitida en la sentencia de 19 diecinueve de septiembre del 2016 dos mil dieciséis, por esta sala</w:t>
      </w:r>
      <w:r w:rsidR="006632F9">
        <w:rPr>
          <w:rFonts w:cs="Arial"/>
          <w:bCs/>
          <w:sz w:val="24"/>
          <w:szCs w:val="24"/>
          <w:lang w:val="es-ES"/>
        </w:rPr>
        <w:t xml:space="preserve">; la revocación de la sentencia fue </w:t>
      </w:r>
      <w:r w:rsidR="009D3DC0">
        <w:rPr>
          <w:rFonts w:cs="Arial"/>
          <w:bCs/>
          <w:sz w:val="24"/>
          <w:szCs w:val="24"/>
          <w:lang w:val="es-ES"/>
        </w:rPr>
        <w:t xml:space="preserve"> para que la primera instancia, en libertad de jurisdicción indicara al actor, a qué requisitos mínimos de procedibilidad se refiere, así</w:t>
      </w:r>
      <w:r w:rsidR="006632F9">
        <w:rPr>
          <w:rFonts w:cs="Arial"/>
          <w:bCs/>
          <w:sz w:val="24"/>
          <w:szCs w:val="24"/>
          <w:lang w:val="es-ES"/>
        </w:rPr>
        <w:t xml:space="preserve"> también</w:t>
      </w:r>
      <w:r w:rsidR="009D3DC0">
        <w:rPr>
          <w:rFonts w:cs="Arial"/>
          <w:bCs/>
          <w:sz w:val="24"/>
          <w:szCs w:val="24"/>
          <w:lang w:val="es-ES"/>
        </w:rPr>
        <w:t xml:space="preserve"> indicara el fundamento legal que establece tales requisitos mínimos de procedibilidad y exp</w:t>
      </w:r>
      <w:r w:rsidR="006632F9">
        <w:rPr>
          <w:rFonts w:cs="Arial"/>
          <w:bCs/>
          <w:sz w:val="24"/>
          <w:szCs w:val="24"/>
          <w:lang w:val="es-ES"/>
        </w:rPr>
        <w:t>usiera</w:t>
      </w:r>
      <w:r w:rsidR="009D3DC0">
        <w:rPr>
          <w:rFonts w:cs="Arial"/>
          <w:bCs/>
          <w:sz w:val="24"/>
          <w:szCs w:val="24"/>
          <w:lang w:val="es-ES"/>
        </w:rPr>
        <w:t xml:space="preserve"> circunstanciadamente las razones específicas, causas inmediatas razones particulares por las que considera que no se reúnen los requisitos mínimos de procedibilidad de referencia. </w:t>
      </w:r>
      <w:r w:rsidR="00771F20">
        <w:rPr>
          <w:rFonts w:cs="Arial"/>
          <w:bCs/>
          <w:sz w:val="24"/>
          <w:szCs w:val="24"/>
          <w:lang w:val="es-ES"/>
        </w:rPr>
        <w:t>- - - - - - - - - - - - - - - - - - - - - - - - - - - - - - - - - - - - - - - -</w:t>
      </w:r>
    </w:p>
    <w:p w:rsidR="00771F20" w:rsidRDefault="00771F20" w:rsidP="00B76C08">
      <w:pPr>
        <w:pStyle w:val="corte4fondo"/>
        <w:tabs>
          <w:tab w:val="left" w:pos="7371"/>
        </w:tabs>
        <w:ind w:right="-539" w:firstLine="0"/>
        <w:rPr>
          <w:rFonts w:cs="Arial"/>
          <w:bCs/>
          <w:sz w:val="24"/>
          <w:szCs w:val="24"/>
          <w:lang w:val="es-ES"/>
        </w:rPr>
      </w:pPr>
    </w:p>
    <w:p w:rsidR="00771F20" w:rsidRDefault="00771F20" w:rsidP="00771F20">
      <w:pPr>
        <w:pStyle w:val="corte4fondo"/>
        <w:tabs>
          <w:tab w:val="left" w:pos="7371"/>
        </w:tabs>
        <w:ind w:right="-539" w:firstLine="0"/>
        <w:rPr>
          <w:rFonts w:cs="Arial"/>
          <w:bCs/>
          <w:sz w:val="24"/>
          <w:szCs w:val="24"/>
          <w:lang w:val="es-ES"/>
        </w:rPr>
      </w:pPr>
      <w:r>
        <w:rPr>
          <w:rFonts w:cs="Arial"/>
          <w:b/>
          <w:bCs/>
          <w:sz w:val="24"/>
          <w:szCs w:val="24"/>
          <w:lang w:val="es-ES"/>
        </w:rPr>
        <w:t xml:space="preserve">      DÉCIMO PRIMERO. </w:t>
      </w:r>
      <w:r>
        <w:rPr>
          <w:rFonts w:cs="Arial"/>
          <w:bCs/>
          <w:sz w:val="24"/>
          <w:szCs w:val="24"/>
          <w:lang w:val="es-ES"/>
        </w:rPr>
        <w:t>En cumplimiento a la resolución de fecha 16 dieciséis de marzo del presente año, emitida por la Sala Superior de anterior Tribunal de lo Contencioso Administrativo y de Cuentas, se emitió sentencia, en la que declaró la prescripción de la acción; determinación que fue recurrida por el actor. Motivo por el cual, con fecha 8 ocho de marzo del presente año, la Sala de este Tribunal de Justicia Administrativa, emitió resolución, en la que revocó la sentencia de primera instancia, para que esta Sala agotara su jurisdicción, resolviendo lo que en derecho procediera; misma que ahora se dicta.</w:t>
      </w:r>
    </w:p>
    <w:p w:rsidR="00BC6B04" w:rsidRDefault="00BC6B04" w:rsidP="00771F20">
      <w:pPr>
        <w:pStyle w:val="corte4fondo"/>
        <w:tabs>
          <w:tab w:val="left" w:pos="7371"/>
        </w:tabs>
        <w:ind w:right="-539" w:firstLine="0"/>
        <w:rPr>
          <w:rFonts w:cs="Arial"/>
          <w:bCs/>
          <w:sz w:val="24"/>
          <w:szCs w:val="24"/>
          <w:lang w:val="es-ES"/>
        </w:rPr>
      </w:pPr>
    </w:p>
    <w:p w:rsidR="00BC6B04" w:rsidRPr="00BC6B04" w:rsidRDefault="00BC6B04" w:rsidP="00771F20">
      <w:pPr>
        <w:pStyle w:val="corte4fondo"/>
        <w:tabs>
          <w:tab w:val="left" w:pos="7371"/>
        </w:tabs>
        <w:ind w:right="-539" w:firstLine="0"/>
        <w:rPr>
          <w:rFonts w:cs="Arial"/>
          <w:b/>
          <w:bCs/>
          <w:sz w:val="24"/>
          <w:szCs w:val="24"/>
          <w:lang w:val="es-ES"/>
        </w:rPr>
      </w:pPr>
      <w:r>
        <w:rPr>
          <w:rFonts w:cs="Arial"/>
          <w:b/>
          <w:bCs/>
          <w:sz w:val="24"/>
          <w:szCs w:val="24"/>
          <w:lang w:val="es-ES"/>
        </w:rPr>
        <w:t xml:space="preserve">       DÉCIMO SEGUNDO. </w:t>
      </w:r>
      <w:r w:rsidR="001C50F5">
        <w:rPr>
          <w:rFonts w:cs="Arial"/>
          <w:bCs/>
          <w:color w:val="000000"/>
          <w:sz w:val="24"/>
          <w:szCs w:val="24"/>
        </w:rPr>
        <w:t>El 7 siete de mayo de 2018 dos mil dieciocho,</w:t>
      </w:r>
      <w:r w:rsidR="001C50F5">
        <w:rPr>
          <w:rFonts w:cs="Arial"/>
          <w:sz w:val="24"/>
          <w:szCs w:val="24"/>
          <w:lang w:val="es-MX"/>
        </w:rPr>
        <w:t xml:space="preserve"> se hizo del conocimiento a las partes del presente juicio, el decreto 786 publicado en el Periódico Oficial del Gobierno del Estado, </w:t>
      </w:r>
      <w:r w:rsidR="001C50F5" w:rsidRPr="001C50F5">
        <w:rPr>
          <w:rFonts w:cs="Arial"/>
          <w:sz w:val="24"/>
          <w:szCs w:val="24"/>
          <w:lang w:val="es-MX"/>
        </w:rPr>
        <w:t xml:space="preserve">por el que se derogó el artículo 111 de la Constitución Política del Estado Libre y Soberano del Estado y se adicionó el 114 Quárter de la misma, norma que prevé la creación y facultades del Tribunal de Justicia Administrativa del Estado de Oaxaca; así también, que el citado decreto, que establece la reestructuración y transferencia de los </w:t>
      </w:r>
      <w:r w:rsidR="001C50F5">
        <w:rPr>
          <w:rFonts w:cs="Arial"/>
          <w:sz w:val="24"/>
          <w:szCs w:val="24"/>
          <w:lang w:val="es-MX"/>
        </w:rPr>
        <w:t>recursos humanos, financieros y materiales del Tribunal de lo Contencioso Administrativo y de Cuentas al nuevo Tribunal de Justicia Administrativa del Estado de Oaxaca. - - - - - - - - - - - - - - - - - - -</w:t>
      </w:r>
    </w:p>
    <w:p w:rsidR="005B3140" w:rsidRPr="00E6060B" w:rsidRDefault="00771F20" w:rsidP="00771F20">
      <w:pPr>
        <w:pStyle w:val="corte4fondo"/>
        <w:tabs>
          <w:tab w:val="left" w:pos="7371"/>
        </w:tabs>
        <w:ind w:right="-539" w:firstLine="0"/>
        <w:rPr>
          <w:rFonts w:cs="Arial"/>
          <w:bCs/>
          <w:sz w:val="24"/>
          <w:szCs w:val="24"/>
          <w:lang w:val="es-ES"/>
        </w:rPr>
      </w:pPr>
      <w:r w:rsidRPr="00E6060B">
        <w:rPr>
          <w:rFonts w:cs="Arial"/>
          <w:bCs/>
          <w:sz w:val="24"/>
          <w:szCs w:val="24"/>
          <w:lang w:val="es-ES"/>
        </w:rPr>
        <w:t xml:space="preserve"> </w:t>
      </w:r>
    </w:p>
    <w:p w:rsidR="001C50F5" w:rsidRDefault="001C50F5"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2A3764" w:rsidRPr="00C26D92" w:rsidRDefault="002159A2" w:rsidP="00771F20">
      <w:pPr>
        <w:spacing w:line="360" w:lineRule="auto"/>
        <w:ind w:right="-518" w:firstLine="567"/>
        <w:jc w:val="both"/>
        <w:rPr>
          <w:rFonts w:ascii="Arial" w:hAnsi="Arial" w:cs="Arial"/>
          <w:sz w:val="24"/>
          <w:szCs w:val="24"/>
        </w:rPr>
      </w:pPr>
      <w:r w:rsidRPr="00D97A55">
        <w:rPr>
          <w:rFonts w:ascii="Arial" w:hAnsi="Arial" w:cs="Arial"/>
          <w:b/>
          <w:bCs/>
          <w:color w:val="000000"/>
          <w:sz w:val="24"/>
          <w:szCs w:val="24"/>
        </w:rPr>
        <w:lastRenderedPageBreak/>
        <w:t>PRIMERO.</w:t>
      </w:r>
      <w:r w:rsidR="00D76558" w:rsidRPr="00D76558">
        <w:rPr>
          <w:rFonts w:ascii="Arial" w:hAnsi="Arial" w:cs="Arial"/>
          <w:b/>
          <w:sz w:val="24"/>
          <w:szCs w:val="24"/>
        </w:rPr>
        <w:t xml:space="preserve"> </w:t>
      </w:r>
      <w:r w:rsidR="00771F20" w:rsidRPr="00C26D92">
        <w:rPr>
          <w:rFonts w:ascii="Arial" w:hAnsi="Arial" w:cs="Arial"/>
          <w:color w:val="000000"/>
          <w:sz w:val="24"/>
          <w:szCs w:val="24"/>
        </w:rPr>
        <w:t>Esta Tercera Sala Unitaria de Primera Instancia del Tribunal de Justicia Administrativa del Estado, es competente para conocer y resolver del presente juicio, con fundamento en los acuerdos 02/2018 de la Sala Superior del Tribunal de lo Contencioso Administrativo y de Cuentas del Poder Judicial del Estado de Oaxaca, por el que se decreta el cierre de</w:t>
      </w:r>
      <w:r w:rsidR="00412EDB">
        <w:rPr>
          <w:rFonts w:ascii="Arial" w:hAnsi="Arial" w:cs="Arial"/>
          <w:color w:val="000000"/>
          <w:sz w:val="24"/>
          <w:szCs w:val="24"/>
        </w:rPr>
        <w:t xml:space="preserve"> sus</w:t>
      </w:r>
      <w:r w:rsidR="00771F20" w:rsidRPr="00C26D92">
        <w:rPr>
          <w:rFonts w:ascii="Arial" w:hAnsi="Arial" w:cs="Arial"/>
          <w:color w:val="000000"/>
          <w:sz w:val="24"/>
          <w:szCs w:val="24"/>
        </w:rPr>
        <w:t xml:space="preserve"> actividades y el Acuerdo General AG/</w:t>
      </w:r>
      <w:proofErr w:type="spellStart"/>
      <w:r w:rsidR="00771F20" w:rsidRPr="00C26D92">
        <w:rPr>
          <w:rFonts w:ascii="Arial" w:hAnsi="Arial" w:cs="Arial"/>
          <w:color w:val="000000"/>
          <w:sz w:val="24"/>
          <w:szCs w:val="24"/>
        </w:rPr>
        <w:t>TJAO</w:t>
      </w:r>
      <w:proofErr w:type="spellEnd"/>
      <w:r w:rsidR="00771F20" w:rsidRPr="00C26D92">
        <w:rPr>
          <w:rFonts w:ascii="Arial" w:hAnsi="Arial" w:cs="Arial"/>
          <w:color w:val="000000"/>
          <w:sz w:val="24"/>
          <w:szCs w:val="24"/>
        </w:rPr>
        <w:t xml:space="preserve">/01/2018 del Pleno de la Sala Superior del Tribunal de Justicia Administrativa del Estado de Oaxaca, mediante el cual se declara el inicio de actividades de este Tribunal. Así también, el artículo 111, apartado C, de la Constitución Política del Estado Libre y Soberano de Oaxaca; </w:t>
      </w:r>
      <w:r w:rsidR="00771F20" w:rsidRPr="00C26D92">
        <w:rPr>
          <w:rFonts w:ascii="Arial" w:hAnsi="Arial" w:cs="Arial"/>
          <w:bCs/>
          <w:color w:val="000000"/>
          <w:sz w:val="24"/>
          <w:szCs w:val="24"/>
          <w:lang w:val="es-ES"/>
        </w:rPr>
        <w:t>y los</w:t>
      </w:r>
      <w:r w:rsidR="00771F20" w:rsidRPr="00C26D92">
        <w:rPr>
          <w:rFonts w:ascii="Arial" w:hAnsi="Arial" w:cs="Arial"/>
          <w:bCs/>
          <w:color w:val="FF0000"/>
          <w:sz w:val="24"/>
          <w:szCs w:val="24"/>
          <w:lang w:val="es-ES"/>
        </w:rPr>
        <w:t xml:space="preserve"> </w:t>
      </w:r>
      <w:r w:rsidR="00771F20" w:rsidRPr="00C26D92">
        <w:rPr>
          <w:rFonts w:ascii="Arial" w:hAnsi="Arial" w:cs="Arial"/>
          <w:bCs/>
          <w:color w:val="000000"/>
          <w:sz w:val="24"/>
          <w:szCs w:val="24"/>
          <w:lang w:val="es-ES"/>
        </w:rPr>
        <w:t xml:space="preserve">numerales 81, 82 fracción I, 92, 96, fracción </w:t>
      </w:r>
      <w:r w:rsidR="00412EDB">
        <w:rPr>
          <w:rFonts w:ascii="Arial" w:hAnsi="Arial" w:cs="Arial"/>
          <w:bCs/>
          <w:color w:val="000000"/>
          <w:sz w:val="24"/>
          <w:szCs w:val="24"/>
          <w:lang w:val="es-ES"/>
        </w:rPr>
        <w:t>V</w:t>
      </w:r>
      <w:r w:rsidR="00771F20" w:rsidRPr="00C26D92">
        <w:rPr>
          <w:rFonts w:ascii="Arial" w:hAnsi="Arial" w:cs="Arial"/>
          <w:bCs/>
          <w:color w:val="000000"/>
          <w:sz w:val="24"/>
          <w:szCs w:val="24"/>
          <w:lang w:val="es-ES"/>
        </w:rPr>
        <w:t xml:space="preserve">, y 115 de la Ley de Justicia Administrativa para el Estado de Oaxaca, (normas vigentes al inicio de este juicio), por tratarse </w:t>
      </w:r>
      <w:r w:rsidR="00771F20" w:rsidRPr="00C26D92">
        <w:rPr>
          <w:rFonts w:ascii="Arial" w:hAnsi="Arial" w:cs="Arial"/>
          <w:color w:val="000000"/>
          <w:sz w:val="24"/>
          <w:szCs w:val="24"/>
        </w:rPr>
        <w:t>de un acto atribuido a una autoridad</w:t>
      </w:r>
      <w:r w:rsidR="00771F20" w:rsidRPr="00C26D92">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w:t>
      </w:r>
      <w:r w:rsidR="001C50F5">
        <w:rPr>
          <w:rFonts w:ascii="Arial" w:hAnsi="Arial" w:cs="Arial"/>
          <w:sz w:val="24"/>
          <w:szCs w:val="24"/>
        </w:rPr>
        <w:t>- - - - - - - -</w:t>
      </w:r>
      <w:r w:rsidR="00412EDB">
        <w:rPr>
          <w:rFonts w:ascii="Arial" w:hAnsi="Arial" w:cs="Arial"/>
          <w:sz w:val="24"/>
          <w:szCs w:val="24"/>
        </w:rPr>
        <w:t xml:space="preserve"> - - - - - - - - - - - - - - - -</w:t>
      </w:r>
    </w:p>
    <w:p w:rsidR="00B15791" w:rsidRPr="00C26D92" w:rsidRDefault="00B15791" w:rsidP="006632F9">
      <w:pPr>
        <w:spacing w:line="360" w:lineRule="auto"/>
        <w:ind w:right="-518" w:firstLine="567"/>
        <w:jc w:val="both"/>
        <w:rPr>
          <w:rFonts w:ascii="Arial" w:hAnsi="Arial" w:cs="Arial"/>
          <w:b/>
          <w:bCs/>
          <w:sz w:val="24"/>
          <w:szCs w:val="24"/>
        </w:rPr>
      </w:pPr>
    </w:p>
    <w:p w:rsidR="006632F9" w:rsidRDefault="00CD2537" w:rsidP="006632F9">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376EC2D" wp14:editId="644F741B">
                <wp:simplePos x="0" y="0"/>
                <wp:positionH relativeFrom="column">
                  <wp:posOffset>-1259205</wp:posOffset>
                </wp:positionH>
                <wp:positionV relativeFrom="paragraph">
                  <wp:posOffset>1057275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9.15pt;margin-top:83.2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A3764" w:rsidRPr="00C26D92">
        <w:rPr>
          <w:rFonts w:ascii="Arial" w:hAnsi="Arial" w:cs="Arial"/>
          <w:b/>
          <w:bCs/>
          <w:sz w:val="24"/>
          <w:szCs w:val="24"/>
        </w:rPr>
        <w:t>SEGUNDO.</w:t>
      </w:r>
      <w:r w:rsidR="002A3764" w:rsidRPr="00C26D92">
        <w:rPr>
          <w:rFonts w:ascii="Arial" w:hAnsi="Arial" w:cs="Arial"/>
          <w:bCs/>
          <w:color w:val="000000"/>
          <w:sz w:val="24"/>
          <w:szCs w:val="24"/>
        </w:rPr>
        <w:t xml:space="preserve"> </w:t>
      </w:r>
      <w:r w:rsidR="00C108C5" w:rsidRPr="00C26D92">
        <w:rPr>
          <w:rFonts w:ascii="Arial" w:hAnsi="Arial" w:cs="Arial"/>
          <w:sz w:val="24"/>
          <w:szCs w:val="24"/>
        </w:rPr>
        <w:t xml:space="preserve">La personalidad de las partes, quedó acreditada en términos del artículo 117 y 120 de la Ley de Justicia Administrativa para el Estado, </w:t>
      </w:r>
      <w:r w:rsidR="00771F20" w:rsidRPr="00C26D92">
        <w:rPr>
          <w:rFonts w:ascii="Arial" w:hAnsi="Arial" w:cs="Arial"/>
          <w:sz w:val="24"/>
          <w:szCs w:val="24"/>
        </w:rPr>
        <w:t>(norma vigente al inicio del</w:t>
      </w:r>
      <w:r w:rsidR="00771F20">
        <w:rPr>
          <w:rFonts w:ascii="Arial" w:hAnsi="Arial" w:cs="Arial"/>
          <w:sz w:val="24"/>
          <w:szCs w:val="24"/>
        </w:rPr>
        <w:t xml:space="preserve"> presente juicio) </w:t>
      </w:r>
      <w:r w:rsidR="00C108C5" w:rsidRPr="000C0153">
        <w:rPr>
          <w:rFonts w:ascii="Arial" w:hAnsi="Arial" w:cs="Arial"/>
          <w:bCs/>
          <w:color w:val="000000"/>
          <w:sz w:val="24"/>
          <w:szCs w:val="24"/>
        </w:rPr>
        <w:t xml:space="preserve">ya que </w:t>
      </w:r>
      <w:r w:rsidR="00DA2866">
        <w:rPr>
          <w:rFonts w:ascii="Arial" w:hAnsi="Arial" w:cs="Arial"/>
          <w:bCs/>
          <w:color w:val="000000"/>
          <w:sz w:val="24"/>
          <w:szCs w:val="24"/>
        </w:rPr>
        <w:t>e</w:t>
      </w:r>
      <w:r w:rsidR="00C108C5" w:rsidRPr="000C0153">
        <w:rPr>
          <w:rFonts w:ascii="Arial" w:hAnsi="Arial" w:cs="Arial"/>
          <w:bCs/>
          <w:color w:val="000000"/>
          <w:sz w:val="24"/>
          <w:szCs w:val="24"/>
        </w:rPr>
        <w:t>l actor</w:t>
      </w:r>
      <w:r w:rsidR="00301C2D">
        <w:rPr>
          <w:rFonts w:ascii="Arial" w:hAnsi="Arial" w:cs="Arial"/>
          <w:bCs/>
          <w:color w:val="000000"/>
          <w:sz w:val="24"/>
          <w:szCs w:val="24"/>
        </w:rPr>
        <w:t xml:space="preserve"> </w:t>
      </w:r>
      <w:r w:rsidR="000C112C">
        <w:rPr>
          <w:rFonts w:ascii="Arial" w:hAnsi="Arial" w:cs="Arial"/>
          <w:b/>
          <w:sz w:val="24"/>
          <w:szCs w:val="24"/>
          <w:lang w:val="es-MX"/>
        </w:rPr>
        <w:t>**********</w:t>
      </w:r>
      <w:r w:rsidR="0032546E">
        <w:rPr>
          <w:rFonts w:ascii="Arial" w:hAnsi="Arial" w:cs="Arial"/>
          <w:b/>
          <w:bCs/>
          <w:color w:val="000000"/>
          <w:sz w:val="24"/>
          <w:szCs w:val="24"/>
        </w:rPr>
        <w:t xml:space="preserve"> </w:t>
      </w:r>
      <w:r w:rsidR="00C108C5" w:rsidRPr="000C0153">
        <w:rPr>
          <w:rFonts w:ascii="Arial" w:hAnsi="Arial" w:cs="Arial"/>
          <w:bCs/>
          <w:color w:val="000000"/>
          <w:sz w:val="24"/>
          <w:szCs w:val="24"/>
        </w:rPr>
        <w:t>promueve por su propio derecho</w:t>
      </w:r>
      <w:r w:rsidR="00D97A55">
        <w:rPr>
          <w:rFonts w:ascii="Arial" w:hAnsi="Arial" w:cs="Arial"/>
          <w:bCs/>
          <w:color w:val="000000"/>
          <w:sz w:val="24"/>
          <w:szCs w:val="24"/>
        </w:rPr>
        <w:t xml:space="preserve"> y el </w:t>
      </w:r>
      <w:r w:rsidR="00B1072C">
        <w:rPr>
          <w:rFonts w:ascii="Arial" w:hAnsi="Arial" w:cs="Arial"/>
          <w:bCs/>
          <w:color w:val="000000"/>
          <w:sz w:val="24"/>
          <w:szCs w:val="24"/>
        </w:rPr>
        <w:t>DIRECTOR DE</w:t>
      </w:r>
      <w:r w:rsidR="001344F8">
        <w:rPr>
          <w:rFonts w:ascii="Arial" w:hAnsi="Arial" w:cs="Arial"/>
          <w:bCs/>
          <w:color w:val="000000"/>
          <w:sz w:val="24"/>
          <w:szCs w:val="24"/>
        </w:rPr>
        <w:t xml:space="preserve"> ASUNTOS JURÍDICOS DE LA FISCALÍA GENERAL DEL ESTADO, antes PROCURADURÍA GENERAL DEL ESTADO</w:t>
      </w:r>
      <w:r w:rsidR="00B1072C">
        <w:rPr>
          <w:rFonts w:ascii="Arial" w:hAnsi="Arial" w:cs="Arial"/>
          <w:bCs/>
          <w:color w:val="000000"/>
          <w:sz w:val="24"/>
          <w:szCs w:val="24"/>
        </w:rPr>
        <w:t xml:space="preserve">, </w:t>
      </w:r>
      <w:r w:rsidR="000473F0">
        <w:rPr>
          <w:rFonts w:ascii="Arial" w:hAnsi="Arial" w:cs="Arial"/>
          <w:bCs/>
          <w:color w:val="000000"/>
          <w:sz w:val="24"/>
          <w:szCs w:val="24"/>
        </w:rPr>
        <w:t>exhibi</w:t>
      </w:r>
      <w:r w:rsidR="001344F8">
        <w:rPr>
          <w:rFonts w:ascii="Arial" w:hAnsi="Arial" w:cs="Arial"/>
          <w:bCs/>
          <w:color w:val="000000"/>
          <w:sz w:val="24"/>
          <w:szCs w:val="24"/>
        </w:rPr>
        <w:t>ó</w:t>
      </w:r>
      <w:r w:rsidR="000473F0">
        <w:rPr>
          <w:rFonts w:ascii="Arial" w:hAnsi="Arial" w:cs="Arial"/>
          <w:bCs/>
          <w:color w:val="000000"/>
          <w:sz w:val="24"/>
          <w:szCs w:val="24"/>
        </w:rPr>
        <w:t xml:space="preserve"> copia certificada su nombramiento y protesta de ley</w:t>
      </w:r>
      <w:r w:rsidR="00591BAB">
        <w:rPr>
          <w:rFonts w:ascii="Arial" w:hAnsi="Arial" w:cs="Arial"/>
          <w:bCs/>
          <w:color w:val="000000"/>
          <w:sz w:val="24"/>
          <w:szCs w:val="24"/>
        </w:rPr>
        <w:t xml:space="preserve">, </w:t>
      </w:r>
      <w:r w:rsidR="00C108C5">
        <w:rPr>
          <w:rFonts w:ascii="Arial" w:hAnsi="Arial" w:cs="Arial"/>
          <w:sz w:val="24"/>
          <w:szCs w:val="24"/>
        </w:rPr>
        <w:t>documento</w:t>
      </w:r>
      <w:r w:rsidR="001344F8">
        <w:rPr>
          <w:rFonts w:ascii="Arial" w:hAnsi="Arial" w:cs="Arial"/>
          <w:sz w:val="24"/>
          <w:szCs w:val="24"/>
        </w:rPr>
        <w:t xml:space="preserve"> </w:t>
      </w:r>
      <w:r w:rsidR="00C108C5" w:rsidRPr="000C0153">
        <w:rPr>
          <w:rFonts w:ascii="Arial" w:hAnsi="Arial" w:cs="Arial"/>
          <w:sz w:val="24"/>
          <w:szCs w:val="24"/>
        </w:rPr>
        <w:t>que al ser cotejado con su original por servidor público 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p>
    <w:p w:rsidR="006632F9" w:rsidRDefault="006632F9" w:rsidP="006632F9">
      <w:pPr>
        <w:spacing w:line="360" w:lineRule="auto"/>
        <w:ind w:right="-518" w:firstLine="567"/>
        <w:jc w:val="both"/>
        <w:rPr>
          <w:rFonts w:ascii="Arial" w:hAnsi="Arial" w:cs="Arial"/>
          <w:sz w:val="24"/>
          <w:szCs w:val="24"/>
        </w:rPr>
      </w:pPr>
    </w:p>
    <w:p w:rsidR="00574DFB" w:rsidRDefault="00C108C5" w:rsidP="00574DFB">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007E5627">
        <w:rPr>
          <w:rFonts w:ascii="Arial" w:hAnsi="Arial" w:cs="Arial"/>
          <w:sz w:val="24"/>
          <w:szCs w:val="24"/>
        </w:rPr>
        <w:t xml:space="preserve"> </w:t>
      </w:r>
      <w:r w:rsidR="00574DFB" w:rsidRPr="00F176D6">
        <w:rPr>
          <w:rFonts w:ascii="Arial" w:hAnsi="Arial" w:cs="Arial"/>
          <w:sz w:val="24"/>
          <w:szCs w:val="24"/>
        </w:rPr>
        <w:t xml:space="preserve">Con fecha 16 de marzo de dos mil diecisiete, la Sala Superior de este Tribunal emitió una resolución en el recurso de revisión número </w:t>
      </w:r>
      <w:r w:rsidR="000C112C">
        <w:rPr>
          <w:rFonts w:ascii="Arial" w:hAnsi="Arial" w:cs="Arial"/>
          <w:b/>
          <w:sz w:val="24"/>
          <w:szCs w:val="24"/>
          <w:lang w:val="es-MX"/>
        </w:rPr>
        <w:t>**********</w:t>
      </w:r>
      <w:r w:rsidR="00574DFB" w:rsidRPr="00F176D6">
        <w:rPr>
          <w:rFonts w:ascii="Arial" w:hAnsi="Arial" w:cs="Arial"/>
          <w:sz w:val="24"/>
          <w:szCs w:val="24"/>
        </w:rPr>
        <w:t>, la resolución a revisar fue la sentencia dictada por esta Sala en el presente juicio, en el sentido de haberme declarado incompetente para conocer del caso</w:t>
      </w:r>
      <w:r w:rsidR="00574DFB">
        <w:rPr>
          <w:rFonts w:ascii="Arial" w:hAnsi="Arial" w:cs="Arial"/>
          <w:sz w:val="24"/>
          <w:szCs w:val="24"/>
        </w:rPr>
        <w:t>. Por equivocación</w:t>
      </w:r>
      <w:r w:rsidR="00574DFB" w:rsidRPr="00F176D6">
        <w:rPr>
          <w:rFonts w:ascii="Arial" w:hAnsi="Arial" w:cs="Arial"/>
          <w:sz w:val="24"/>
          <w:szCs w:val="24"/>
        </w:rPr>
        <w:t xml:space="preserve"> la resolución de alzada, menciona que sobreseí en el caso y eso no sucedió, fue un asunto de incompetencia no de sobreseimiento que son dos cosas muy distintas, como lo señalé en los resolutivos. </w:t>
      </w:r>
    </w:p>
    <w:p w:rsidR="00574DFB" w:rsidRPr="00F176D6" w:rsidRDefault="00574DFB" w:rsidP="00574DFB">
      <w:pPr>
        <w:spacing w:line="360" w:lineRule="auto"/>
        <w:ind w:right="-518" w:firstLine="708"/>
        <w:jc w:val="both"/>
        <w:rPr>
          <w:rFonts w:ascii="Arial" w:hAnsi="Arial" w:cs="Arial"/>
          <w:sz w:val="24"/>
          <w:szCs w:val="24"/>
        </w:rPr>
      </w:pPr>
    </w:p>
    <w:p w:rsidR="00574DFB" w:rsidRDefault="00574DFB" w:rsidP="00574DFB">
      <w:pPr>
        <w:spacing w:line="360" w:lineRule="auto"/>
        <w:ind w:right="-518" w:firstLine="708"/>
        <w:jc w:val="both"/>
        <w:rPr>
          <w:rFonts w:ascii="Arial" w:hAnsi="Arial" w:cs="Arial"/>
          <w:sz w:val="24"/>
          <w:szCs w:val="24"/>
        </w:rPr>
      </w:pPr>
      <w:r w:rsidRPr="00F176D6">
        <w:rPr>
          <w:rFonts w:ascii="Arial" w:hAnsi="Arial" w:cs="Arial"/>
          <w:sz w:val="24"/>
          <w:szCs w:val="24"/>
        </w:rPr>
        <w:t>Lo grave es</w:t>
      </w:r>
      <w:r>
        <w:rPr>
          <w:rFonts w:ascii="Arial" w:hAnsi="Arial" w:cs="Arial"/>
          <w:sz w:val="24"/>
          <w:szCs w:val="24"/>
        </w:rPr>
        <w:t>,</w:t>
      </w:r>
      <w:r w:rsidRPr="00F176D6">
        <w:rPr>
          <w:rFonts w:ascii="Arial" w:hAnsi="Arial" w:cs="Arial"/>
          <w:sz w:val="24"/>
          <w:szCs w:val="24"/>
        </w:rPr>
        <w:t xml:space="preserve"> que en los resolutivos de la revisión hecha por la Sala Superior, revocan la sentencia de primera instancia, pero realmente la dejaron firme, porque no combatieron</w:t>
      </w:r>
      <w:r>
        <w:rPr>
          <w:rFonts w:ascii="Arial" w:hAnsi="Arial" w:cs="Arial"/>
          <w:sz w:val="24"/>
          <w:szCs w:val="24"/>
        </w:rPr>
        <w:t xml:space="preserve"> ni</w:t>
      </w:r>
      <w:r w:rsidRPr="00F176D6">
        <w:rPr>
          <w:rFonts w:ascii="Arial" w:hAnsi="Arial" w:cs="Arial"/>
          <w:sz w:val="24"/>
          <w:szCs w:val="24"/>
        </w:rPr>
        <w:t xml:space="preserve"> destruyeron con argumento</w:t>
      </w:r>
      <w:r>
        <w:rPr>
          <w:rFonts w:ascii="Arial" w:hAnsi="Arial" w:cs="Arial"/>
          <w:sz w:val="24"/>
          <w:szCs w:val="24"/>
        </w:rPr>
        <w:t>s</w:t>
      </w:r>
      <w:r w:rsidRPr="00F176D6">
        <w:rPr>
          <w:rFonts w:ascii="Arial" w:hAnsi="Arial" w:cs="Arial"/>
          <w:sz w:val="24"/>
          <w:szCs w:val="24"/>
        </w:rPr>
        <w:t xml:space="preserve"> jurídicos la incompetencia declara</w:t>
      </w:r>
      <w:r>
        <w:rPr>
          <w:rFonts w:ascii="Arial" w:hAnsi="Arial" w:cs="Arial"/>
          <w:sz w:val="24"/>
          <w:szCs w:val="24"/>
        </w:rPr>
        <w:t>da y en una sentencia imperan los considerandos sobre los resolutivos</w:t>
      </w:r>
      <w:r w:rsidRPr="00F176D6">
        <w:rPr>
          <w:rFonts w:ascii="Arial" w:hAnsi="Arial" w:cs="Arial"/>
          <w:sz w:val="24"/>
          <w:szCs w:val="24"/>
        </w:rPr>
        <w:t>. Así que aceptan la incompetencia y me piden que haga un análisis exhaustivo del planteamiento de la demanda. Cosa imposible de realizar debido a que no se puede entrar al fondo del asunto si existe una incompetencia declara y que quedó firme al no destruir dicha determinación en el recurso de alzada. Se debió decir por</w:t>
      </w:r>
      <w:r>
        <w:rPr>
          <w:rFonts w:ascii="Arial" w:hAnsi="Arial" w:cs="Arial"/>
          <w:sz w:val="24"/>
          <w:szCs w:val="24"/>
        </w:rPr>
        <w:t xml:space="preserve"> </w:t>
      </w:r>
      <w:r w:rsidRPr="00F176D6">
        <w:rPr>
          <w:rFonts w:ascii="Arial" w:hAnsi="Arial" w:cs="Arial"/>
          <w:sz w:val="24"/>
          <w:szCs w:val="24"/>
        </w:rPr>
        <w:t>qué</w:t>
      </w:r>
      <w:r>
        <w:rPr>
          <w:rFonts w:ascii="Arial" w:hAnsi="Arial" w:cs="Arial"/>
          <w:sz w:val="24"/>
          <w:szCs w:val="24"/>
        </w:rPr>
        <w:t>,</w:t>
      </w:r>
      <w:r w:rsidRPr="00F176D6">
        <w:rPr>
          <w:rFonts w:ascii="Arial" w:hAnsi="Arial" w:cs="Arial"/>
          <w:sz w:val="24"/>
          <w:szCs w:val="24"/>
        </w:rPr>
        <w:t xml:space="preserve"> si </w:t>
      </w:r>
      <w:r w:rsidRPr="00F176D6">
        <w:rPr>
          <w:rFonts w:ascii="Arial" w:hAnsi="Arial" w:cs="Arial"/>
          <w:sz w:val="24"/>
          <w:szCs w:val="24"/>
        </w:rPr>
        <w:lastRenderedPageBreak/>
        <w:t xml:space="preserve">somos competentes y podemos analizar las resoluciones de los Agentes del Ministerio Público y a partir de dejar insubsistente la determinación de incompetencia, entonces pedir el análisis exhaustivo de los puntos litigiosos. Con el fin de no exhibir esta falta de técnica procesal elemental de las revisiones, procedí en la segunda sentencia aquí dictada a revisar </w:t>
      </w:r>
      <w:r w:rsidRPr="00F176D6">
        <w:rPr>
          <w:rFonts w:ascii="Arial" w:hAnsi="Arial" w:cs="Arial"/>
          <w:b/>
          <w:i/>
          <w:sz w:val="24"/>
          <w:szCs w:val="24"/>
        </w:rPr>
        <w:t>las condiciones de la acción</w:t>
      </w:r>
      <w:r w:rsidRPr="00F176D6">
        <w:rPr>
          <w:rFonts w:ascii="Arial" w:hAnsi="Arial" w:cs="Arial"/>
          <w:sz w:val="24"/>
          <w:szCs w:val="24"/>
        </w:rPr>
        <w:t xml:space="preserve"> que también son de estudio oficioso y obligado en la primera instancia, previo al estudio de fondo, ante la complicación que se derivó a raíz de la resolución de alzada en el citado recurso de revisión </w:t>
      </w:r>
      <w:r w:rsidR="000C112C">
        <w:rPr>
          <w:rFonts w:ascii="Arial" w:hAnsi="Arial" w:cs="Arial"/>
          <w:b/>
          <w:sz w:val="24"/>
          <w:szCs w:val="24"/>
          <w:lang w:val="es-MX"/>
        </w:rPr>
        <w:t>**********</w:t>
      </w:r>
      <w:r w:rsidRPr="00F176D6">
        <w:rPr>
          <w:rFonts w:ascii="Arial" w:hAnsi="Arial" w:cs="Arial"/>
          <w:sz w:val="24"/>
          <w:szCs w:val="24"/>
        </w:rPr>
        <w:t xml:space="preserve"> de este tribunal. Primero se estudian de oficio los presupuestos procesales y luego las condiciones de la acción antes de dictar sentencia y estudiar el fondo del asunto. </w:t>
      </w:r>
    </w:p>
    <w:p w:rsidR="00574DFB" w:rsidRPr="00F176D6" w:rsidRDefault="00574DFB" w:rsidP="00574DFB">
      <w:pPr>
        <w:spacing w:line="360" w:lineRule="auto"/>
        <w:ind w:right="-518" w:firstLine="708"/>
        <w:jc w:val="both"/>
        <w:rPr>
          <w:rFonts w:ascii="Arial" w:hAnsi="Arial" w:cs="Arial"/>
          <w:sz w:val="24"/>
          <w:szCs w:val="24"/>
        </w:rPr>
      </w:pPr>
    </w:p>
    <w:p w:rsidR="00574DFB" w:rsidRDefault="00574DFB" w:rsidP="00574DFB">
      <w:pPr>
        <w:spacing w:line="360" w:lineRule="auto"/>
        <w:ind w:right="-518" w:firstLine="708"/>
        <w:jc w:val="both"/>
        <w:rPr>
          <w:rFonts w:ascii="Arial" w:hAnsi="Arial" w:cs="Arial"/>
          <w:sz w:val="24"/>
          <w:szCs w:val="24"/>
        </w:rPr>
      </w:pPr>
      <w:r w:rsidRPr="00F176D6">
        <w:rPr>
          <w:rFonts w:ascii="Arial" w:hAnsi="Arial" w:cs="Arial"/>
          <w:sz w:val="24"/>
          <w:szCs w:val="24"/>
        </w:rPr>
        <w:t xml:space="preserve">Resultando en la segunda sentencia de primera instancia un tema de prescripción de la acción que la ley señala y que en esta ocasión la Sala Superior si combatió y determinó que no se dio la prescripción por tratarse de un acto continuo debido a que no se le ha devuelto su vehículo, por lo que no ha empezado a correr dicho término. </w:t>
      </w:r>
    </w:p>
    <w:p w:rsidR="00574DFB" w:rsidRPr="00F176D6" w:rsidRDefault="00574DFB" w:rsidP="00574DFB">
      <w:pPr>
        <w:spacing w:line="360" w:lineRule="auto"/>
        <w:ind w:right="-518" w:firstLine="708"/>
        <w:jc w:val="both"/>
        <w:rPr>
          <w:rFonts w:ascii="Arial" w:hAnsi="Arial" w:cs="Arial"/>
          <w:sz w:val="24"/>
          <w:szCs w:val="24"/>
        </w:rPr>
      </w:pPr>
    </w:p>
    <w:p w:rsidR="00574DFB" w:rsidRDefault="00574DFB" w:rsidP="00574DFB">
      <w:pPr>
        <w:spacing w:line="360" w:lineRule="auto"/>
        <w:ind w:right="-518" w:firstLine="708"/>
        <w:jc w:val="both"/>
        <w:rPr>
          <w:rFonts w:ascii="Arial" w:hAnsi="Arial" w:cs="Arial"/>
          <w:sz w:val="24"/>
          <w:szCs w:val="24"/>
        </w:rPr>
      </w:pPr>
      <w:r w:rsidRPr="003120BE">
        <w:rPr>
          <w:rFonts w:ascii="Arial" w:hAnsi="Arial" w:cs="Arial"/>
          <w:sz w:val="24"/>
          <w:szCs w:val="24"/>
        </w:rPr>
        <w:t xml:space="preserve">Sin embargo, se tiene la declaratoria de incompetencia firme por la omisión de pronunciamiento en la segunda instancia, con las siguientes consecuencias. </w:t>
      </w:r>
    </w:p>
    <w:p w:rsidR="00574DFB" w:rsidRPr="003120BE" w:rsidRDefault="00574DFB" w:rsidP="00574DFB">
      <w:pPr>
        <w:spacing w:line="360" w:lineRule="auto"/>
        <w:ind w:right="-518" w:firstLine="708"/>
        <w:jc w:val="both"/>
        <w:rPr>
          <w:rFonts w:ascii="Arial" w:hAnsi="Arial" w:cs="Arial"/>
          <w:sz w:val="24"/>
          <w:szCs w:val="24"/>
        </w:rPr>
      </w:pPr>
    </w:p>
    <w:p w:rsidR="00574DFB" w:rsidRDefault="00574DFB" w:rsidP="00574DFB">
      <w:pPr>
        <w:spacing w:line="360" w:lineRule="auto"/>
        <w:ind w:right="-518" w:firstLine="708"/>
        <w:jc w:val="both"/>
        <w:rPr>
          <w:rFonts w:ascii="Arial" w:hAnsi="Arial" w:cs="Arial"/>
          <w:sz w:val="24"/>
          <w:szCs w:val="24"/>
        </w:rPr>
      </w:pPr>
      <w:r>
        <w:rPr>
          <w:rFonts w:ascii="Arial" w:hAnsi="Arial" w:cs="Arial"/>
          <w:sz w:val="24"/>
          <w:szCs w:val="24"/>
        </w:rPr>
        <w:t xml:space="preserve">Resulta </w:t>
      </w:r>
      <w:r w:rsidRPr="003120BE">
        <w:rPr>
          <w:rFonts w:ascii="Arial" w:hAnsi="Arial" w:cs="Arial"/>
          <w:sz w:val="24"/>
          <w:szCs w:val="24"/>
        </w:rPr>
        <w:t>que</w:t>
      </w:r>
      <w:r>
        <w:rPr>
          <w:rFonts w:ascii="Arial" w:hAnsi="Arial" w:cs="Arial"/>
          <w:sz w:val="24"/>
          <w:szCs w:val="24"/>
        </w:rPr>
        <w:t xml:space="preserve"> para que</w:t>
      </w:r>
      <w:r w:rsidRPr="003120BE">
        <w:rPr>
          <w:rFonts w:ascii="Arial" w:hAnsi="Arial" w:cs="Arial"/>
          <w:sz w:val="24"/>
          <w:szCs w:val="24"/>
        </w:rPr>
        <w:t xml:space="preserve"> el órgano jurisdiccional pueda conocer la pretensión que ante el mismo se formule, es necesario que concurran una serie de circunstancias que constituyen los requisitos o presupuestos procesales.</w:t>
      </w:r>
    </w:p>
    <w:p w:rsidR="00574DFB" w:rsidRPr="003120BE" w:rsidRDefault="00574DFB" w:rsidP="00574DFB">
      <w:pPr>
        <w:spacing w:line="360" w:lineRule="auto"/>
        <w:ind w:right="-518" w:firstLine="708"/>
        <w:jc w:val="both"/>
        <w:rPr>
          <w:rFonts w:ascii="Arial" w:hAnsi="Arial" w:cs="Arial"/>
          <w:sz w:val="24"/>
          <w:szCs w:val="24"/>
        </w:rPr>
      </w:pPr>
    </w:p>
    <w:p w:rsidR="00574DFB" w:rsidRPr="00574DFB" w:rsidRDefault="00574DFB" w:rsidP="00574DFB">
      <w:pPr>
        <w:pStyle w:val="NormalWeb"/>
        <w:shd w:val="clear" w:color="auto" w:fill="FFFFFF"/>
        <w:tabs>
          <w:tab w:val="left" w:pos="8222"/>
        </w:tabs>
        <w:spacing w:before="0" w:beforeAutospacing="0" w:after="225" w:afterAutospacing="0" w:line="360" w:lineRule="auto"/>
        <w:ind w:right="-518" w:firstLine="708"/>
        <w:jc w:val="both"/>
        <w:textAlignment w:val="baseline"/>
        <w:rPr>
          <w:rFonts w:ascii="Arial" w:hAnsi="Arial" w:cs="Arial"/>
        </w:rPr>
      </w:pPr>
      <w:r w:rsidRPr="00574DFB">
        <w:rPr>
          <w:rFonts w:ascii="Arial" w:hAnsi="Arial" w:cs="Arial"/>
        </w:rPr>
        <w:t>Los presupuestos procesales son los elementos básicos para la existencia de una relación jurídica procesal válida, hay otros elementos trascendentes para el decurso normal del proceso, que son las denominadas condiciones de acción.</w:t>
      </w:r>
    </w:p>
    <w:p w:rsidR="00BF16DB" w:rsidRDefault="00574DFB" w:rsidP="00BF16DB">
      <w:pPr>
        <w:pStyle w:val="NormalWeb"/>
        <w:shd w:val="clear" w:color="auto" w:fill="FFFFFF"/>
        <w:tabs>
          <w:tab w:val="left" w:pos="8222"/>
        </w:tabs>
        <w:spacing w:before="0" w:beforeAutospacing="0" w:after="225" w:afterAutospacing="0" w:line="360" w:lineRule="auto"/>
        <w:ind w:right="-518" w:firstLine="708"/>
        <w:jc w:val="both"/>
        <w:textAlignment w:val="baseline"/>
        <w:rPr>
          <w:rFonts w:ascii="Arial" w:hAnsi="Arial" w:cs="Arial"/>
        </w:rPr>
      </w:pPr>
      <w:r w:rsidRPr="00574DFB">
        <w:rPr>
          <w:rFonts w:ascii="Arial" w:hAnsi="Arial" w:cs="Arial"/>
        </w:rPr>
        <w:t>Es necesario precisar que, mientras que la existencia de los presupuestos procesales permite que la relación jurídica nazca y se desarrolle válidamente; las condiciones de la acción son los requisitos procesales mínimos o imprescindibles que permiten al juez expedir un pronunciamiento válido sobre el fondo del litigio. Si una condición de la acción fuera omitida o se encontrara, pero de manera imperfecta, el juez no podrá expedir sentencia refiriéndose a la pretensión discutida, por lo menos válidamente, debido a que hay un defecto procesal que se lo impide.</w:t>
      </w:r>
    </w:p>
    <w:p w:rsidR="00BF16DB" w:rsidRPr="00BF16DB" w:rsidRDefault="00574DFB" w:rsidP="00BF16DB">
      <w:pPr>
        <w:pStyle w:val="NormalWeb"/>
        <w:shd w:val="clear" w:color="auto" w:fill="FFFFFF"/>
        <w:tabs>
          <w:tab w:val="left" w:pos="8222"/>
        </w:tabs>
        <w:spacing w:before="0" w:beforeAutospacing="0" w:after="225" w:afterAutospacing="0" w:line="360" w:lineRule="auto"/>
        <w:ind w:right="-518" w:firstLine="708"/>
        <w:jc w:val="both"/>
        <w:textAlignment w:val="baseline"/>
        <w:rPr>
          <w:rFonts w:ascii="Arial" w:hAnsi="Arial" w:cs="Arial"/>
        </w:rPr>
      </w:pPr>
      <w:r w:rsidRPr="00274B39">
        <w:rPr>
          <w:rFonts w:ascii="Arial" w:hAnsi="Arial" w:cs="Arial"/>
        </w:rPr>
        <w:t xml:space="preserve">Si la jurisdicción o el orden jurisdiccional no se atribuye a un solo órgano (tribunal o juzgado) y existen dentro de ella varios, </w:t>
      </w:r>
      <w:r w:rsidRPr="00274B39">
        <w:rPr>
          <w:rFonts w:ascii="Arial" w:hAnsi="Arial" w:cs="Arial"/>
          <w:b/>
          <w:i/>
        </w:rPr>
        <w:t>la competencia</w:t>
      </w:r>
      <w:r w:rsidRPr="00274B39">
        <w:rPr>
          <w:rFonts w:ascii="Arial" w:hAnsi="Arial" w:cs="Arial"/>
        </w:rPr>
        <w:t xml:space="preserve"> es la delimitación de las cuestiones que puede conocer cada uno. Si se acude a un órgano que, teniendo jurisdicción, no tiene competencia para conocer de la cuestión que se le plantea, debe declararse incompetente. Cuando las leyes mexicanas enumeran entre las causas de improcedencia del tribunal se están refiriendo tanto a la falta de </w:t>
      </w:r>
      <w:r w:rsidRPr="00274B39">
        <w:rPr>
          <w:rFonts w:ascii="Arial" w:hAnsi="Arial" w:cs="Arial"/>
        </w:rPr>
        <w:lastRenderedPageBreak/>
        <w:t xml:space="preserve">jurisdicción como a la de incompetencia. </w:t>
      </w:r>
      <w:r w:rsidR="00BF16DB">
        <w:rPr>
          <w:rFonts w:ascii="Arial" w:hAnsi="Arial" w:cs="Arial"/>
        </w:rPr>
        <w:t>En este caso, sí</w:t>
      </w:r>
      <w:r w:rsidRPr="00274B39">
        <w:rPr>
          <w:rFonts w:ascii="Arial" w:hAnsi="Arial" w:cs="Arial"/>
        </w:rPr>
        <w:t xml:space="preserve"> tenemos jurisdicción y la competencia nos la niega el artículo 1 de la Ley de Justicia Administrativa aplicable a este caso</w:t>
      </w:r>
      <w:r>
        <w:rPr>
          <w:rFonts w:ascii="Arial" w:hAnsi="Arial" w:cs="Arial"/>
        </w:rPr>
        <w:t xml:space="preserve">, debido a que prohíbe tajantemente hacer un control de legalidad sobre los actos del Ministerio Público en sus facultades constitucionales de investigación de los delitos. Este tribunal no es el competente para decir si la actuación del ministerio público es legal o ilegal, si el inculpado trae un vehículo robado ni nada que tenga que ver con el procedimiento llevado a cabo. Caso contrario, nos volveríamos un tribunal de justicia ordinaria que revisa la actuación ministerial, de ahí la prohibición del citado artículo primero de la ley que rige a este órgano </w:t>
      </w:r>
      <w:r w:rsidRPr="00BF16DB">
        <w:rPr>
          <w:rFonts w:ascii="Arial" w:hAnsi="Arial" w:cs="Arial"/>
        </w:rPr>
        <w:t xml:space="preserve">jurisdiccional. </w:t>
      </w:r>
    </w:p>
    <w:p w:rsidR="00574DFB" w:rsidRPr="00BF16DB" w:rsidRDefault="00203776" w:rsidP="00BF16DB">
      <w:pPr>
        <w:pStyle w:val="NormalWeb"/>
        <w:shd w:val="clear" w:color="auto" w:fill="FFFFFF"/>
        <w:tabs>
          <w:tab w:val="left" w:pos="8222"/>
        </w:tabs>
        <w:spacing w:before="0" w:beforeAutospacing="0" w:after="225" w:afterAutospacing="0" w:line="360" w:lineRule="auto"/>
        <w:ind w:right="-518" w:firstLine="708"/>
        <w:jc w:val="both"/>
        <w:textAlignment w:val="baseline"/>
        <w:rPr>
          <w:rFonts w:ascii="Arial" w:hAnsi="Arial" w:cs="Arial"/>
        </w:rPr>
      </w:pPr>
      <w:r>
        <w:rPr>
          <w:rFonts w:eastAsiaTheme="minorHAnsi"/>
          <w:noProof/>
        </w:rPr>
        <mc:AlternateContent>
          <mc:Choice Requires="wps">
            <w:drawing>
              <wp:anchor distT="0" distB="0" distL="114300" distR="114300" simplePos="0" relativeHeight="251665408" behindDoc="0" locked="0" layoutInCell="1" allowOverlap="1" wp14:anchorId="35E750C2" wp14:editId="0611EA69">
                <wp:simplePos x="0" y="0"/>
                <wp:positionH relativeFrom="column">
                  <wp:posOffset>-1106805</wp:posOffset>
                </wp:positionH>
                <wp:positionV relativeFrom="paragraph">
                  <wp:posOffset>2037715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15pt;margin-top:160.4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74DFB" w:rsidRPr="00BF16DB">
        <w:rPr>
          <w:rFonts w:ascii="Arial" w:hAnsi="Arial" w:cs="Arial"/>
        </w:rPr>
        <w:t>El prefijo “pre” es una preposición inseparable que denota precedencia, en ese sentido, dentro de un proceso jurídico. En ese sentido, los </w:t>
      </w:r>
      <w:r w:rsidR="00574DFB" w:rsidRPr="00BF16DB">
        <w:rPr>
          <w:rStyle w:val="Textoennegrita"/>
          <w:rFonts w:ascii="Arial" w:hAnsi="Arial" w:cs="Arial"/>
          <w:bdr w:val="none" w:sz="0" w:space="0" w:color="auto" w:frame="1"/>
        </w:rPr>
        <w:t>presupuestos procesales</w:t>
      </w:r>
      <w:r w:rsidR="00574DFB" w:rsidRPr="00BF16DB">
        <w:rPr>
          <w:rFonts w:ascii="Arial" w:hAnsi="Arial" w:cs="Arial"/>
        </w:rPr>
        <w:t xml:space="preserve"> pueden definirse como aquellos antecedentes o requisitos de forma y de fondo necesarios para que un juicio tenga una </w:t>
      </w:r>
      <w:r w:rsidR="00574DFB" w:rsidRPr="00BF16DB">
        <w:rPr>
          <w:rFonts w:ascii="Arial" w:hAnsi="Arial" w:cs="Arial"/>
          <w:b/>
          <w:i/>
        </w:rPr>
        <w:t>formal validez y existencia jurídica</w:t>
      </w:r>
      <w:r w:rsidR="00574DFB" w:rsidRPr="00BF16DB">
        <w:rPr>
          <w:rFonts w:ascii="Arial" w:hAnsi="Arial" w:cs="Arial"/>
        </w:rPr>
        <w:t xml:space="preserve">. En otras palabras, son todo el conjunto de requisitos mínimos necesarios para considerarse que se ha iniciado un procedimiento de manera formal. Existen los presupuesto procesales generales y los especiales, en este caso la </w:t>
      </w:r>
      <w:r w:rsidR="00574DFB" w:rsidRPr="00BF16DB">
        <w:rPr>
          <w:rFonts w:ascii="Arial" w:hAnsi="Arial" w:cs="Arial"/>
          <w:b/>
          <w:i/>
        </w:rPr>
        <w:t>competencia</w:t>
      </w:r>
      <w:r w:rsidR="00574DFB" w:rsidRPr="00BF16DB">
        <w:rPr>
          <w:rFonts w:ascii="Arial" w:hAnsi="Arial" w:cs="Arial"/>
        </w:rPr>
        <w:t xml:space="preserve"> pertenece a los generales:</w:t>
      </w:r>
    </w:p>
    <w:p w:rsidR="00574DFB" w:rsidRPr="00BF16DB" w:rsidRDefault="00574DFB" w:rsidP="00BF16DB">
      <w:pPr>
        <w:shd w:val="clear" w:color="auto" w:fill="FFFFFF"/>
        <w:spacing w:after="300" w:line="360" w:lineRule="auto"/>
        <w:ind w:right="-518"/>
        <w:jc w:val="both"/>
        <w:textAlignment w:val="baseline"/>
        <w:rPr>
          <w:rFonts w:ascii="Arial" w:hAnsi="Arial" w:cs="Arial"/>
          <w:sz w:val="24"/>
          <w:szCs w:val="24"/>
          <w:lang w:eastAsia="es-MX"/>
        </w:rPr>
      </w:pPr>
      <w:r w:rsidRPr="00BF16DB">
        <w:rPr>
          <w:rFonts w:ascii="Arial" w:hAnsi="Arial" w:cs="Arial"/>
          <w:sz w:val="24"/>
          <w:szCs w:val="24"/>
          <w:lang w:eastAsia="es-MX"/>
        </w:rPr>
        <w:t xml:space="preserve">           Los presupuestos generales le dan vida a todos los juicios y en ese sentido, son los requisitos básicos par</w:t>
      </w:r>
      <w:bookmarkStart w:id="0" w:name="_GoBack"/>
      <w:bookmarkEnd w:id="0"/>
      <w:r w:rsidRPr="00BF16DB">
        <w:rPr>
          <w:rFonts w:ascii="Arial" w:hAnsi="Arial" w:cs="Arial"/>
          <w:sz w:val="24"/>
          <w:szCs w:val="24"/>
          <w:lang w:eastAsia="es-MX"/>
        </w:rPr>
        <w:t>a cualquier juicio sin importar su naturaleza:</w:t>
      </w:r>
    </w:p>
    <w:p w:rsidR="00574DFB" w:rsidRPr="00BF16DB" w:rsidRDefault="00574DFB" w:rsidP="00BF16DB">
      <w:pPr>
        <w:numPr>
          <w:ilvl w:val="0"/>
          <w:numId w:val="3"/>
        </w:numPr>
        <w:shd w:val="clear" w:color="auto" w:fill="FFFFFF"/>
        <w:spacing w:line="360" w:lineRule="auto"/>
        <w:ind w:left="456" w:right="-518"/>
        <w:jc w:val="both"/>
        <w:textAlignment w:val="baseline"/>
        <w:rPr>
          <w:rFonts w:ascii="Arial" w:hAnsi="Arial" w:cs="Arial"/>
          <w:sz w:val="24"/>
          <w:szCs w:val="24"/>
          <w:lang w:eastAsia="es-MX"/>
        </w:rPr>
      </w:pPr>
      <w:r w:rsidRPr="00BF16DB">
        <w:rPr>
          <w:rFonts w:ascii="Arial" w:hAnsi="Arial" w:cs="Arial"/>
          <w:b/>
          <w:bCs/>
          <w:sz w:val="24"/>
          <w:szCs w:val="24"/>
          <w:bdr w:val="none" w:sz="0" w:space="0" w:color="auto" w:frame="1"/>
          <w:lang w:eastAsia="es-MX"/>
        </w:rPr>
        <w:t>Escrito de demanda</w:t>
      </w:r>
      <w:r w:rsidRPr="00BF16DB">
        <w:rPr>
          <w:rFonts w:ascii="Arial" w:hAnsi="Arial" w:cs="Arial"/>
          <w:sz w:val="24"/>
          <w:szCs w:val="24"/>
          <w:lang w:eastAsia="es-MX"/>
        </w:rPr>
        <w:t>, formulado y presentado legalmente;</w:t>
      </w:r>
    </w:p>
    <w:p w:rsidR="00574DFB" w:rsidRPr="00BF16DB" w:rsidRDefault="00574DFB" w:rsidP="00BF16DB">
      <w:pPr>
        <w:numPr>
          <w:ilvl w:val="0"/>
          <w:numId w:val="3"/>
        </w:numPr>
        <w:shd w:val="clear" w:color="auto" w:fill="FFFFFF"/>
        <w:spacing w:line="360" w:lineRule="auto"/>
        <w:ind w:left="456" w:right="-518"/>
        <w:jc w:val="both"/>
        <w:textAlignment w:val="baseline"/>
        <w:rPr>
          <w:rFonts w:ascii="Arial" w:hAnsi="Arial" w:cs="Arial"/>
          <w:sz w:val="24"/>
          <w:szCs w:val="24"/>
          <w:lang w:eastAsia="es-MX"/>
        </w:rPr>
      </w:pPr>
      <w:r w:rsidRPr="00BF16DB">
        <w:rPr>
          <w:rFonts w:ascii="Arial" w:hAnsi="Arial" w:cs="Arial"/>
          <w:b/>
          <w:bCs/>
          <w:i/>
          <w:sz w:val="24"/>
          <w:szCs w:val="24"/>
          <w:bdr w:val="none" w:sz="0" w:space="0" w:color="auto" w:frame="1"/>
          <w:lang w:eastAsia="es-MX"/>
        </w:rPr>
        <w:t>Competencia</w:t>
      </w:r>
      <w:r w:rsidRPr="00BF16DB">
        <w:rPr>
          <w:rFonts w:ascii="Arial" w:hAnsi="Arial" w:cs="Arial"/>
          <w:b/>
          <w:bCs/>
          <w:sz w:val="24"/>
          <w:szCs w:val="24"/>
          <w:bdr w:val="none" w:sz="0" w:space="0" w:color="auto" w:frame="1"/>
          <w:lang w:eastAsia="es-MX"/>
        </w:rPr>
        <w:t xml:space="preserve"> del Juez</w:t>
      </w:r>
      <w:r w:rsidRPr="00BF16DB">
        <w:rPr>
          <w:rFonts w:ascii="Arial" w:hAnsi="Arial" w:cs="Arial"/>
          <w:sz w:val="24"/>
          <w:szCs w:val="24"/>
          <w:lang w:eastAsia="es-MX"/>
        </w:rPr>
        <w:t> para conocer el Juicio;</w:t>
      </w:r>
    </w:p>
    <w:p w:rsidR="00574DFB" w:rsidRPr="00BF16DB" w:rsidRDefault="00574DFB" w:rsidP="00BF16DB">
      <w:pPr>
        <w:numPr>
          <w:ilvl w:val="0"/>
          <w:numId w:val="3"/>
        </w:numPr>
        <w:shd w:val="clear" w:color="auto" w:fill="FFFFFF"/>
        <w:spacing w:line="360" w:lineRule="auto"/>
        <w:ind w:left="456" w:right="-518"/>
        <w:jc w:val="both"/>
        <w:textAlignment w:val="baseline"/>
        <w:rPr>
          <w:rFonts w:ascii="Arial" w:hAnsi="Arial" w:cs="Arial"/>
          <w:sz w:val="24"/>
          <w:szCs w:val="24"/>
          <w:lang w:eastAsia="es-MX"/>
        </w:rPr>
      </w:pPr>
      <w:r w:rsidRPr="00BF16DB">
        <w:rPr>
          <w:rFonts w:ascii="Arial" w:hAnsi="Arial" w:cs="Arial"/>
          <w:b/>
          <w:bCs/>
          <w:sz w:val="24"/>
          <w:szCs w:val="24"/>
          <w:bdr w:val="none" w:sz="0" w:space="0" w:color="auto" w:frame="1"/>
          <w:lang w:eastAsia="es-MX"/>
        </w:rPr>
        <w:t>Capacidad procesal del actor y del demandado</w:t>
      </w:r>
      <w:r w:rsidRPr="00BF16DB">
        <w:rPr>
          <w:rFonts w:ascii="Arial" w:hAnsi="Arial" w:cs="Arial"/>
          <w:sz w:val="24"/>
          <w:szCs w:val="24"/>
          <w:lang w:eastAsia="es-MX"/>
        </w:rPr>
        <w:t> y debida personalidad de quienes los representan en el juicio cuando no comparecen personalmente.</w:t>
      </w:r>
    </w:p>
    <w:p w:rsidR="00574DFB" w:rsidRPr="00BF16DB" w:rsidRDefault="00574DFB" w:rsidP="00BF16DB">
      <w:pPr>
        <w:shd w:val="clear" w:color="auto" w:fill="FFFFFF"/>
        <w:spacing w:line="360" w:lineRule="auto"/>
        <w:ind w:left="456" w:right="-518"/>
        <w:jc w:val="both"/>
        <w:textAlignment w:val="baseline"/>
        <w:rPr>
          <w:rFonts w:ascii="Arial" w:hAnsi="Arial" w:cs="Arial"/>
          <w:sz w:val="24"/>
          <w:szCs w:val="24"/>
          <w:lang w:eastAsia="es-MX"/>
        </w:rPr>
      </w:pPr>
    </w:p>
    <w:p w:rsidR="00574DFB" w:rsidRDefault="00BF16DB" w:rsidP="00BF16DB">
      <w:pPr>
        <w:pStyle w:val="NormalWeb"/>
        <w:shd w:val="clear" w:color="auto" w:fill="FFFFFF"/>
        <w:spacing w:before="0" w:beforeAutospacing="0" w:after="150" w:afterAutospacing="0" w:line="360" w:lineRule="auto"/>
        <w:ind w:right="-518" w:firstLine="456"/>
        <w:jc w:val="both"/>
        <w:textAlignment w:val="baseline"/>
        <w:rPr>
          <w:rFonts w:ascii="Arial" w:hAnsi="Arial" w:cs="Arial"/>
          <w:iCs/>
        </w:rPr>
      </w:pPr>
      <w:r w:rsidRPr="00BF16DB">
        <w:rPr>
          <w:rFonts w:ascii="Arial" w:hAnsi="Arial" w:cs="Arial"/>
          <w:iCs/>
        </w:rPr>
        <w:t xml:space="preserve">Es aplicable la jurisprudencia emitida por los </w:t>
      </w:r>
      <w:r w:rsidR="00574DFB" w:rsidRPr="00BF16DB">
        <w:rPr>
          <w:rFonts w:ascii="Arial" w:hAnsi="Arial" w:cs="Arial"/>
          <w:iCs/>
        </w:rPr>
        <w:t xml:space="preserve">Tribunales Colegiados de Circuito. Novena Época. Apéndice 1917-Septiembre 2011. Tomo V. Civil Segunda Parte – </w:t>
      </w:r>
      <w:proofErr w:type="spellStart"/>
      <w:r w:rsidR="00574DFB" w:rsidRPr="00BF16DB">
        <w:rPr>
          <w:rFonts w:ascii="Arial" w:hAnsi="Arial" w:cs="Arial"/>
          <w:iCs/>
        </w:rPr>
        <w:t>TCC</w:t>
      </w:r>
      <w:proofErr w:type="spellEnd"/>
      <w:r w:rsidR="00574DFB" w:rsidRPr="00BF16DB">
        <w:rPr>
          <w:rFonts w:ascii="Arial" w:hAnsi="Arial" w:cs="Arial"/>
          <w:iCs/>
        </w:rPr>
        <w:t xml:space="preserve"> Primera Sección – Civil Subsección 2 – Adjetivo, Pág. 1293</w:t>
      </w:r>
    </w:p>
    <w:p w:rsidR="00412EDB" w:rsidRDefault="00412EDB" w:rsidP="00BF16DB">
      <w:pPr>
        <w:pStyle w:val="NormalWeb"/>
        <w:shd w:val="clear" w:color="auto" w:fill="FFFFFF"/>
        <w:spacing w:before="0" w:beforeAutospacing="0" w:after="0" w:afterAutospacing="0" w:line="360" w:lineRule="auto"/>
        <w:ind w:left="426" w:right="-518"/>
        <w:jc w:val="both"/>
        <w:textAlignment w:val="baseline"/>
        <w:rPr>
          <w:rStyle w:val="Textoennegrita"/>
          <w:rFonts w:ascii="Arial" w:hAnsi="Arial" w:cs="Arial"/>
          <w:i/>
          <w:iCs/>
          <w:sz w:val="22"/>
          <w:szCs w:val="22"/>
          <w:bdr w:val="none" w:sz="0" w:space="0" w:color="auto" w:frame="1"/>
        </w:rPr>
      </w:pPr>
    </w:p>
    <w:p w:rsidR="00574DFB" w:rsidRPr="00412EDB" w:rsidRDefault="00574DFB" w:rsidP="00BF16DB">
      <w:pPr>
        <w:pStyle w:val="NormalWeb"/>
        <w:shd w:val="clear" w:color="auto" w:fill="FFFFFF"/>
        <w:spacing w:before="0" w:beforeAutospacing="0" w:after="0" w:afterAutospacing="0" w:line="360" w:lineRule="auto"/>
        <w:ind w:left="426" w:right="-518"/>
        <w:jc w:val="both"/>
        <w:textAlignment w:val="baseline"/>
        <w:rPr>
          <w:rFonts w:ascii="Arial" w:hAnsi="Arial" w:cs="Arial"/>
          <w:i/>
          <w:iCs/>
          <w:sz w:val="22"/>
          <w:szCs w:val="22"/>
        </w:rPr>
      </w:pPr>
      <w:r w:rsidRPr="00412EDB">
        <w:rPr>
          <w:rStyle w:val="Textoennegrita"/>
          <w:rFonts w:ascii="Arial" w:hAnsi="Arial" w:cs="Arial"/>
          <w:i/>
          <w:iCs/>
          <w:sz w:val="22"/>
          <w:szCs w:val="22"/>
          <w:bdr w:val="none" w:sz="0" w:space="0" w:color="auto" w:frame="1"/>
        </w:rPr>
        <w:t>PRESUPUESTOS PROCESALES. PROCEDE SU ESTUDIO DE OFICIO EN LA APELACIÓN, CUANDO EL TRIBUNAL DE ALZADA REVOCA LA SENTENCIA QUE DECLARA IMPROCEDENTE LA ACCIÓN Y REASUME JURISDICCIÓN.</w:t>
      </w:r>
      <w:r w:rsidR="00BF16DB" w:rsidRPr="00412EDB">
        <w:rPr>
          <w:rStyle w:val="Textoennegrita"/>
          <w:rFonts w:ascii="Arial" w:hAnsi="Arial" w:cs="Arial"/>
          <w:i/>
          <w:iCs/>
          <w:sz w:val="22"/>
          <w:szCs w:val="22"/>
          <w:bdr w:val="none" w:sz="0" w:space="0" w:color="auto" w:frame="1"/>
        </w:rPr>
        <w:t xml:space="preserve"> </w:t>
      </w:r>
      <w:r w:rsidRPr="00412EDB">
        <w:rPr>
          <w:rStyle w:val="Textoennegrita"/>
          <w:rFonts w:ascii="Arial" w:hAnsi="Arial" w:cs="Arial"/>
          <w:i/>
          <w:iCs/>
          <w:sz w:val="22"/>
          <w:szCs w:val="22"/>
          <w:bdr w:val="none" w:sz="0" w:space="0" w:color="auto" w:frame="1"/>
        </w:rPr>
        <w:t>La obligación de analizar oficiosamente los presupuestos procesales sólo asiste a los juzgadores de primera instancia, en virtud de que su satisfacción es una cuestión de orden público</w:t>
      </w:r>
      <w:r w:rsidRPr="00412EDB">
        <w:rPr>
          <w:rFonts w:ascii="Arial" w:hAnsi="Arial" w:cs="Arial"/>
          <w:i/>
          <w:iCs/>
          <w:sz w:val="22"/>
          <w:szCs w:val="22"/>
        </w:rPr>
        <w:t xml:space="preserve">; en cambio, el tribunal de segundo grado sólo puede ocuparse del estudio de los mismos, si en los agravios que ante él se expresen se proporcionan bases suficientes para establecer cuáles requisitos de la acción dejaron de cumplirse, o bien, las razones por las cuales se estima que las consideraciones sostenidas por el a quo sobre el cumplimiento o incumplimiento de alguno de esos requisitos son ilegales. No obstante, si el tribunal de apelación, actuando como </w:t>
      </w:r>
      <w:r w:rsidRPr="00412EDB">
        <w:rPr>
          <w:rFonts w:ascii="Arial" w:hAnsi="Arial" w:cs="Arial"/>
          <w:i/>
          <w:iCs/>
          <w:sz w:val="22"/>
          <w:szCs w:val="22"/>
        </w:rPr>
        <w:lastRenderedPageBreak/>
        <w:t>autoridad de segunda instancia, analiza los agravios expresados contra el fallo de primer grado, en el que se declaró la improcedencia de la acción, estima que éstos son fundados y revoca la sentencia primigenia, con tal pronunciamiento agota la función que le corresponde como tribunal revisor; </w:t>
      </w:r>
      <w:r w:rsidRPr="00412EDB">
        <w:rPr>
          <w:rStyle w:val="Textoennegrita"/>
          <w:rFonts w:ascii="Arial" w:hAnsi="Arial" w:cs="Arial"/>
          <w:i/>
          <w:iCs/>
          <w:sz w:val="22"/>
          <w:szCs w:val="22"/>
          <w:bdr w:val="none" w:sz="0" w:space="0" w:color="auto" w:frame="1"/>
        </w:rPr>
        <w:t>de tal suerte que, al reasumir jurisdicción el tribunal de alzada actúa como Juez de primer grado, y como tal, le asiste la obligación de verificar oficiosamente la satisfacción de los presupuestos procesales, pues éstos requieren estar justificados a efecto de poder pronunciarse respecto al fondo de lo debatido.</w:t>
      </w:r>
    </w:p>
    <w:p w:rsidR="00574DFB" w:rsidRPr="00412EDB" w:rsidRDefault="00574DFB" w:rsidP="00BF16DB">
      <w:pPr>
        <w:pStyle w:val="NormalWeb"/>
        <w:shd w:val="clear" w:color="auto" w:fill="FFFFFF"/>
        <w:spacing w:before="0" w:beforeAutospacing="0" w:after="150" w:afterAutospacing="0" w:line="276" w:lineRule="auto"/>
        <w:ind w:left="426" w:right="-518"/>
        <w:jc w:val="both"/>
        <w:textAlignment w:val="baseline"/>
        <w:rPr>
          <w:rFonts w:ascii="Arial" w:hAnsi="Arial" w:cs="Arial"/>
          <w:i/>
          <w:iCs/>
          <w:sz w:val="22"/>
          <w:szCs w:val="22"/>
        </w:rPr>
      </w:pPr>
      <w:r w:rsidRPr="00412EDB">
        <w:rPr>
          <w:rFonts w:ascii="Arial" w:hAnsi="Arial" w:cs="Arial"/>
          <w:i/>
          <w:iCs/>
          <w:sz w:val="22"/>
          <w:szCs w:val="22"/>
        </w:rPr>
        <w:t>SEGUNDO TRIBUNAL COLEGIADO EN MATERIA CIVIL DEL SEXTO CIRCUITO.</w:t>
      </w:r>
    </w:p>
    <w:p w:rsidR="00BF16DB" w:rsidRDefault="00BF16DB" w:rsidP="00BF16DB">
      <w:pPr>
        <w:pStyle w:val="NormalWeb"/>
        <w:shd w:val="clear" w:color="auto" w:fill="FFFFFF"/>
        <w:spacing w:before="0" w:beforeAutospacing="0" w:after="300" w:afterAutospacing="0" w:line="360" w:lineRule="auto"/>
        <w:ind w:right="-518" w:firstLine="708"/>
        <w:jc w:val="both"/>
        <w:textAlignment w:val="baseline"/>
        <w:rPr>
          <w:rFonts w:ascii="Arial" w:hAnsi="Arial" w:cs="Arial"/>
          <w:shd w:val="clear" w:color="auto" w:fill="FFFFFF"/>
        </w:rPr>
      </w:pPr>
    </w:p>
    <w:p w:rsidR="00574DFB" w:rsidRPr="00BF16DB" w:rsidRDefault="00574DFB" w:rsidP="00BF16DB">
      <w:pPr>
        <w:pStyle w:val="NormalWeb"/>
        <w:shd w:val="clear" w:color="auto" w:fill="FFFFFF"/>
        <w:spacing w:before="0" w:beforeAutospacing="0" w:after="300" w:afterAutospacing="0" w:line="360" w:lineRule="auto"/>
        <w:ind w:right="-518" w:firstLine="708"/>
        <w:jc w:val="both"/>
        <w:textAlignment w:val="baseline"/>
        <w:rPr>
          <w:rFonts w:ascii="Arial" w:hAnsi="Arial" w:cs="Arial"/>
          <w:shd w:val="clear" w:color="auto" w:fill="FFFFFF"/>
        </w:rPr>
      </w:pPr>
      <w:r w:rsidRPr="00BF16DB">
        <w:rPr>
          <w:rFonts w:ascii="Arial" w:hAnsi="Arial" w:cs="Arial"/>
          <w:shd w:val="clear" w:color="auto" w:fill="FFFFFF"/>
        </w:rPr>
        <w:t>Como ya se dijo, mientras que los presupuestos procesales son requisitos indispensables para el nacimiento y desarrollo de la relación procesal válida, las condiciones de la acción son requisitos para que el Juez expida sentencia sobre el fondo.</w:t>
      </w:r>
    </w:p>
    <w:p w:rsidR="00BF16DB" w:rsidRDefault="00574DFB" w:rsidP="00BF16DB">
      <w:pPr>
        <w:pStyle w:val="NormalWeb"/>
        <w:shd w:val="clear" w:color="auto" w:fill="FFFFFF"/>
        <w:spacing w:before="0" w:beforeAutospacing="0" w:after="300" w:afterAutospacing="0" w:line="360" w:lineRule="auto"/>
        <w:ind w:right="-518" w:firstLine="708"/>
        <w:jc w:val="both"/>
        <w:textAlignment w:val="baseline"/>
        <w:rPr>
          <w:rFonts w:ascii="Arial" w:hAnsi="Arial" w:cs="Arial"/>
          <w:shd w:val="clear" w:color="auto" w:fill="FFFFFF"/>
        </w:rPr>
      </w:pPr>
      <w:r w:rsidRPr="00BF16DB">
        <w:rPr>
          <w:rFonts w:ascii="Arial" w:hAnsi="Arial" w:cs="Arial"/>
          <w:shd w:val="clear" w:color="auto" w:fill="FFFFFF"/>
        </w:rPr>
        <w:t xml:space="preserve">Ahora como fue determinado en la última resolución de alzada de fecha 8 ocho de marzo del presente año, en el recurso de revisión </w:t>
      </w:r>
      <w:r w:rsidR="000C112C">
        <w:rPr>
          <w:rFonts w:ascii="Arial" w:hAnsi="Arial" w:cs="Arial"/>
          <w:b/>
        </w:rPr>
        <w:t xml:space="preserve">********** </w:t>
      </w:r>
      <w:r w:rsidRPr="00BF16DB">
        <w:rPr>
          <w:rFonts w:ascii="Arial" w:hAnsi="Arial" w:cs="Arial"/>
          <w:shd w:val="clear" w:color="auto" w:fill="FFFFFF"/>
        </w:rPr>
        <w:t xml:space="preserve">que no fue correcta la determinación de prescripción basada en el artículo 25 de la Ley Federal de Responsabilidad Patrimonial del Estado, virtud de que se trata de un acto continuo debido a que a la fecha no se le ha devuelto el vehículo tiene carácter continuo y no ha comenzado a correr el término señalado en el citado numeral 25, nos regresamos a los efectos de la resolución del recurso de revisión </w:t>
      </w:r>
      <w:r w:rsidR="000C112C">
        <w:rPr>
          <w:rFonts w:ascii="Arial" w:hAnsi="Arial" w:cs="Arial"/>
          <w:b/>
        </w:rPr>
        <w:t>**********</w:t>
      </w:r>
      <w:r w:rsidRPr="00BF16DB">
        <w:rPr>
          <w:rFonts w:ascii="Arial" w:hAnsi="Arial" w:cs="Arial"/>
          <w:shd w:val="clear" w:color="auto" w:fill="FFFFFF"/>
        </w:rPr>
        <w:t xml:space="preserve"> que consisten en que esta juzgadora se pronuncie sobre el fondo del asunto, de forma exhaustiva (así lo indica dicha resolución), lo que obligaría al estudio de las determinaciones del Agente del Ministerio Público en el ejercicio de sus funciones constitucionales de investigación de los delitos o de la representación social, para lo que somos incompetentes, como ya se explicó. Además, dicha incompetencia se encuentra firme a pesar de las resoluciones de los recursos antes mencionados.</w:t>
      </w:r>
    </w:p>
    <w:p w:rsidR="00574DFB" w:rsidRPr="00BF16DB" w:rsidRDefault="00574DFB" w:rsidP="00BF16DB">
      <w:pPr>
        <w:pStyle w:val="NormalWeb"/>
        <w:shd w:val="clear" w:color="auto" w:fill="FFFFFF"/>
        <w:spacing w:before="0" w:beforeAutospacing="0" w:after="300" w:afterAutospacing="0" w:line="360" w:lineRule="auto"/>
        <w:ind w:right="-518" w:firstLine="708"/>
        <w:jc w:val="both"/>
        <w:textAlignment w:val="baseline"/>
        <w:rPr>
          <w:rFonts w:ascii="Arial" w:hAnsi="Arial" w:cs="Arial"/>
          <w:shd w:val="clear" w:color="auto" w:fill="FFFFFF"/>
        </w:rPr>
      </w:pPr>
      <w:r w:rsidRPr="00BF16DB">
        <w:rPr>
          <w:rFonts w:ascii="Arial" w:hAnsi="Arial" w:cs="Arial"/>
          <w:shd w:val="clear" w:color="auto" w:fill="FFFFFF"/>
        </w:rPr>
        <w:t xml:space="preserve">Pero siendo una obligación de esta juzgadora de cumplir con las resoluciones de alzada, </w:t>
      </w:r>
      <w:r w:rsidR="00BF16DB" w:rsidRPr="00BF16DB">
        <w:rPr>
          <w:rFonts w:ascii="Arial" w:hAnsi="Arial" w:cs="Arial"/>
          <w:shd w:val="clear" w:color="auto" w:fill="FFFFFF"/>
        </w:rPr>
        <w:t>aun</w:t>
      </w:r>
      <w:r w:rsidRPr="00BF16DB">
        <w:rPr>
          <w:rFonts w:ascii="Arial" w:hAnsi="Arial" w:cs="Arial"/>
          <w:shd w:val="clear" w:color="auto" w:fill="FFFFFF"/>
        </w:rPr>
        <w:t xml:space="preserve"> cuando no las comparta, procedo a cumplir sin violentar el contenido del artículo primero de la Ley de Justicia Administrativa que me prohíbe el estudio de las resoluciones dictadas por el Ministerio Público en el ejercicio de investigación de los delitos. Esto, acudiendo a una revisión de la violación de los derechos procesales del actor de este juicio ante la negativa ficta al pago de una indemnización a través de un control de convencionalidad que establece las formalidades mínimas del procedimiento, con fundamento en los artículos 1° y 113 de la Constitución Política de los Estados Unidos mexicanos y el artículo primero de la Ley de Responsabilidad Patrimonial del Estado, que al texto dice: </w:t>
      </w:r>
    </w:p>
    <w:p w:rsidR="00574DFB" w:rsidRPr="00BF16DB" w:rsidRDefault="00574DFB" w:rsidP="00BF16DB">
      <w:pPr>
        <w:widowControl w:val="0"/>
        <w:autoSpaceDE w:val="0"/>
        <w:autoSpaceDN w:val="0"/>
        <w:adjustRightInd w:val="0"/>
        <w:spacing w:line="276" w:lineRule="auto"/>
        <w:ind w:left="407" w:right="-518" w:firstLine="288"/>
        <w:jc w:val="both"/>
        <w:rPr>
          <w:rFonts w:ascii="Arial" w:hAnsi="Arial" w:cs="Arial"/>
          <w:i/>
          <w:sz w:val="24"/>
          <w:szCs w:val="24"/>
          <w:lang w:eastAsia="es-MX"/>
        </w:rPr>
      </w:pPr>
      <w:r w:rsidRPr="00BF16DB">
        <w:rPr>
          <w:rFonts w:ascii="Arial" w:hAnsi="Arial" w:cs="Arial"/>
          <w:b/>
          <w:bCs/>
          <w:i/>
          <w:spacing w:val="-5"/>
          <w:sz w:val="24"/>
          <w:szCs w:val="24"/>
          <w:lang w:eastAsia="es-MX"/>
        </w:rPr>
        <w:t>A</w:t>
      </w:r>
      <w:r w:rsidRPr="00BF16DB">
        <w:rPr>
          <w:rFonts w:ascii="Arial" w:hAnsi="Arial" w:cs="Arial"/>
          <w:b/>
          <w:bCs/>
          <w:i/>
          <w:sz w:val="24"/>
          <w:szCs w:val="24"/>
          <w:lang w:eastAsia="es-MX"/>
        </w:rPr>
        <w:t>R</w:t>
      </w:r>
      <w:r w:rsidRPr="00BF16DB">
        <w:rPr>
          <w:rFonts w:ascii="Arial" w:hAnsi="Arial" w:cs="Arial"/>
          <w:b/>
          <w:bCs/>
          <w:i/>
          <w:spacing w:val="3"/>
          <w:sz w:val="24"/>
          <w:szCs w:val="24"/>
          <w:lang w:eastAsia="es-MX"/>
        </w:rPr>
        <w:t>T</w:t>
      </w:r>
      <w:r w:rsidRPr="00BF16DB">
        <w:rPr>
          <w:rFonts w:ascii="Arial" w:hAnsi="Arial" w:cs="Arial"/>
          <w:b/>
          <w:bCs/>
          <w:i/>
          <w:spacing w:val="2"/>
          <w:sz w:val="24"/>
          <w:szCs w:val="24"/>
          <w:lang w:eastAsia="es-MX"/>
        </w:rPr>
        <w:t>Í</w:t>
      </w:r>
      <w:r w:rsidRPr="00BF16DB">
        <w:rPr>
          <w:rFonts w:ascii="Arial" w:hAnsi="Arial" w:cs="Arial"/>
          <w:b/>
          <w:bCs/>
          <w:i/>
          <w:sz w:val="24"/>
          <w:szCs w:val="24"/>
          <w:lang w:eastAsia="es-MX"/>
        </w:rPr>
        <w:t>CU</w:t>
      </w:r>
      <w:r w:rsidRPr="00BF16DB">
        <w:rPr>
          <w:rFonts w:ascii="Arial" w:hAnsi="Arial" w:cs="Arial"/>
          <w:b/>
          <w:bCs/>
          <w:i/>
          <w:spacing w:val="1"/>
          <w:sz w:val="24"/>
          <w:szCs w:val="24"/>
          <w:lang w:eastAsia="es-MX"/>
        </w:rPr>
        <w:t>L</w:t>
      </w:r>
      <w:r w:rsidRPr="00BF16DB">
        <w:rPr>
          <w:rFonts w:ascii="Arial" w:hAnsi="Arial" w:cs="Arial"/>
          <w:b/>
          <w:bCs/>
          <w:i/>
          <w:sz w:val="24"/>
          <w:szCs w:val="24"/>
          <w:lang w:eastAsia="es-MX"/>
        </w:rPr>
        <w:t>O</w:t>
      </w:r>
      <w:r w:rsidRPr="00BF16DB">
        <w:rPr>
          <w:rFonts w:ascii="Arial" w:hAnsi="Arial" w:cs="Arial"/>
          <w:b/>
          <w:bCs/>
          <w:i/>
          <w:spacing w:val="1"/>
          <w:sz w:val="24"/>
          <w:szCs w:val="24"/>
          <w:lang w:eastAsia="es-MX"/>
        </w:rPr>
        <w:t xml:space="preserve"> </w:t>
      </w:r>
      <w:r w:rsidRPr="00BF16DB">
        <w:rPr>
          <w:rFonts w:ascii="Arial" w:hAnsi="Arial" w:cs="Arial"/>
          <w:b/>
          <w:bCs/>
          <w:i/>
          <w:sz w:val="24"/>
          <w:szCs w:val="24"/>
          <w:lang w:eastAsia="es-MX"/>
        </w:rPr>
        <w:t>1.-</w:t>
      </w:r>
      <w:r w:rsidRPr="00BF16DB">
        <w:rPr>
          <w:rFonts w:ascii="Arial" w:hAnsi="Arial" w:cs="Arial"/>
          <w:b/>
          <w:bCs/>
          <w:i/>
          <w:spacing w:val="12"/>
          <w:sz w:val="24"/>
          <w:szCs w:val="24"/>
          <w:lang w:eastAsia="es-MX"/>
        </w:rPr>
        <w:t xml:space="preserve"> </w:t>
      </w:r>
      <w:r w:rsidRPr="00BF16DB">
        <w:rPr>
          <w:rFonts w:ascii="Arial" w:hAnsi="Arial" w:cs="Arial"/>
          <w:i/>
          <w:sz w:val="24"/>
          <w:szCs w:val="24"/>
          <w:lang w:eastAsia="es-MX"/>
        </w:rPr>
        <w:t>La</w:t>
      </w:r>
      <w:r w:rsidRPr="00BF16DB">
        <w:rPr>
          <w:rFonts w:ascii="Arial" w:hAnsi="Arial" w:cs="Arial"/>
          <w:i/>
          <w:spacing w:val="10"/>
          <w:sz w:val="24"/>
          <w:szCs w:val="24"/>
          <w:lang w:eastAsia="es-MX"/>
        </w:rPr>
        <w:t xml:space="preserve"> </w:t>
      </w:r>
      <w:r w:rsidRPr="00BF16DB">
        <w:rPr>
          <w:rFonts w:ascii="Arial" w:hAnsi="Arial" w:cs="Arial"/>
          <w:i/>
          <w:sz w:val="24"/>
          <w:szCs w:val="24"/>
          <w:lang w:eastAsia="es-MX"/>
        </w:rPr>
        <w:t>pre</w:t>
      </w:r>
      <w:r w:rsidRPr="00BF16DB">
        <w:rPr>
          <w:rFonts w:ascii="Arial" w:hAnsi="Arial" w:cs="Arial"/>
          <w:i/>
          <w:spacing w:val="1"/>
          <w:sz w:val="24"/>
          <w:szCs w:val="24"/>
          <w:lang w:eastAsia="es-MX"/>
        </w:rPr>
        <w:t>s</w:t>
      </w:r>
      <w:r w:rsidRPr="00BF16DB">
        <w:rPr>
          <w:rFonts w:ascii="Arial" w:hAnsi="Arial" w:cs="Arial"/>
          <w:i/>
          <w:spacing w:val="2"/>
          <w:sz w:val="24"/>
          <w:szCs w:val="24"/>
          <w:lang w:eastAsia="es-MX"/>
        </w:rPr>
        <w:t>e</w:t>
      </w:r>
      <w:r w:rsidRPr="00BF16DB">
        <w:rPr>
          <w:rFonts w:ascii="Arial" w:hAnsi="Arial" w:cs="Arial"/>
          <w:i/>
          <w:sz w:val="24"/>
          <w:szCs w:val="24"/>
          <w:lang w:eastAsia="es-MX"/>
        </w:rPr>
        <w:t>nte</w:t>
      </w:r>
      <w:r w:rsidRPr="00BF16DB">
        <w:rPr>
          <w:rFonts w:ascii="Arial" w:hAnsi="Arial" w:cs="Arial"/>
          <w:i/>
          <w:spacing w:val="1"/>
          <w:sz w:val="24"/>
          <w:szCs w:val="24"/>
          <w:lang w:eastAsia="es-MX"/>
        </w:rPr>
        <w:t xml:space="preserve"> </w:t>
      </w:r>
      <w:r w:rsidRPr="00BF16DB">
        <w:rPr>
          <w:rFonts w:ascii="Arial" w:hAnsi="Arial" w:cs="Arial"/>
          <w:i/>
          <w:spacing w:val="2"/>
          <w:sz w:val="24"/>
          <w:szCs w:val="24"/>
          <w:lang w:eastAsia="es-MX"/>
        </w:rPr>
        <w:t>Le</w:t>
      </w:r>
      <w:r w:rsidRPr="00BF16DB">
        <w:rPr>
          <w:rFonts w:ascii="Arial" w:hAnsi="Arial" w:cs="Arial"/>
          <w:i/>
          <w:sz w:val="24"/>
          <w:szCs w:val="24"/>
          <w:lang w:eastAsia="es-MX"/>
        </w:rPr>
        <w:t>y</w:t>
      </w:r>
      <w:r w:rsidRPr="00BF16DB">
        <w:rPr>
          <w:rFonts w:ascii="Arial" w:hAnsi="Arial" w:cs="Arial"/>
          <w:i/>
          <w:spacing w:val="6"/>
          <w:sz w:val="24"/>
          <w:szCs w:val="24"/>
          <w:lang w:eastAsia="es-MX"/>
        </w:rPr>
        <w:t xml:space="preserve"> </w:t>
      </w:r>
      <w:r w:rsidRPr="00BF16DB">
        <w:rPr>
          <w:rFonts w:ascii="Arial" w:hAnsi="Arial" w:cs="Arial"/>
          <w:i/>
          <w:sz w:val="24"/>
          <w:szCs w:val="24"/>
          <w:lang w:eastAsia="es-MX"/>
        </w:rPr>
        <w:t>es</w:t>
      </w:r>
      <w:r w:rsidRPr="00BF16DB">
        <w:rPr>
          <w:rFonts w:ascii="Arial" w:hAnsi="Arial" w:cs="Arial"/>
          <w:i/>
          <w:spacing w:val="9"/>
          <w:sz w:val="24"/>
          <w:szCs w:val="24"/>
          <w:lang w:eastAsia="es-MX"/>
        </w:rPr>
        <w:t xml:space="preserve"> </w:t>
      </w:r>
      <w:r w:rsidRPr="00BF16DB">
        <w:rPr>
          <w:rFonts w:ascii="Arial" w:hAnsi="Arial" w:cs="Arial"/>
          <w:i/>
          <w:spacing w:val="1"/>
          <w:sz w:val="24"/>
          <w:szCs w:val="24"/>
          <w:lang w:eastAsia="es-MX"/>
        </w:rPr>
        <w:t>r</w:t>
      </w:r>
      <w:r w:rsidRPr="00BF16DB">
        <w:rPr>
          <w:rFonts w:ascii="Arial" w:hAnsi="Arial" w:cs="Arial"/>
          <w:i/>
          <w:sz w:val="24"/>
          <w:szCs w:val="24"/>
          <w:lang w:eastAsia="es-MX"/>
        </w:rPr>
        <w:t>e</w:t>
      </w:r>
      <w:r w:rsidRPr="00BF16DB">
        <w:rPr>
          <w:rFonts w:ascii="Arial" w:hAnsi="Arial" w:cs="Arial"/>
          <w:i/>
          <w:spacing w:val="1"/>
          <w:sz w:val="24"/>
          <w:szCs w:val="24"/>
          <w:lang w:eastAsia="es-MX"/>
        </w:rPr>
        <w:t>g</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4"/>
          <w:sz w:val="24"/>
          <w:szCs w:val="24"/>
          <w:lang w:eastAsia="es-MX"/>
        </w:rPr>
        <w:t>m</w:t>
      </w:r>
      <w:r w:rsidRPr="00BF16DB">
        <w:rPr>
          <w:rFonts w:ascii="Arial" w:hAnsi="Arial" w:cs="Arial"/>
          <w:i/>
          <w:sz w:val="24"/>
          <w:szCs w:val="24"/>
          <w:lang w:eastAsia="es-MX"/>
        </w:rPr>
        <w:t>e</w:t>
      </w:r>
      <w:r w:rsidRPr="00BF16DB">
        <w:rPr>
          <w:rFonts w:ascii="Arial" w:hAnsi="Arial" w:cs="Arial"/>
          <w:i/>
          <w:spacing w:val="-1"/>
          <w:sz w:val="24"/>
          <w:szCs w:val="24"/>
          <w:lang w:eastAsia="es-MX"/>
        </w:rPr>
        <w:t>n</w:t>
      </w:r>
      <w:r w:rsidRPr="00BF16DB">
        <w:rPr>
          <w:rFonts w:ascii="Arial" w:hAnsi="Arial" w:cs="Arial"/>
          <w:i/>
          <w:sz w:val="24"/>
          <w:szCs w:val="24"/>
          <w:lang w:eastAsia="es-MX"/>
        </w:rPr>
        <w:t>tar</w:t>
      </w:r>
      <w:r w:rsidRPr="00BF16DB">
        <w:rPr>
          <w:rFonts w:ascii="Arial" w:hAnsi="Arial" w:cs="Arial"/>
          <w:i/>
          <w:spacing w:val="2"/>
          <w:sz w:val="24"/>
          <w:szCs w:val="24"/>
          <w:lang w:eastAsia="es-MX"/>
        </w:rPr>
        <w:t>i</w:t>
      </w:r>
      <w:r w:rsidRPr="00BF16DB">
        <w:rPr>
          <w:rFonts w:ascii="Arial" w:hAnsi="Arial" w:cs="Arial"/>
          <w:i/>
          <w:sz w:val="24"/>
          <w:szCs w:val="24"/>
          <w:lang w:eastAsia="es-MX"/>
        </w:rPr>
        <w:t>a d</w:t>
      </w:r>
      <w:r w:rsidRPr="00BF16DB">
        <w:rPr>
          <w:rFonts w:ascii="Arial" w:hAnsi="Arial" w:cs="Arial"/>
          <w:i/>
          <w:spacing w:val="-1"/>
          <w:sz w:val="24"/>
          <w:szCs w:val="24"/>
          <w:lang w:eastAsia="es-MX"/>
        </w:rPr>
        <w:t>e</w:t>
      </w:r>
      <w:r w:rsidRPr="00BF16DB">
        <w:rPr>
          <w:rFonts w:ascii="Arial" w:hAnsi="Arial" w:cs="Arial"/>
          <w:i/>
          <w:sz w:val="24"/>
          <w:szCs w:val="24"/>
          <w:lang w:eastAsia="es-MX"/>
        </w:rPr>
        <w:t>l</w:t>
      </w:r>
      <w:r w:rsidRPr="00BF16DB">
        <w:rPr>
          <w:rFonts w:ascii="Arial" w:hAnsi="Arial" w:cs="Arial"/>
          <w:i/>
          <w:spacing w:val="9"/>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e</w:t>
      </w:r>
      <w:r w:rsidRPr="00BF16DB">
        <w:rPr>
          <w:rFonts w:ascii="Arial" w:hAnsi="Arial" w:cs="Arial"/>
          <w:i/>
          <w:spacing w:val="-1"/>
          <w:sz w:val="24"/>
          <w:szCs w:val="24"/>
          <w:lang w:eastAsia="es-MX"/>
        </w:rPr>
        <w:t>g</w:t>
      </w:r>
      <w:r w:rsidRPr="00BF16DB">
        <w:rPr>
          <w:rFonts w:ascii="Arial" w:hAnsi="Arial" w:cs="Arial"/>
          <w:i/>
          <w:spacing w:val="2"/>
          <w:sz w:val="24"/>
          <w:szCs w:val="24"/>
          <w:lang w:eastAsia="es-MX"/>
        </w:rPr>
        <w:t>u</w:t>
      </w:r>
      <w:r w:rsidRPr="00BF16DB">
        <w:rPr>
          <w:rFonts w:ascii="Arial" w:hAnsi="Arial" w:cs="Arial"/>
          <w:i/>
          <w:sz w:val="24"/>
          <w:szCs w:val="24"/>
          <w:lang w:eastAsia="es-MX"/>
        </w:rPr>
        <w:t>n</w:t>
      </w:r>
      <w:r w:rsidRPr="00BF16DB">
        <w:rPr>
          <w:rFonts w:ascii="Arial" w:hAnsi="Arial" w:cs="Arial"/>
          <w:i/>
          <w:spacing w:val="1"/>
          <w:sz w:val="24"/>
          <w:szCs w:val="24"/>
          <w:lang w:eastAsia="es-MX"/>
        </w:rPr>
        <w:t>d</w:t>
      </w:r>
      <w:r w:rsidRPr="00BF16DB">
        <w:rPr>
          <w:rFonts w:ascii="Arial" w:hAnsi="Arial" w:cs="Arial"/>
          <w:i/>
          <w:sz w:val="24"/>
          <w:szCs w:val="24"/>
          <w:lang w:eastAsia="es-MX"/>
        </w:rPr>
        <w:t>o</w:t>
      </w:r>
      <w:r w:rsidRPr="00BF16DB">
        <w:rPr>
          <w:rFonts w:ascii="Arial" w:hAnsi="Arial" w:cs="Arial"/>
          <w:i/>
          <w:spacing w:val="3"/>
          <w:sz w:val="24"/>
          <w:szCs w:val="24"/>
          <w:lang w:eastAsia="es-MX"/>
        </w:rPr>
        <w:t xml:space="preserve"> </w:t>
      </w:r>
      <w:r w:rsidRPr="00BF16DB">
        <w:rPr>
          <w:rFonts w:ascii="Arial" w:hAnsi="Arial" w:cs="Arial"/>
          <w:i/>
          <w:sz w:val="24"/>
          <w:szCs w:val="24"/>
          <w:lang w:eastAsia="es-MX"/>
        </w:rPr>
        <w:t>p</w:t>
      </w:r>
      <w:r w:rsidRPr="00BF16DB">
        <w:rPr>
          <w:rFonts w:ascii="Arial" w:hAnsi="Arial" w:cs="Arial"/>
          <w:i/>
          <w:spacing w:val="-1"/>
          <w:sz w:val="24"/>
          <w:szCs w:val="24"/>
          <w:lang w:eastAsia="es-MX"/>
        </w:rPr>
        <w:t>á</w:t>
      </w:r>
      <w:r w:rsidRPr="00BF16DB">
        <w:rPr>
          <w:rFonts w:ascii="Arial" w:hAnsi="Arial" w:cs="Arial"/>
          <w:i/>
          <w:spacing w:val="1"/>
          <w:sz w:val="24"/>
          <w:szCs w:val="24"/>
          <w:lang w:eastAsia="es-MX"/>
        </w:rPr>
        <w:t>rr</w:t>
      </w:r>
      <w:r w:rsidRPr="00BF16DB">
        <w:rPr>
          <w:rFonts w:ascii="Arial" w:hAnsi="Arial" w:cs="Arial"/>
          <w:i/>
          <w:sz w:val="24"/>
          <w:szCs w:val="24"/>
          <w:lang w:eastAsia="es-MX"/>
        </w:rPr>
        <w:t>a</w:t>
      </w:r>
      <w:r w:rsidRPr="00BF16DB">
        <w:rPr>
          <w:rFonts w:ascii="Arial" w:hAnsi="Arial" w:cs="Arial"/>
          <w:i/>
          <w:spacing w:val="2"/>
          <w:sz w:val="24"/>
          <w:szCs w:val="24"/>
          <w:lang w:eastAsia="es-MX"/>
        </w:rPr>
        <w:t>f</w:t>
      </w:r>
      <w:r w:rsidRPr="00BF16DB">
        <w:rPr>
          <w:rFonts w:ascii="Arial" w:hAnsi="Arial" w:cs="Arial"/>
          <w:i/>
          <w:sz w:val="24"/>
          <w:szCs w:val="24"/>
          <w:lang w:eastAsia="es-MX"/>
        </w:rPr>
        <w:t>o</w:t>
      </w:r>
      <w:r w:rsidRPr="00BF16DB">
        <w:rPr>
          <w:rFonts w:ascii="Arial" w:hAnsi="Arial" w:cs="Arial"/>
          <w:i/>
          <w:spacing w:val="4"/>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el</w:t>
      </w:r>
      <w:r w:rsidRPr="00BF16DB">
        <w:rPr>
          <w:rFonts w:ascii="Arial" w:hAnsi="Arial" w:cs="Arial"/>
          <w:i/>
          <w:spacing w:val="9"/>
          <w:sz w:val="24"/>
          <w:szCs w:val="24"/>
          <w:lang w:eastAsia="es-MX"/>
        </w:rPr>
        <w:t xml:space="preserve"> </w:t>
      </w:r>
      <w:r w:rsidRPr="00BF16DB">
        <w:rPr>
          <w:rFonts w:ascii="Arial" w:hAnsi="Arial" w:cs="Arial"/>
          <w:i/>
          <w:sz w:val="24"/>
          <w:szCs w:val="24"/>
          <w:lang w:eastAsia="es-MX"/>
        </w:rPr>
        <w:t>artí</w:t>
      </w:r>
      <w:r w:rsidRPr="00BF16DB">
        <w:rPr>
          <w:rFonts w:ascii="Arial" w:hAnsi="Arial" w:cs="Arial"/>
          <w:i/>
          <w:spacing w:val="1"/>
          <w:sz w:val="24"/>
          <w:szCs w:val="24"/>
          <w:lang w:eastAsia="es-MX"/>
        </w:rPr>
        <w:t>c</w:t>
      </w:r>
      <w:r w:rsidRPr="00BF16DB">
        <w:rPr>
          <w:rFonts w:ascii="Arial" w:hAnsi="Arial" w:cs="Arial"/>
          <w:i/>
          <w:sz w:val="24"/>
          <w:szCs w:val="24"/>
          <w:lang w:eastAsia="es-MX"/>
        </w:rPr>
        <w:t>u</w:t>
      </w:r>
      <w:r w:rsidRPr="00BF16DB">
        <w:rPr>
          <w:rFonts w:ascii="Arial" w:hAnsi="Arial" w:cs="Arial"/>
          <w:i/>
          <w:spacing w:val="1"/>
          <w:sz w:val="24"/>
          <w:szCs w:val="24"/>
          <w:lang w:eastAsia="es-MX"/>
        </w:rPr>
        <w:t>l</w:t>
      </w:r>
      <w:r w:rsidRPr="00BF16DB">
        <w:rPr>
          <w:rFonts w:ascii="Arial" w:hAnsi="Arial" w:cs="Arial"/>
          <w:i/>
          <w:sz w:val="24"/>
          <w:szCs w:val="24"/>
          <w:lang w:eastAsia="es-MX"/>
        </w:rPr>
        <w:t>o</w:t>
      </w:r>
      <w:r w:rsidRPr="00BF16DB">
        <w:rPr>
          <w:rFonts w:ascii="Arial" w:hAnsi="Arial" w:cs="Arial"/>
          <w:i/>
          <w:spacing w:val="4"/>
          <w:sz w:val="24"/>
          <w:szCs w:val="24"/>
          <w:lang w:eastAsia="es-MX"/>
        </w:rPr>
        <w:t xml:space="preserve"> </w:t>
      </w:r>
      <w:r w:rsidRPr="00BF16DB">
        <w:rPr>
          <w:rFonts w:ascii="Arial" w:hAnsi="Arial" w:cs="Arial"/>
          <w:i/>
          <w:spacing w:val="2"/>
          <w:sz w:val="24"/>
          <w:szCs w:val="24"/>
          <w:lang w:eastAsia="es-MX"/>
        </w:rPr>
        <w:t>1</w:t>
      </w:r>
      <w:r w:rsidRPr="00BF16DB">
        <w:rPr>
          <w:rFonts w:ascii="Arial" w:hAnsi="Arial" w:cs="Arial"/>
          <w:i/>
          <w:sz w:val="24"/>
          <w:szCs w:val="24"/>
          <w:lang w:eastAsia="es-MX"/>
        </w:rPr>
        <w:t>13</w:t>
      </w:r>
      <w:r w:rsidRPr="00BF16DB">
        <w:rPr>
          <w:rFonts w:ascii="Arial" w:hAnsi="Arial" w:cs="Arial"/>
          <w:i/>
          <w:spacing w:val="6"/>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w:t>
      </w:r>
      <w:r w:rsidRPr="00BF16DB">
        <w:rPr>
          <w:rFonts w:ascii="Arial" w:hAnsi="Arial" w:cs="Arial"/>
          <w:i/>
          <w:spacing w:val="10"/>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 Const</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t</w:t>
      </w:r>
      <w:r w:rsidRPr="00BF16DB">
        <w:rPr>
          <w:rFonts w:ascii="Arial" w:hAnsi="Arial" w:cs="Arial"/>
          <w:i/>
          <w:sz w:val="24"/>
          <w:szCs w:val="24"/>
          <w:lang w:eastAsia="es-MX"/>
        </w:rPr>
        <w:t>u</w:t>
      </w:r>
      <w:r w:rsidRPr="00BF16DB">
        <w:rPr>
          <w:rFonts w:ascii="Arial" w:hAnsi="Arial" w:cs="Arial"/>
          <w:i/>
          <w:spacing w:val="1"/>
          <w:sz w:val="24"/>
          <w:szCs w:val="24"/>
          <w:lang w:eastAsia="es-MX"/>
        </w:rPr>
        <w:t>c</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ó</w:t>
      </w:r>
      <w:r w:rsidRPr="00BF16DB">
        <w:rPr>
          <w:rFonts w:ascii="Arial" w:hAnsi="Arial" w:cs="Arial"/>
          <w:i/>
          <w:sz w:val="24"/>
          <w:szCs w:val="24"/>
          <w:lang w:eastAsia="es-MX"/>
        </w:rPr>
        <w:t>n</w:t>
      </w:r>
      <w:r w:rsidRPr="00BF16DB">
        <w:rPr>
          <w:rFonts w:ascii="Arial" w:hAnsi="Arial" w:cs="Arial"/>
          <w:i/>
          <w:spacing w:val="-9"/>
          <w:sz w:val="24"/>
          <w:szCs w:val="24"/>
          <w:lang w:eastAsia="es-MX"/>
        </w:rPr>
        <w:t xml:space="preserve"> </w:t>
      </w:r>
      <w:r w:rsidRPr="00BF16DB">
        <w:rPr>
          <w:rFonts w:ascii="Arial" w:hAnsi="Arial" w:cs="Arial"/>
          <w:i/>
          <w:spacing w:val="-1"/>
          <w:sz w:val="24"/>
          <w:szCs w:val="24"/>
          <w:lang w:eastAsia="es-MX"/>
        </w:rPr>
        <w:t>P</w:t>
      </w:r>
      <w:r w:rsidRPr="00BF16DB">
        <w:rPr>
          <w:rFonts w:ascii="Arial" w:hAnsi="Arial" w:cs="Arial"/>
          <w:i/>
          <w:spacing w:val="2"/>
          <w:sz w:val="24"/>
          <w:szCs w:val="24"/>
          <w:lang w:eastAsia="es-MX"/>
        </w:rPr>
        <w:t>o</w:t>
      </w:r>
      <w:r w:rsidRPr="00BF16DB">
        <w:rPr>
          <w:rFonts w:ascii="Arial" w:hAnsi="Arial" w:cs="Arial"/>
          <w:i/>
          <w:spacing w:val="-1"/>
          <w:sz w:val="24"/>
          <w:szCs w:val="24"/>
          <w:lang w:eastAsia="es-MX"/>
        </w:rPr>
        <w:t>l</w:t>
      </w:r>
      <w:r w:rsidRPr="00BF16DB">
        <w:rPr>
          <w:rFonts w:ascii="Arial" w:hAnsi="Arial" w:cs="Arial"/>
          <w:i/>
          <w:sz w:val="24"/>
          <w:szCs w:val="24"/>
          <w:lang w:eastAsia="es-MX"/>
        </w:rPr>
        <w:t>í</w:t>
      </w:r>
      <w:r w:rsidRPr="00BF16DB">
        <w:rPr>
          <w:rFonts w:ascii="Arial" w:hAnsi="Arial" w:cs="Arial"/>
          <w:i/>
          <w:spacing w:val="2"/>
          <w:sz w:val="24"/>
          <w:szCs w:val="24"/>
          <w:lang w:eastAsia="es-MX"/>
        </w:rPr>
        <w:t>t</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z w:val="24"/>
          <w:szCs w:val="24"/>
          <w:lang w:eastAsia="es-MX"/>
        </w:rPr>
        <w:t>a</w:t>
      </w:r>
      <w:r w:rsidRPr="00BF16DB">
        <w:rPr>
          <w:rFonts w:ascii="Arial" w:hAnsi="Arial" w:cs="Arial"/>
          <w:i/>
          <w:spacing w:val="-5"/>
          <w:sz w:val="24"/>
          <w:szCs w:val="24"/>
          <w:lang w:eastAsia="es-MX"/>
        </w:rPr>
        <w:t xml:space="preserve"> </w:t>
      </w:r>
      <w:r w:rsidRPr="00BF16DB">
        <w:rPr>
          <w:rFonts w:ascii="Arial" w:hAnsi="Arial" w:cs="Arial"/>
          <w:i/>
          <w:sz w:val="24"/>
          <w:szCs w:val="24"/>
          <w:lang w:eastAsia="es-MX"/>
        </w:rPr>
        <w:t>de</w:t>
      </w:r>
      <w:r w:rsidRPr="00BF16DB">
        <w:rPr>
          <w:rFonts w:ascii="Arial" w:hAnsi="Arial" w:cs="Arial"/>
          <w:i/>
          <w:spacing w:val="-1"/>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 xml:space="preserve">os </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ta</w:t>
      </w:r>
      <w:r w:rsidRPr="00BF16DB">
        <w:rPr>
          <w:rFonts w:ascii="Arial" w:hAnsi="Arial" w:cs="Arial"/>
          <w:i/>
          <w:spacing w:val="-1"/>
          <w:sz w:val="24"/>
          <w:szCs w:val="24"/>
          <w:lang w:eastAsia="es-MX"/>
        </w:rPr>
        <w:t>d</w:t>
      </w:r>
      <w:r w:rsidRPr="00BF16DB">
        <w:rPr>
          <w:rFonts w:ascii="Arial" w:hAnsi="Arial" w:cs="Arial"/>
          <w:i/>
          <w:sz w:val="24"/>
          <w:szCs w:val="24"/>
          <w:lang w:eastAsia="es-MX"/>
        </w:rPr>
        <w:t>os</w:t>
      </w:r>
      <w:r w:rsidRPr="00BF16DB">
        <w:rPr>
          <w:rFonts w:ascii="Arial" w:hAnsi="Arial" w:cs="Arial"/>
          <w:i/>
          <w:spacing w:val="-4"/>
          <w:sz w:val="24"/>
          <w:szCs w:val="24"/>
          <w:lang w:eastAsia="es-MX"/>
        </w:rPr>
        <w:t xml:space="preserve"> </w:t>
      </w:r>
      <w:r w:rsidRPr="00BF16DB">
        <w:rPr>
          <w:rFonts w:ascii="Arial" w:hAnsi="Arial" w:cs="Arial"/>
          <w:i/>
          <w:sz w:val="24"/>
          <w:szCs w:val="24"/>
          <w:lang w:eastAsia="es-MX"/>
        </w:rPr>
        <w:t>U</w:t>
      </w:r>
      <w:r w:rsidRPr="00BF16DB">
        <w:rPr>
          <w:rFonts w:ascii="Arial" w:hAnsi="Arial" w:cs="Arial"/>
          <w:i/>
          <w:spacing w:val="2"/>
          <w:sz w:val="24"/>
          <w:szCs w:val="24"/>
          <w:lang w:eastAsia="es-MX"/>
        </w:rPr>
        <w:t>n</w:t>
      </w:r>
      <w:r w:rsidRPr="00BF16DB">
        <w:rPr>
          <w:rFonts w:ascii="Arial" w:hAnsi="Arial" w:cs="Arial"/>
          <w:i/>
          <w:spacing w:val="-1"/>
          <w:sz w:val="24"/>
          <w:szCs w:val="24"/>
          <w:lang w:eastAsia="es-MX"/>
        </w:rPr>
        <w:t>i</w:t>
      </w:r>
      <w:r w:rsidRPr="00BF16DB">
        <w:rPr>
          <w:rFonts w:ascii="Arial" w:hAnsi="Arial" w:cs="Arial"/>
          <w:i/>
          <w:sz w:val="24"/>
          <w:szCs w:val="24"/>
          <w:lang w:eastAsia="es-MX"/>
        </w:rPr>
        <w:t>d</w:t>
      </w:r>
      <w:r w:rsidRPr="00BF16DB">
        <w:rPr>
          <w:rFonts w:ascii="Arial" w:hAnsi="Arial" w:cs="Arial"/>
          <w:i/>
          <w:spacing w:val="-1"/>
          <w:sz w:val="24"/>
          <w:szCs w:val="24"/>
          <w:lang w:eastAsia="es-MX"/>
        </w:rPr>
        <w:t>o</w:t>
      </w:r>
      <w:r w:rsidRPr="00BF16DB">
        <w:rPr>
          <w:rFonts w:ascii="Arial" w:hAnsi="Arial" w:cs="Arial"/>
          <w:i/>
          <w:sz w:val="24"/>
          <w:szCs w:val="24"/>
          <w:lang w:eastAsia="es-MX"/>
        </w:rPr>
        <w:t>s</w:t>
      </w:r>
      <w:r w:rsidRPr="00BF16DB">
        <w:rPr>
          <w:rFonts w:ascii="Arial" w:hAnsi="Arial" w:cs="Arial"/>
          <w:i/>
          <w:spacing w:val="-3"/>
          <w:sz w:val="24"/>
          <w:szCs w:val="24"/>
          <w:lang w:eastAsia="es-MX"/>
        </w:rPr>
        <w:t xml:space="preserve"> </w:t>
      </w:r>
      <w:r w:rsidRPr="00BF16DB">
        <w:rPr>
          <w:rFonts w:ascii="Arial" w:hAnsi="Arial" w:cs="Arial"/>
          <w:i/>
          <w:spacing w:val="2"/>
          <w:sz w:val="24"/>
          <w:szCs w:val="24"/>
          <w:lang w:eastAsia="es-MX"/>
        </w:rPr>
        <w:t>M</w:t>
      </w:r>
      <w:r w:rsidRPr="00BF16DB">
        <w:rPr>
          <w:rFonts w:ascii="Arial" w:hAnsi="Arial" w:cs="Arial"/>
          <w:i/>
          <w:sz w:val="24"/>
          <w:szCs w:val="24"/>
          <w:lang w:eastAsia="es-MX"/>
        </w:rPr>
        <w:t>e</w:t>
      </w:r>
      <w:r w:rsidRPr="00BF16DB">
        <w:rPr>
          <w:rFonts w:ascii="Arial" w:hAnsi="Arial" w:cs="Arial"/>
          <w:i/>
          <w:spacing w:val="1"/>
          <w:sz w:val="24"/>
          <w:szCs w:val="24"/>
          <w:lang w:eastAsia="es-MX"/>
        </w:rPr>
        <w:t>x</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z w:val="24"/>
          <w:szCs w:val="24"/>
          <w:lang w:eastAsia="es-MX"/>
        </w:rPr>
        <w:t>a</w:t>
      </w:r>
      <w:r w:rsidRPr="00BF16DB">
        <w:rPr>
          <w:rFonts w:ascii="Arial" w:hAnsi="Arial" w:cs="Arial"/>
          <w:i/>
          <w:spacing w:val="-1"/>
          <w:sz w:val="24"/>
          <w:szCs w:val="24"/>
          <w:lang w:eastAsia="es-MX"/>
        </w:rPr>
        <w:t>n</w:t>
      </w:r>
      <w:r w:rsidRPr="00BF16DB">
        <w:rPr>
          <w:rFonts w:ascii="Arial" w:hAnsi="Arial" w:cs="Arial"/>
          <w:i/>
          <w:spacing w:val="2"/>
          <w:sz w:val="24"/>
          <w:szCs w:val="24"/>
          <w:lang w:eastAsia="es-MX"/>
        </w:rPr>
        <w:t>o</w:t>
      </w:r>
      <w:r w:rsidRPr="00BF16DB">
        <w:rPr>
          <w:rFonts w:ascii="Arial" w:hAnsi="Arial" w:cs="Arial"/>
          <w:i/>
          <w:sz w:val="24"/>
          <w:szCs w:val="24"/>
          <w:lang w:eastAsia="es-MX"/>
        </w:rPr>
        <w:t>s</w:t>
      </w:r>
      <w:r w:rsidRPr="00BF16DB">
        <w:rPr>
          <w:rFonts w:ascii="Arial" w:hAnsi="Arial" w:cs="Arial"/>
          <w:i/>
          <w:spacing w:val="-5"/>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5"/>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 xml:space="preserve">us </w:t>
      </w:r>
      <w:r w:rsidRPr="00BF16DB">
        <w:rPr>
          <w:rFonts w:ascii="Arial" w:hAnsi="Arial" w:cs="Arial"/>
          <w:i/>
          <w:sz w:val="24"/>
          <w:szCs w:val="24"/>
          <w:lang w:eastAsia="es-MX"/>
        </w:rPr>
        <w:lastRenderedPageBreak/>
        <w:t>d</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s</w:t>
      </w:r>
      <w:r w:rsidRPr="00BF16DB">
        <w:rPr>
          <w:rFonts w:ascii="Arial" w:hAnsi="Arial" w:cs="Arial"/>
          <w:i/>
          <w:sz w:val="24"/>
          <w:szCs w:val="24"/>
          <w:lang w:eastAsia="es-MX"/>
        </w:rPr>
        <w:t>p</w:t>
      </w:r>
      <w:r w:rsidRPr="00BF16DB">
        <w:rPr>
          <w:rFonts w:ascii="Arial" w:hAnsi="Arial" w:cs="Arial"/>
          <w:i/>
          <w:spacing w:val="-1"/>
          <w:sz w:val="24"/>
          <w:szCs w:val="24"/>
          <w:lang w:eastAsia="es-MX"/>
        </w:rPr>
        <w:t>o</w:t>
      </w:r>
      <w:r w:rsidRPr="00BF16DB">
        <w:rPr>
          <w:rFonts w:ascii="Arial" w:hAnsi="Arial" w:cs="Arial"/>
          <w:i/>
          <w:spacing w:val="3"/>
          <w:sz w:val="24"/>
          <w:szCs w:val="24"/>
          <w:lang w:eastAsia="es-MX"/>
        </w:rPr>
        <w:t>s</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o</w:t>
      </w:r>
      <w:r w:rsidRPr="00BF16DB">
        <w:rPr>
          <w:rFonts w:ascii="Arial" w:hAnsi="Arial" w:cs="Arial"/>
          <w:i/>
          <w:sz w:val="24"/>
          <w:szCs w:val="24"/>
          <w:lang w:eastAsia="es-MX"/>
        </w:rPr>
        <w:t>n</w:t>
      </w:r>
      <w:r w:rsidRPr="00BF16DB">
        <w:rPr>
          <w:rFonts w:ascii="Arial" w:hAnsi="Arial" w:cs="Arial"/>
          <w:i/>
          <w:spacing w:val="-1"/>
          <w:sz w:val="24"/>
          <w:szCs w:val="24"/>
          <w:lang w:eastAsia="es-MX"/>
        </w:rPr>
        <w:t>e</w:t>
      </w:r>
      <w:r w:rsidRPr="00BF16DB">
        <w:rPr>
          <w:rFonts w:ascii="Arial" w:hAnsi="Arial" w:cs="Arial"/>
          <w:i/>
          <w:sz w:val="24"/>
          <w:szCs w:val="24"/>
          <w:lang w:eastAsia="es-MX"/>
        </w:rPr>
        <w:t>s</w:t>
      </w:r>
      <w:r w:rsidRPr="00BF16DB">
        <w:rPr>
          <w:rFonts w:ascii="Arial" w:hAnsi="Arial" w:cs="Arial"/>
          <w:i/>
          <w:spacing w:val="-9"/>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on</w:t>
      </w:r>
      <w:r w:rsidRPr="00BF16DB">
        <w:rPr>
          <w:rFonts w:ascii="Arial" w:hAnsi="Arial" w:cs="Arial"/>
          <w:i/>
          <w:spacing w:val="-2"/>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 orden</w:t>
      </w:r>
      <w:r w:rsidRPr="00BF16DB">
        <w:rPr>
          <w:rFonts w:ascii="Arial" w:hAnsi="Arial" w:cs="Arial"/>
          <w:i/>
          <w:spacing w:val="-4"/>
          <w:sz w:val="24"/>
          <w:szCs w:val="24"/>
          <w:lang w:eastAsia="es-MX"/>
        </w:rPr>
        <w:t xml:space="preserve"> </w:t>
      </w:r>
      <w:r w:rsidRPr="00BF16DB">
        <w:rPr>
          <w:rFonts w:ascii="Arial" w:hAnsi="Arial" w:cs="Arial"/>
          <w:i/>
          <w:spacing w:val="2"/>
          <w:sz w:val="24"/>
          <w:szCs w:val="24"/>
          <w:lang w:eastAsia="es-MX"/>
        </w:rPr>
        <w:t>p</w:t>
      </w:r>
      <w:r w:rsidRPr="00BF16DB">
        <w:rPr>
          <w:rFonts w:ascii="Arial" w:hAnsi="Arial" w:cs="Arial"/>
          <w:i/>
          <w:sz w:val="24"/>
          <w:szCs w:val="24"/>
          <w:lang w:eastAsia="es-MX"/>
        </w:rPr>
        <w:t>ú</w:t>
      </w:r>
      <w:r w:rsidRPr="00BF16DB">
        <w:rPr>
          <w:rFonts w:ascii="Arial" w:hAnsi="Arial" w:cs="Arial"/>
          <w:i/>
          <w:spacing w:val="1"/>
          <w:sz w:val="24"/>
          <w:szCs w:val="24"/>
          <w:lang w:eastAsia="es-MX"/>
        </w:rPr>
        <w:t>b</w:t>
      </w:r>
      <w:r w:rsidRPr="00BF16DB">
        <w:rPr>
          <w:rFonts w:ascii="Arial" w:hAnsi="Arial" w:cs="Arial"/>
          <w:i/>
          <w:spacing w:val="-1"/>
          <w:sz w:val="24"/>
          <w:szCs w:val="24"/>
          <w:lang w:eastAsia="es-MX"/>
        </w:rPr>
        <w:t>li</w:t>
      </w:r>
      <w:r w:rsidRPr="00BF16DB">
        <w:rPr>
          <w:rFonts w:ascii="Arial" w:hAnsi="Arial" w:cs="Arial"/>
          <w:i/>
          <w:spacing w:val="1"/>
          <w:sz w:val="24"/>
          <w:szCs w:val="24"/>
          <w:lang w:eastAsia="es-MX"/>
        </w:rPr>
        <w:t>c</w:t>
      </w:r>
      <w:r w:rsidRPr="00BF16DB">
        <w:rPr>
          <w:rFonts w:ascii="Arial" w:hAnsi="Arial" w:cs="Arial"/>
          <w:i/>
          <w:sz w:val="24"/>
          <w:szCs w:val="24"/>
          <w:lang w:eastAsia="es-MX"/>
        </w:rPr>
        <w:t>o</w:t>
      </w:r>
      <w:r w:rsidRPr="00BF16DB">
        <w:rPr>
          <w:rFonts w:ascii="Arial" w:hAnsi="Arial" w:cs="Arial"/>
          <w:i/>
          <w:spacing w:val="-4"/>
          <w:sz w:val="24"/>
          <w:szCs w:val="24"/>
          <w:lang w:eastAsia="es-MX"/>
        </w:rPr>
        <w:t xml:space="preserve"> </w:t>
      </w:r>
      <w:r w:rsidRPr="00BF16DB">
        <w:rPr>
          <w:rFonts w:ascii="Arial" w:hAnsi="Arial" w:cs="Arial"/>
          <w:i/>
          <w:sz w:val="24"/>
          <w:szCs w:val="24"/>
          <w:lang w:eastAsia="es-MX"/>
        </w:rPr>
        <w:t>e</w:t>
      </w:r>
      <w:r w:rsidRPr="00BF16DB">
        <w:rPr>
          <w:rFonts w:ascii="Arial" w:hAnsi="Arial" w:cs="Arial"/>
          <w:i/>
          <w:spacing w:val="1"/>
          <w:sz w:val="24"/>
          <w:szCs w:val="24"/>
          <w:lang w:eastAsia="es-MX"/>
        </w:rPr>
        <w:t xml:space="preserve"> i</w:t>
      </w:r>
      <w:r w:rsidRPr="00BF16DB">
        <w:rPr>
          <w:rFonts w:ascii="Arial" w:hAnsi="Arial" w:cs="Arial"/>
          <w:i/>
          <w:sz w:val="24"/>
          <w:szCs w:val="24"/>
          <w:lang w:eastAsia="es-MX"/>
        </w:rPr>
        <w:t>nt</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r</w:t>
      </w:r>
      <w:r w:rsidRPr="00BF16DB">
        <w:rPr>
          <w:rFonts w:ascii="Arial" w:hAnsi="Arial" w:cs="Arial"/>
          <w:i/>
          <w:sz w:val="24"/>
          <w:szCs w:val="24"/>
          <w:lang w:eastAsia="es-MX"/>
        </w:rPr>
        <w:t>és g</w:t>
      </w:r>
      <w:r w:rsidRPr="00BF16DB">
        <w:rPr>
          <w:rFonts w:ascii="Arial" w:hAnsi="Arial" w:cs="Arial"/>
          <w:i/>
          <w:spacing w:val="-1"/>
          <w:sz w:val="24"/>
          <w:szCs w:val="24"/>
          <w:lang w:eastAsia="es-MX"/>
        </w:rPr>
        <w:t>e</w:t>
      </w:r>
      <w:r w:rsidRPr="00BF16DB">
        <w:rPr>
          <w:rFonts w:ascii="Arial" w:hAnsi="Arial" w:cs="Arial"/>
          <w:i/>
          <w:sz w:val="24"/>
          <w:szCs w:val="24"/>
          <w:lang w:eastAsia="es-MX"/>
        </w:rPr>
        <w:t>n</w:t>
      </w:r>
      <w:r w:rsidRPr="00BF16DB">
        <w:rPr>
          <w:rFonts w:ascii="Arial" w:hAnsi="Arial" w:cs="Arial"/>
          <w:i/>
          <w:spacing w:val="-1"/>
          <w:sz w:val="24"/>
          <w:szCs w:val="24"/>
          <w:lang w:eastAsia="es-MX"/>
        </w:rPr>
        <w:t>e</w:t>
      </w:r>
      <w:r w:rsidRPr="00BF16DB">
        <w:rPr>
          <w:rFonts w:ascii="Arial" w:hAnsi="Arial" w:cs="Arial"/>
          <w:i/>
          <w:spacing w:val="3"/>
          <w:sz w:val="24"/>
          <w:szCs w:val="24"/>
          <w:lang w:eastAsia="es-MX"/>
        </w:rPr>
        <w:t>r</w:t>
      </w:r>
      <w:r w:rsidRPr="00BF16DB">
        <w:rPr>
          <w:rFonts w:ascii="Arial" w:hAnsi="Arial" w:cs="Arial"/>
          <w:i/>
          <w:sz w:val="24"/>
          <w:szCs w:val="24"/>
          <w:lang w:eastAsia="es-MX"/>
        </w:rPr>
        <w:t>a</w:t>
      </w:r>
      <w:r w:rsidRPr="00BF16DB">
        <w:rPr>
          <w:rFonts w:ascii="Arial" w:hAnsi="Arial" w:cs="Arial"/>
          <w:i/>
          <w:spacing w:val="-1"/>
          <w:sz w:val="24"/>
          <w:szCs w:val="24"/>
          <w:lang w:eastAsia="es-MX"/>
        </w:rPr>
        <w:t>l</w:t>
      </w:r>
      <w:r w:rsidRPr="00BF16DB">
        <w:rPr>
          <w:rFonts w:ascii="Arial" w:hAnsi="Arial" w:cs="Arial"/>
          <w:i/>
          <w:sz w:val="24"/>
          <w:szCs w:val="24"/>
          <w:lang w:eastAsia="es-MX"/>
        </w:rPr>
        <w:t>;</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t</w:t>
      </w:r>
      <w:r w:rsidRPr="00BF16DB">
        <w:rPr>
          <w:rFonts w:ascii="Arial" w:hAnsi="Arial" w:cs="Arial"/>
          <w:i/>
          <w:spacing w:val="1"/>
          <w:sz w:val="24"/>
          <w:szCs w:val="24"/>
          <w:lang w:eastAsia="es-MX"/>
        </w:rPr>
        <w:t>i</w:t>
      </w:r>
      <w:r w:rsidRPr="00BF16DB">
        <w:rPr>
          <w:rFonts w:ascii="Arial" w:hAnsi="Arial" w:cs="Arial"/>
          <w:i/>
          <w:sz w:val="24"/>
          <w:szCs w:val="24"/>
          <w:lang w:eastAsia="es-MX"/>
        </w:rPr>
        <w:t>e</w:t>
      </w:r>
      <w:r w:rsidRPr="00BF16DB">
        <w:rPr>
          <w:rFonts w:ascii="Arial" w:hAnsi="Arial" w:cs="Arial"/>
          <w:i/>
          <w:spacing w:val="-1"/>
          <w:sz w:val="24"/>
          <w:szCs w:val="24"/>
          <w:lang w:eastAsia="es-MX"/>
        </w:rPr>
        <w:t>n</w:t>
      </w:r>
      <w:r w:rsidRPr="00BF16DB">
        <w:rPr>
          <w:rFonts w:ascii="Arial" w:hAnsi="Arial" w:cs="Arial"/>
          <w:i/>
          <w:sz w:val="24"/>
          <w:szCs w:val="24"/>
          <w:lang w:eastAsia="es-MX"/>
        </w:rPr>
        <w:t>e</w:t>
      </w:r>
      <w:r w:rsidRPr="00BF16DB">
        <w:rPr>
          <w:rFonts w:ascii="Arial" w:hAnsi="Arial" w:cs="Arial"/>
          <w:i/>
          <w:spacing w:val="5"/>
          <w:sz w:val="24"/>
          <w:szCs w:val="24"/>
          <w:lang w:eastAsia="es-MX"/>
        </w:rPr>
        <w:t xml:space="preserve"> </w:t>
      </w:r>
      <w:r w:rsidRPr="00BF16DB">
        <w:rPr>
          <w:rFonts w:ascii="Arial" w:hAnsi="Arial" w:cs="Arial"/>
          <w:i/>
          <w:spacing w:val="2"/>
          <w:sz w:val="24"/>
          <w:szCs w:val="24"/>
          <w:lang w:eastAsia="es-MX"/>
        </w:rPr>
        <w:t>p</w:t>
      </w:r>
      <w:r w:rsidRPr="00BF16DB">
        <w:rPr>
          <w:rFonts w:ascii="Arial" w:hAnsi="Arial" w:cs="Arial"/>
          <w:i/>
          <w:spacing w:val="1"/>
          <w:sz w:val="24"/>
          <w:szCs w:val="24"/>
          <w:lang w:eastAsia="es-MX"/>
        </w:rPr>
        <w:t>o</w:t>
      </w:r>
      <w:r w:rsidRPr="00BF16DB">
        <w:rPr>
          <w:rFonts w:ascii="Arial" w:hAnsi="Arial" w:cs="Arial"/>
          <w:i/>
          <w:sz w:val="24"/>
          <w:szCs w:val="24"/>
          <w:lang w:eastAsia="es-MX"/>
        </w:rPr>
        <w:t>r</w:t>
      </w:r>
      <w:r w:rsidRPr="00BF16DB">
        <w:rPr>
          <w:rFonts w:ascii="Arial" w:hAnsi="Arial" w:cs="Arial"/>
          <w:i/>
          <w:spacing w:val="7"/>
          <w:sz w:val="24"/>
          <w:szCs w:val="24"/>
          <w:lang w:eastAsia="es-MX"/>
        </w:rPr>
        <w:t xml:space="preserve"> </w:t>
      </w:r>
      <w:r w:rsidRPr="00BF16DB">
        <w:rPr>
          <w:rFonts w:ascii="Arial" w:hAnsi="Arial" w:cs="Arial"/>
          <w:i/>
          <w:sz w:val="24"/>
          <w:szCs w:val="24"/>
          <w:lang w:eastAsia="es-MX"/>
        </w:rPr>
        <w:t>o</w:t>
      </w:r>
      <w:r w:rsidRPr="00BF16DB">
        <w:rPr>
          <w:rFonts w:ascii="Arial" w:hAnsi="Arial" w:cs="Arial"/>
          <w:i/>
          <w:spacing w:val="-1"/>
          <w:sz w:val="24"/>
          <w:szCs w:val="24"/>
          <w:lang w:eastAsia="es-MX"/>
        </w:rPr>
        <w:t>b</w:t>
      </w:r>
      <w:r w:rsidRPr="00BF16DB">
        <w:rPr>
          <w:rFonts w:ascii="Arial" w:hAnsi="Arial" w:cs="Arial"/>
          <w:i/>
          <w:spacing w:val="1"/>
          <w:sz w:val="24"/>
          <w:szCs w:val="24"/>
          <w:lang w:eastAsia="es-MX"/>
        </w:rPr>
        <w:t>j</w:t>
      </w:r>
      <w:r w:rsidRPr="00BF16DB">
        <w:rPr>
          <w:rFonts w:ascii="Arial" w:hAnsi="Arial" w:cs="Arial"/>
          <w:i/>
          <w:sz w:val="24"/>
          <w:szCs w:val="24"/>
          <w:lang w:eastAsia="es-MX"/>
        </w:rPr>
        <w:t>eto</w:t>
      </w:r>
      <w:r w:rsidRPr="00BF16DB">
        <w:rPr>
          <w:rFonts w:ascii="Arial" w:hAnsi="Arial" w:cs="Arial"/>
          <w:i/>
          <w:spacing w:val="3"/>
          <w:sz w:val="24"/>
          <w:szCs w:val="24"/>
          <w:lang w:eastAsia="es-MX"/>
        </w:rPr>
        <w:t xml:space="preserve"> </w:t>
      </w:r>
      <w:r w:rsidRPr="00BF16DB">
        <w:rPr>
          <w:rFonts w:ascii="Arial" w:hAnsi="Arial" w:cs="Arial"/>
          <w:i/>
          <w:spacing w:val="2"/>
          <w:sz w:val="24"/>
          <w:szCs w:val="24"/>
          <w:lang w:eastAsia="es-MX"/>
        </w:rPr>
        <w:t>f</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j</w:t>
      </w:r>
      <w:r w:rsidRPr="00BF16DB">
        <w:rPr>
          <w:rFonts w:ascii="Arial" w:hAnsi="Arial" w:cs="Arial"/>
          <w:i/>
          <w:sz w:val="24"/>
          <w:szCs w:val="24"/>
          <w:lang w:eastAsia="es-MX"/>
        </w:rPr>
        <w:t>ar</w:t>
      </w:r>
      <w:r w:rsidRPr="00BF16DB">
        <w:rPr>
          <w:rFonts w:ascii="Arial" w:hAnsi="Arial" w:cs="Arial"/>
          <w:i/>
          <w:spacing w:val="7"/>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as</w:t>
      </w:r>
      <w:r w:rsidRPr="00BF16DB">
        <w:rPr>
          <w:rFonts w:ascii="Arial" w:hAnsi="Arial" w:cs="Arial"/>
          <w:i/>
          <w:spacing w:val="7"/>
          <w:sz w:val="24"/>
          <w:szCs w:val="24"/>
          <w:lang w:eastAsia="es-MX"/>
        </w:rPr>
        <w:t xml:space="preserve"> </w:t>
      </w:r>
      <w:r w:rsidRPr="00BF16DB">
        <w:rPr>
          <w:rFonts w:ascii="Arial" w:hAnsi="Arial" w:cs="Arial"/>
          <w:i/>
          <w:sz w:val="24"/>
          <w:szCs w:val="24"/>
          <w:lang w:eastAsia="es-MX"/>
        </w:rPr>
        <w:t>b</w:t>
      </w:r>
      <w:r w:rsidRPr="00BF16DB">
        <w:rPr>
          <w:rFonts w:ascii="Arial" w:hAnsi="Arial" w:cs="Arial"/>
          <w:i/>
          <w:spacing w:val="-1"/>
          <w:sz w:val="24"/>
          <w:szCs w:val="24"/>
          <w:lang w:eastAsia="es-MX"/>
        </w:rPr>
        <w:t>a</w:t>
      </w:r>
      <w:r w:rsidRPr="00BF16DB">
        <w:rPr>
          <w:rFonts w:ascii="Arial" w:hAnsi="Arial" w:cs="Arial"/>
          <w:i/>
          <w:spacing w:val="1"/>
          <w:sz w:val="24"/>
          <w:szCs w:val="24"/>
          <w:lang w:eastAsia="es-MX"/>
        </w:rPr>
        <w:t>s</w:t>
      </w:r>
      <w:r w:rsidRPr="00BF16DB">
        <w:rPr>
          <w:rFonts w:ascii="Arial" w:hAnsi="Arial" w:cs="Arial"/>
          <w:i/>
          <w:sz w:val="24"/>
          <w:szCs w:val="24"/>
          <w:lang w:eastAsia="es-MX"/>
        </w:rPr>
        <w:t>es</w:t>
      </w:r>
      <w:r w:rsidRPr="00BF16DB">
        <w:rPr>
          <w:rFonts w:ascii="Arial" w:hAnsi="Arial" w:cs="Arial"/>
          <w:i/>
          <w:spacing w:val="7"/>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p</w:t>
      </w:r>
      <w:r w:rsidRPr="00BF16DB">
        <w:rPr>
          <w:rFonts w:ascii="Arial" w:hAnsi="Arial" w:cs="Arial"/>
          <w:i/>
          <w:spacing w:val="3"/>
          <w:sz w:val="24"/>
          <w:szCs w:val="24"/>
          <w:lang w:eastAsia="es-MX"/>
        </w:rPr>
        <w:t>r</w:t>
      </w:r>
      <w:r w:rsidRPr="00BF16DB">
        <w:rPr>
          <w:rFonts w:ascii="Arial" w:hAnsi="Arial" w:cs="Arial"/>
          <w:i/>
          <w:sz w:val="24"/>
          <w:szCs w:val="24"/>
          <w:lang w:eastAsia="es-MX"/>
        </w:rPr>
        <w:t>o</w:t>
      </w:r>
      <w:r w:rsidRPr="00BF16DB">
        <w:rPr>
          <w:rFonts w:ascii="Arial" w:hAnsi="Arial" w:cs="Arial"/>
          <w:i/>
          <w:spacing w:val="1"/>
          <w:sz w:val="24"/>
          <w:szCs w:val="24"/>
          <w:lang w:eastAsia="es-MX"/>
        </w:rPr>
        <w:t>c</w:t>
      </w:r>
      <w:r w:rsidRPr="00BF16DB">
        <w:rPr>
          <w:rFonts w:ascii="Arial" w:hAnsi="Arial" w:cs="Arial"/>
          <w:i/>
          <w:sz w:val="24"/>
          <w:szCs w:val="24"/>
          <w:lang w:eastAsia="es-MX"/>
        </w:rPr>
        <w:t>e</w:t>
      </w:r>
      <w:r w:rsidRPr="00BF16DB">
        <w:rPr>
          <w:rFonts w:ascii="Arial" w:hAnsi="Arial" w:cs="Arial"/>
          <w:i/>
          <w:spacing w:val="-1"/>
          <w:sz w:val="24"/>
          <w:szCs w:val="24"/>
          <w:lang w:eastAsia="es-MX"/>
        </w:rPr>
        <w:t>di</w:t>
      </w:r>
      <w:r w:rsidRPr="00BF16DB">
        <w:rPr>
          <w:rFonts w:ascii="Arial" w:hAnsi="Arial" w:cs="Arial"/>
          <w:i/>
          <w:spacing w:val="4"/>
          <w:sz w:val="24"/>
          <w:szCs w:val="24"/>
          <w:lang w:eastAsia="es-MX"/>
        </w:rPr>
        <w:t>m</w:t>
      </w:r>
      <w:r w:rsidRPr="00BF16DB">
        <w:rPr>
          <w:rFonts w:ascii="Arial" w:hAnsi="Arial" w:cs="Arial"/>
          <w:i/>
          <w:spacing w:val="-1"/>
          <w:sz w:val="24"/>
          <w:szCs w:val="24"/>
          <w:lang w:eastAsia="es-MX"/>
        </w:rPr>
        <w:t>i</w:t>
      </w:r>
      <w:r w:rsidRPr="00BF16DB">
        <w:rPr>
          <w:rFonts w:ascii="Arial" w:hAnsi="Arial" w:cs="Arial"/>
          <w:i/>
          <w:sz w:val="24"/>
          <w:szCs w:val="24"/>
          <w:lang w:eastAsia="es-MX"/>
        </w:rPr>
        <w:t>e</w:t>
      </w:r>
      <w:r w:rsidRPr="00BF16DB">
        <w:rPr>
          <w:rFonts w:ascii="Arial" w:hAnsi="Arial" w:cs="Arial"/>
          <w:i/>
          <w:spacing w:val="1"/>
          <w:sz w:val="24"/>
          <w:szCs w:val="24"/>
          <w:lang w:eastAsia="es-MX"/>
        </w:rPr>
        <w:t>n</w:t>
      </w:r>
      <w:r w:rsidRPr="00BF16DB">
        <w:rPr>
          <w:rFonts w:ascii="Arial" w:hAnsi="Arial" w:cs="Arial"/>
          <w:i/>
          <w:sz w:val="24"/>
          <w:szCs w:val="24"/>
          <w:lang w:eastAsia="es-MX"/>
        </w:rPr>
        <w:t>tos</w:t>
      </w:r>
      <w:r w:rsidRPr="00BF16DB">
        <w:rPr>
          <w:rFonts w:ascii="Arial" w:hAnsi="Arial" w:cs="Arial"/>
          <w:i/>
          <w:spacing w:val="-4"/>
          <w:sz w:val="24"/>
          <w:szCs w:val="24"/>
          <w:lang w:eastAsia="es-MX"/>
        </w:rPr>
        <w:t xml:space="preserve"> </w:t>
      </w:r>
      <w:r w:rsidRPr="00BF16DB">
        <w:rPr>
          <w:rFonts w:ascii="Arial" w:hAnsi="Arial" w:cs="Arial"/>
          <w:i/>
          <w:sz w:val="24"/>
          <w:szCs w:val="24"/>
          <w:lang w:eastAsia="es-MX"/>
        </w:rPr>
        <w:t>p</w:t>
      </w:r>
      <w:r w:rsidRPr="00BF16DB">
        <w:rPr>
          <w:rFonts w:ascii="Arial" w:hAnsi="Arial" w:cs="Arial"/>
          <w:i/>
          <w:spacing w:val="-1"/>
          <w:sz w:val="24"/>
          <w:szCs w:val="24"/>
          <w:lang w:eastAsia="es-MX"/>
        </w:rPr>
        <w:t>a</w:t>
      </w:r>
      <w:r w:rsidRPr="00BF16DB">
        <w:rPr>
          <w:rFonts w:ascii="Arial" w:hAnsi="Arial" w:cs="Arial"/>
          <w:i/>
          <w:spacing w:val="1"/>
          <w:sz w:val="24"/>
          <w:szCs w:val="24"/>
          <w:lang w:eastAsia="es-MX"/>
        </w:rPr>
        <w:t>r</w:t>
      </w:r>
      <w:r w:rsidRPr="00BF16DB">
        <w:rPr>
          <w:rFonts w:ascii="Arial" w:hAnsi="Arial" w:cs="Arial"/>
          <w:i/>
          <w:sz w:val="24"/>
          <w:szCs w:val="24"/>
          <w:lang w:eastAsia="es-MX"/>
        </w:rPr>
        <w:t>a</w:t>
      </w:r>
      <w:r w:rsidRPr="00BF16DB">
        <w:rPr>
          <w:rFonts w:ascii="Arial" w:hAnsi="Arial" w:cs="Arial"/>
          <w:i/>
          <w:spacing w:val="5"/>
          <w:sz w:val="24"/>
          <w:szCs w:val="24"/>
          <w:lang w:eastAsia="es-MX"/>
        </w:rPr>
        <w:t xml:space="preserve"> </w:t>
      </w:r>
      <w:r w:rsidRPr="00BF16DB">
        <w:rPr>
          <w:rFonts w:ascii="Arial" w:hAnsi="Arial" w:cs="Arial"/>
          <w:i/>
          <w:spacing w:val="1"/>
          <w:sz w:val="24"/>
          <w:szCs w:val="24"/>
          <w:lang w:eastAsia="es-MX"/>
        </w:rPr>
        <w:t>r</w:t>
      </w:r>
      <w:r w:rsidRPr="00BF16DB">
        <w:rPr>
          <w:rFonts w:ascii="Arial" w:hAnsi="Arial" w:cs="Arial"/>
          <w:i/>
          <w:sz w:val="24"/>
          <w:szCs w:val="24"/>
          <w:lang w:eastAsia="es-MX"/>
        </w:rPr>
        <w:t>e</w:t>
      </w:r>
      <w:r w:rsidRPr="00BF16DB">
        <w:rPr>
          <w:rFonts w:ascii="Arial" w:hAnsi="Arial" w:cs="Arial"/>
          <w:i/>
          <w:spacing w:val="1"/>
          <w:sz w:val="24"/>
          <w:szCs w:val="24"/>
          <w:lang w:eastAsia="es-MX"/>
        </w:rPr>
        <w:t>c</w:t>
      </w:r>
      <w:r w:rsidRPr="00BF16DB">
        <w:rPr>
          <w:rFonts w:ascii="Arial" w:hAnsi="Arial" w:cs="Arial"/>
          <w:i/>
          <w:sz w:val="24"/>
          <w:szCs w:val="24"/>
          <w:lang w:eastAsia="es-MX"/>
        </w:rPr>
        <w:t>o</w:t>
      </w:r>
      <w:r w:rsidRPr="00BF16DB">
        <w:rPr>
          <w:rFonts w:ascii="Arial" w:hAnsi="Arial" w:cs="Arial"/>
          <w:i/>
          <w:spacing w:val="-1"/>
          <w:sz w:val="24"/>
          <w:szCs w:val="24"/>
          <w:lang w:eastAsia="es-MX"/>
        </w:rPr>
        <w:t>n</w:t>
      </w:r>
      <w:r w:rsidRPr="00BF16DB">
        <w:rPr>
          <w:rFonts w:ascii="Arial" w:hAnsi="Arial" w:cs="Arial"/>
          <w:i/>
          <w:sz w:val="24"/>
          <w:szCs w:val="24"/>
          <w:lang w:eastAsia="es-MX"/>
        </w:rPr>
        <w:t>o</w:t>
      </w:r>
      <w:r w:rsidRPr="00BF16DB">
        <w:rPr>
          <w:rFonts w:ascii="Arial" w:hAnsi="Arial" w:cs="Arial"/>
          <w:i/>
          <w:spacing w:val="1"/>
          <w:sz w:val="24"/>
          <w:szCs w:val="24"/>
          <w:lang w:eastAsia="es-MX"/>
        </w:rPr>
        <w:t>c</w:t>
      </w:r>
      <w:r w:rsidRPr="00BF16DB">
        <w:rPr>
          <w:rFonts w:ascii="Arial" w:hAnsi="Arial" w:cs="Arial"/>
          <w:i/>
          <w:sz w:val="24"/>
          <w:szCs w:val="24"/>
          <w:lang w:eastAsia="es-MX"/>
        </w:rPr>
        <w:t>er</w:t>
      </w:r>
      <w:r w:rsidRPr="00BF16DB">
        <w:rPr>
          <w:rFonts w:ascii="Arial" w:hAnsi="Arial" w:cs="Arial"/>
          <w:i/>
          <w:spacing w:val="1"/>
          <w:sz w:val="24"/>
          <w:szCs w:val="24"/>
          <w:lang w:eastAsia="es-MX"/>
        </w:rPr>
        <w:t xml:space="preserve"> </w:t>
      </w:r>
      <w:r w:rsidRPr="00BF16DB">
        <w:rPr>
          <w:rFonts w:ascii="Arial" w:hAnsi="Arial" w:cs="Arial"/>
          <w:i/>
          <w:sz w:val="24"/>
          <w:szCs w:val="24"/>
          <w:lang w:eastAsia="es-MX"/>
        </w:rPr>
        <w:t>el</w:t>
      </w:r>
      <w:r w:rsidRPr="00BF16DB">
        <w:rPr>
          <w:rFonts w:ascii="Arial" w:hAnsi="Arial" w:cs="Arial"/>
          <w:i/>
          <w:spacing w:val="6"/>
          <w:sz w:val="24"/>
          <w:szCs w:val="24"/>
          <w:lang w:eastAsia="es-MX"/>
        </w:rPr>
        <w:t xml:space="preserve"> </w:t>
      </w:r>
      <w:r w:rsidRPr="00BF16DB">
        <w:rPr>
          <w:rFonts w:ascii="Arial" w:hAnsi="Arial" w:cs="Arial"/>
          <w:i/>
          <w:sz w:val="24"/>
          <w:szCs w:val="24"/>
          <w:lang w:eastAsia="es-MX"/>
        </w:rPr>
        <w:t>d</w:t>
      </w:r>
      <w:r w:rsidRPr="00BF16DB">
        <w:rPr>
          <w:rFonts w:ascii="Arial" w:hAnsi="Arial" w:cs="Arial"/>
          <w:i/>
          <w:spacing w:val="-1"/>
          <w:sz w:val="24"/>
          <w:szCs w:val="24"/>
          <w:lang w:eastAsia="es-MX"/>
        </w:rPr>
        <w:t>e</w:t>
      </w:r>
      <w:r w:rsidRPr="00BF16DB">
        <w:rPr>
          <w:rFonts w:ascii="Arial" w:hAnsi="Arial" w:cs="Arial"/>
          <w:i/>
          <w:spacing w:val="3"/>
          <w:sz w:val="24"/>
          <w:szCs w:val="24"/>
          <w:lang w:eastAsia="es-MX"/>
        </w:rPr>
        <w:t>r</w:t>
      </w:r>
      <w:r w:rsidRPr="00BF16DB">
        <w:rPr>
          <w:rFonts w:ascii="Arial" w:hAnsi="Arial" w:cs="Arial"/>
          <w:i/>
          <w:spacing w:val="2"/>
          <w:sz w:val="24"/>
          <w:szCs w:val="24"/>
          <w:lang w:eastAsia="es-MX"/>
        </w:rPr>
        <w:t>e</w:t>
      </w:r>
      <w:r w:rsidRPr="00BF16DB">
        <w:rPr>
          <w:rFonts w:ascii="Arial" w:hAnsi="Arial" w:cs="Arial"/>
          <w:i/>
          <w:spacing w:val="1"/>
          <w:sz w:val="24"/>
          <w:szCs w:val="24"/>
          <w:lang w:eastAsia="es-MX"/>
        </w:rPr>
        <w:t>c</w:t>
      </w:r>
      <w:r w:rsidRPr="00BF16DB">
        <w:rPr>
          <w:rFonts w:ascii="Arial" w:hAnsi="Arial" w:cs="Arial"/>
          <w:i/>
          <w:sz w:val="24"/>
          <w:szCs w:val="24"/>
          <w:lang w:eastAsia="es-MX"/>
        </w:rPr>
        <w:t>ho</w:t>
      </w:r>
      <w:r w:rsidRPr="00BF16DB">
        <w:rPr>
          <w:rFonts w:ascii="Arial" w:hAnsi="Arial" w:cs="Arial"/>
          <w:i/>
          <w:spacing w:val="1"/>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8"/>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7"/>
          <w:sz w:val="24"/>
          <w:szCs w:val="24"/>
          <w:lang w:eastAsia="es-MX"/>
        </w:rPr>
        <w:t xml:space="preserve"> </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n</w:t>
      </w:r>
      <w:r w:rsidRPr="00BF16DB">
        <w:rPr>
          <w:rFonts w:ascii="Arial" w:hAnsi="Arial" w:cs="Arial"/>
          <w:i/>
          <w:sz w:val="24"/>
          <w:szCs w:val="24"/>
          <w:lang w:eastAsia="es-MX"/>
        </w:rPr>
        <w:t>d</w:t>
      </w:r>
      <w:r w:rsidRPr="00BF16DB">
        <w:rPr>
          <w:rFonts w:ascii="Arial" w:hAnsi="Arial" w:cs="Arial"/>
          <w:i/>
          <w:spacing w:val="-1"/>
          <w:sz w:val="24"/>
          <w:szCs w:val="24"/>
          <w:lang w:eastAsia="es-MX"/>
        </w:rPr>
        <w:t>e</w:t>
      </w:r>
      <w:r w:rsidRPr="00BF16DB">
        <w:rPr>
          <w:rFonts w:ascii="Arial" w:hAnsi="Arial" w:cs="Arial"/>
          <w:i/>
          <w:spacing w:val="4"/>
          <w:sz w:val="24"/>
          <w:szCs w:val="24"/>
          <w:lang w:eastAsia="es-MX"/>
        </w:rPr>
        <w:t>m</w:t>
      </w:r>
      <w:r w:rsidRPr="00BF16DB">
        <w:rPr>
          <w:rFonts w:ascii="Arial" w:hAnsi="Arial" w:cs="Arial"/>
          <w:i/>
          <w:sz w:val="24"/>
          <w:szCs w:val="24"/>
          <w:lang w:eastAsia="es-MX"/>
        </w:rPr>
        <w:t>n</w:t>
      </w:r>
      <w:r w:rsidRPr="00BF16DB">
        <w:rPr>
          <w:rFonts w:ascii="Arial" w:hAnsi="Arial" w:cs="Arial"/>
          <w:i/>
          <w:spacing w:val="1"/>
          <w:sz w:val="24"/>
          <w:szCs w:val="24"/>
          <w:lang w:eastAsia="es-MX"/>
        </w:rPr>
        <w:t>i</w:t>
      </w:r>
      <w:r w:rsidRPr="00BF16DB">
        <w:rPr>
          <w:rFonts w:ascii="Arial" w:hAnsi="Arial" w:cs="Arial"/>
          <w:i/>
          <w:spacing w:val="-4"/>
          <w:sz w:val="24"/>
          <w:szCs w:val="24"/>
          <w:lang w:eastAsia="es-MX"/>
        </w:rPr>
        <w:t>z</w:t>
      </w:r>
      <w:r w:rsidRPr="00BF16DB">
        <w:rPr>
          <w:rFonts w:ascii="Arial" w:hAnsi="Arial" w:cs="Arial"/>
          <w:i/>
          <w:sz w:val="24"/>
          <w:szCs w:val="24"/>
          <w:lang w:eastAsia="es-MX"/>
        </w:rPr>
        <w:t>a</w:t>
      </w:r>
      <w:r w:rsidRPr="00BF16DB">
        <w:rPr>
          <w:rFonts w:ascii="Arial" w:hAnsi="Arial" w:cs="Arial"/>
          <w:i/>
          <w:spacing w:val="1"/>
          <w:sz w:val="24"/>
          <w:szCs w:val="24"/>
          <w:lang w:eastAsia="es-MX"/>
        </w:rPr>
        <w:t>ci</w:t>
      </w:r>
      <w:r w:rsidRPr="00BF16DB">
        <w:rPr>
          <w:rFonts w:ascii="Arial" w:hAnsi="Arial" w:cs="Arial"/>
          <w:i/>
          <w:sz w:val="24"/>
          <w:szCs w:val="24"/>
          <w:lang w:eastAsia="es-MX"/>
        </w:rPr>
        <w:t>ón</w:t>
      </w:r>
      <w:r w:rsidRPr="00BF16DB">
        <w:rPr>
          <w:rFonts w:ascii="Arial" w:hAnsi="Arial" w:cs="Arial"/>
          <w:i/>
          <w:spacing w:val="-5"/>
          <w:sz w:val="24"/>
          <w:szCs w:val="24"/>
          <w:lang w:eastAsia="es-MX"/>
        </w:rPr>
        <w:t xml:space="preserve"> </w:t>
      </w:r>
      <w:r w:rsidRPr="00BF16DB">
        <w:rPr>
          <w:rFonts w:ascii="Arial" w:hAnsi="Arial" w:cs="Arial"/>
          <w:i/>
          <w:sz w:val="24"/>
          <w:szCs w:val="24"/>
          <w:lang w:eastAsia="es-MX"/>
        </w:rPr>
        <w:t>a q</w:t>
      </w:r>
      <w:r w:rsidRPr="00BF16DB">
        <w:rPr>
          <w:rFonts w:ascii="Arial" w:hAnsi="Arial" w:cs="Arial"/>
          <w:i/>
          <w:spacing w:val="-1"/>
          <w:sz w:val="24"/>
          <w:szCs w:val="24"/>
          <w:lang w:eastAsia="es-MX"/>
        </w:rPr>
        <w:t>u</w:t>
      </w:r>
      <w:r w:rsidRPr="00BF16DB">
        <w:rPr>
          <w:rFonts w:ascii="Arial" w:hAnsi="Arial" w:cs="Arial"/>
          <w:i/>
          <w:spacing w:val="1"/>
          <w:sz w:val="24"/>
          <w:szCs w:val="24"/>
          <w:lang w:eastAsia="es-MX"/>
        </w:rPr>
        <w:t>i</w:t>
      </w:r>
      <w:r w:rsidRPr="00BF16DB">
        <w:rPr>
          <w:rFonts w:ascii="Arial" w:hAnsi="Arial" w:cs="Arial"/>
          <w:i/>
          <w:sz w:val="24"/>
          <w:szCs w:val="24"/>
          <w:lang w:eastAsia="es-MX"/>
        </w:rPr>
        <w:t>e</w:t>
      </w:r>
      <w:r w:rsidRPr="00BF16DB">
        <w:rPr>
          <w:rFonts w:ascii="Arial" w:hAnsi="Arial" w:cs="Arial"/>
          <w:i/>
          <w:spacing w:val="-1"/>
          <w:sz w:val="24"/>
          <w:szCs w:val="24"/>
          <w:lang w:eastAsia="es-MX"/>
        </w:rPr>
        <w:t>n</w:t>
      </w:r>
      <w:r w:rsidRPr="00BF16DB">
        <w:rPr>
          <w:rFonts w:ascii="Arial" w:hAnsi="Arial" w:cs="Arial"/>
          <w:i/>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w:t>
      </w:r>
      <w:r w:rsidRPr="00BF16DB">
        <w:rPr>
          <w:rFonts w:ascii="Arial" w:hAnsi="Arial" w:cs="Arial"/>
          <w:i/>
          <w:spacing w:val="-4"/>
          <w:sz w:val="24"/>
          <w:szCs w:val="24"/>
          <w:lang w:eastAsia="es-MX"/>
        </w:rPr>
        <w:t xml:space="preserve"> </w:t>
      </w:r>
      <w:r w:rsidRPr="00BF16DB">
        <w:rPr>
          <w:rFonts w:ascii="Arial" w:hAnsi="Arial" w:cs="Arial"/>
          <w:i/>
          <w:spacing w:val="1"/>
          <w:sz w:val="24"/>
          <w:szCs w:val="24"/>
          <w:lang w:eastAsia="es-MX"/>
        </w:rPr>
        <w:t>si</w:t>
      </w:r>
      <w:r w:rsidRPr="00BF16DB">
        <w:rPr>
          <w:rFonts w:ascii="Arial" w:hAnsi="Arial" w:cs="Arial"/>
          <w:i/>
          <w:sz w:val="24"/>
          <w:szCs w:val="24"/>
          <w:lang w:eastAsia="es-MX"/>
        </w:rPr>
        <w:t>n</w:t>
      </w:r>
      <w:r w:rsidRPr="00BF16DB">
        <w:rPr>
          <w:rFonts w:ascii="Arial" w:hAnsi="Arial" w:cs="Arial"/>
          <w:i/>
          <w:spacing w:val="1"/>
          <w:sz w:val="24"/>
          <w:szCs w:val="24"/>
          <w:lang w:eastAsia="es-MX"/>
        </w:rPr>
        <w:t xml:space="preserve"> </w:t>
      </w:r>
      <w:r w:rsidRPr="00BF16DB">
        <w:rPr>
          <w:rFonts w:ascii="Arial" w:hAnsi="Arial" w:cs="Arial"/>
          <w:i/>
          <w:sz w:val="24"/>
          <w:szCs w:val="24"/>
          <w:lang w:eastAsia="es-MX"/>
        </w:rPr>
        <w:t>o</w:t>
      </w:r>
      <w:r w:rsidRPr="00BF16DB">
        <w:rPr>
          <w:rFonts w:ascii="Arial" w:hAnsi="Arial" w:cs="Arial"/>
          <w:i/>
          <w:spacing w:val="1"/>
          <w:sz w:val="24"/>
          <w:szCs w:val="24"/>
          <w:lang w:eastAsia="es-MX"/>
        </w:rPr>
        <w:t>b</w:t>
      </w:r>
      <w:r w:rsidRPr="00BF16DB">
        <w:rPr>
          <w:rFonts w:ascii="Arial" w:hAnsi="Arial" w:cs="Arial"/>
          <w:i/>
          <w:spacing w:val="-1"/>
          <w:sz w:val="24"/>
          <w:szCs w:val="24"/>
          <w:lang w:eastAsia="es-MX"/>
        </w:rPr>
        <w:t>l</w:t>
      </w:r>
      <w:r w:rsidRPr="00BF16DB">
        <w:rPr>
          <w:rFonts w:ascii="Arial" w:hAnsi="Arial" w:cs="Arial"/>
          <w:i/>
          <w:spacing w:val="1"/>
          <w:sz w:val="24"/>
          <w:szCs w:val="24"/>
          <w:lang w:eastAsia="es-MX"/>
        </w:rPr>
        <w:t>i</w:t>
      </w:r>
      <w:r w:rsidRPr="00BF16DB">
        <w:rPr>
          <w:rFonts w:ascii="Arial" w:hAnsi="Arial" w:cs="Arial"/>
          <w:i/>
          <w:sz w:val="24"/>
          <w:szCs w:val="24"/>
          <w:lang w:eastAsia="es-MX"/>
        </w:rPr>
        <w:t>g</w:t>
      </w:r>
      <w:r w:rsidRPr="00BF16DB">
        <w:rPr>
          <w:rFonts w:ascii="Arial" w:hAnsi="Arial" w:cs="Arial"/>
          <w:i/>
          <w:spacing w:val="-1"/>
          <w:sz w:val="24"/>
          <w:szCs w:val="24"/>
          <w:lang w:eastAsia="es-MX"/>
        </w:rPr>
        <w:t>a</w:t>
      </w:r>
      <w:r w:rsidRPr="00BF16DB">
        <w:rPr>
          <w:rFonts w:ascii="Arial" w:hAnsi="Arial" w:cs="Arial"/>
          <w:i/>
          <w:spacing w:val="1"/>
          <w:sz w:val="24"/>
          <w:szCs w:val="24"/>
          <w:lang w:eastAsia="es-MX"/>
        </w:rPr>
        <w:t>ci</w:t>
      </w:r>
      <w:r w:rsidRPr="00BF16DB">
        <w:rPr>
          <w:rFonts w:ascii="Arial" w:hAnsi="Arial" w:cs="Arial"/>
          <w:i/>
          <w:sz w:val="24"/>
          <w:szCs w:val="24"/>
          <w:lang w:eastAsia="es-MX"/>
        </w:rPr>
        <w:t>ón</w:t>
      </w:r>
      <w:r w:rsidRPr="00BF16DB">
        <w:rPr>
          <w:rFonts w:ascii="Arial" w:hAnsi="Arial" w:cs="Arial"/>
          <w:i/>
          <w:spacing w:val="-5"/>
          <w:sz w:val="24"/>
          <w:szCs w:val="24"/>
          <w:lang w:eastAsia="es-MX"/>
        </w:rPr>
        <w:t xml:space="preserve"> </w:t>
      </w:r>
      <w:r w:rsidRPr="00BF16DB">
        <w:rPr>
          <w:rFonts w:ascii="Arial" w:hAnsi="Arial" w:cs="Arial"/>
          <w:i/>
          <w:spacing w:val="1"/>
          <w:sz w:val="24"/>
          <w:szCs w:val="24"/>
          <w:lang w:eastAsia="es-MX"/>
        </w:rPr>
        <w:t>j</w:t>
      </w:r>
      <w:r w:rsidRPr="00BF16DB">
        <w:rPr>
          <w:rFonts w:ascii="Arial" w:hAnsi="Arial" w:cs="Arial"/>
          <w:i/>
          <w:sz w:val="24"/>
          <w:szCs w:val="24"/>
          <w:lang w:eastAsia="es-MX"/>
        </w:rPr>
        <w:t>ur</w:t>
      </w:r>
      <w:r w:rsidRPr="00BF16DB">
        <w:rPr>
          <w:rFonts w:ascii="Arial" w:hAnsi="Arial" w:cs="Arial"/>
          <w:i/>
          <w:spacing w:val="3"/>
          <w:sz w:val="24"/>
          <w:szCs w:val="24"/>
          <w:lang w:eastAsia="es-MX"/>
        </w:rPr>
        <w:t>í</w:t>
      </w:r>
      <w:r w:rsidRPr="00BF16DB">
        <w:rPr>
          <w:rFonts w:ascii="Arial" w:hAnsi="Arial" w:cs="Arial"/>
          <w:i/>
          <w:sz w:val="24"/>
          <w:szCs w:val="24"/>
          <w:lang w:eastAsia="es-MX"/>
        </w:rPr>
        <w:t>d</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z w:val="24"/>
          <w:szCs w:val="24"/>
          <w:lang w:eastAsia="es-MX"/>
        </w:rPr>
        <w:t>a</w:t>
      </w:r>
      <w:r w:rsidRPr="00BF16DB">
        <w:rPr>
          <w:rFonts w:ascii="Arial" w:hAnsi="Arial" w:cs="Arial"/>
          <w:i/>
          <w:spacing w:val="-2"/>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w:t>
      </w:r>
      <w:r w:rsidRPr="00BF16DB">
        <w:rPr>
          <w:rFonts w:ascii="Arial" w:hAnsi="Arial" w:cs="Arial"/>
          <w:i/>
          <w:spacing w:val="2"/>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o</w:t>
      </w:r>
      <w:r w:rsidRPr="00BF16DB">
        <w:rPr>
          <w:rFonts w:ascii="Arial" w:hAnsi="Arial" w:cs="Arial"/>
          <w:i/>
          <w:spacing w:val="-1"/>
          <w:sz w:val="24"/>
          <w:szCs w:val="24"/>
          <w:lang w:eastAsia="es-MX"/>
        </w:rPr>
        <w:t>p</w:t>
      </w:r>
      <w:r w:rsidRPr="00BF16DB">
        <w:rPr>
          <w:rFonts w:ascii="Arial" w:hAnsi="Arial" w:cs="Arial"/>
          <w:i/>
          <w:sz w:val="24"/>
          <w:szCs w:val="24"/>
          <w:lang w:eastAsia="es-MX"/>
        </w:rPr>
        <w:t>orta</w:t>
      </w:r>
      <w:r w:rsidRPr="00BF16DB">
        <w:rPr>
          <w:rFonts w:ascii="Arial" w:hAnsi="Arial" w:cs="Arial"/>
          <w:i/>
          <w:spacing w:val="3"/>
          <w:sz w:val="24"/>
          <w:szCs w:val="24"/>
          <w:lang w:eastAsia="es-MX"/>
        </w:rPr>
        <w:t>r</w:t>
      </w:r>
      <w:r w:rsidRPr="00BF16DB">
        <w:rPr>
          <w:rFonts w:ascii="Arial" w:hAnsi="Arial" w:cs="Arial"/>
          <w:i/>
          <w:spacing w:val="-1"/>
          <w:sz w:val="24"/>
          <w:szCs w:val="24"/>
          <w:lang w:eastAsia="es-MX"/>
        </w:rPr>
        <w:t>l</w:t>
      </w:r>
      <w:r w:rsidRPr="00BF16DB">
        <w:rPr>
          <w:rFonts w:ascii="Arial" w:hAnsi="Arial" w:cs="Arial"/>
          <w:i/>
          <w:sz w:val="24"/>
          <w:szCs w:val="24"/>
          <w:lang w:eastAsia="es-MX"/>
        </w:rPr>
        <w:t>o,</w:t>
      </w:r>
      <w:r w:rsidRPr="00BF16DB">
        <w:rPr>
          <w:rFonts w:ascii="Arial" w:hAnsi="Arial" w:cs="Arial"/>
          <w:i/>
          <w:spacing w:val="-5"/>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u</w:t>
      </w:r>
      <w:r w:rsidRPr="00BF16DB">
        <w:rPr>
          <w:rFonts w:ascii="Arial" w:hAnsi="Arial" w:cs="Arial"/>
          <w:i/>
          <w:spacing w:val="2"/>
          <w:sz w:val="24"/>
          <w:szCs w:val="24"/>
          <w:lang w:eastAsia="es-MX"/>
        </w:rPr>
        <w:t>f</w:t>
      </w:r>
      <w:r w:rsidRPr="00BF16DB">
        <w:rPr>
          <w:rFonts w:ascii="Arial" w:hAnsi="Arial" w:cs="Arial"/>
          <w:i/>
          <w:spacing w:val="1"/>
          <w:sz w:val="24"/>
          <w:szCs w:val="24"/>
          <w:lang w:eastAsia="es-MX"/>
        </w:rPr>
        <w:t>r</w:t>
      </w:r>
      <w:r w:rsidRPr="00BF16DB">
        <w:rPr>
          <w:rFonts w:ascii="Arial" w:hAnsi="Arial" w:cs="Arial"/>
          <w:i/>
          <w:sz w:val="24"/>
          <w:szCs w:val="24"/>
          <w:lang w:eastAsia="es-MX"/>
        </w:rPr>
        <w:t>an</w:t>
      </w:r>
      <w:r w:rsidRPr="00BF16DB">
        <w:rPr>
          <w:rFonts w:ascii="Arial" w:hAnsi="Arial" w:cs="Arial"/>
          <w:i/>
          <w:spacing w:val="-2"/>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a</w:t>
      </w:r>
      <w:r w:rsidRPr="00BF16DB">
        <w:rPr>
          <w:rFonts w:ascii="Arial" w:hAnsi="Arial" w:cs="Arial"/>
          <w:i/>
          <w:spacing w:val="-1"/>
          <w:sz w:val="24"/>
          <w:szCs w:val="24"/>
          <w:lang w:eastAsia="es-MX"/>
        </w:rPr>
        <w:t>ñ</w:t>
      </w:r>
      <w:r w:rsidRPr="00BF16DB">
        <w:rPr>
          <w:rFonts w:ascii="Arial" w:hAnsi="Arial" w:cs="Arial"/>
          <w:i/>
          <w:sz w:val="24"/>
          <w:szCs w:val="24"/>
          <w:lang w:eastAsia="es-MX"/>
        </w:rPr>
        <w:t>os en</w:t>
      </w:r>
      <w:r w:rsidRPr="00BF16DB">
        <w:rPr>
          <w:rFonts w:ascii="Arial" w:hAnsi="Arial" w:cs="Arial"/>
          <w:i/>
          <w:spacing w:val="2"/>
          <w:sz w:val="24"/>
          <w:szCs w:val="24"/>
          <w:lang w:eastAsia="es-MX"/>
        </w:rPr>
        <w:t xml:space="preserve"> </w:t>
      </w:r>
      <w:r w:rsidRPr="00BF16DB">
        <w:rPr>
          <w:rFonts w:ascii="Arial" w:hAnsi="Arial" w:cs="Arial"/>
          <w:i/>
          <w:spacing w:val="1"/>
          <w:sz w:val="24"/>
          <w:szCs w:val="24"/>
          <w:lang w:eastAsia="es-MX"/>
        </w:rPr>
        <w:t>c</w:t>
      </w:r>
      <w:r w:rsidRPr="00BF16DB">
        <w:rPr>
          <w:rFonts w:ascii="Arial" w:hAnsi="Arial" w:cs="Arial"/>
          <w:i/>
          <w:spacing w:val="2"/>
          <w:sz w:val="24"/>
          <w:szCs w:val="24"/>
          <w:lang w:eastAsia="es-MX"/>
        </w:rPr>
        <w:t>u</w:t>
      </w:r>
      <w:r w:rsidRPr="00BF16DB">
        <w:rPr>
          <w:rFonts w:ascii="Arial" w:hAnsi="Arial" w:cs="Arial"/>
          <w:i/>
          <w:sz w:val="24"/>
          <w:szCs w:val="24"/>
          <w:lang w:eastAsia="es-MX"/>
        </w:rPr>
        <w:t>a</w:t>
      </w:r>
      <w:r w:rsidRPr="00BF16DB">
        <w:rPr>
          <w:rFonts w:ascii="Arial" w:hAnsi="Arial" w:cs="Arial"/>
          <w:i/>
          <w:spacing w:val="1"/>
          <w:sz w:val="24"/>
          <w:szCs w:val="24"/>
          <w:lang w:eastAsia="es-MX"/>
        </w:rPr>
        <w:t>l</w:t>
      </w:r>
      <w:r w:rsidRPr="00BF16DB">
        <w:rPr>
          <w:rFonts w:ascii="Arial" w:hAnsi="Arial" w:cs="Arial"/>
          <w:i/>
          <w:sz w:val="24"/>
          <w:szCs w:val="24"/>
          <w:lang w:eastAsia="es-MX"/>
        </w:rPr>
        <w:t>q</w:t>
      </w:r>
      <w:r w:rsidRPr="00BF16DB">
        <w:rPr>
          <w:rFonts w:ascii="Arial" w:hAnsi="Arial" w:cs="Arial"/>
          <w:i/>
          <w:spacing w:val="-1"/>
          <w:sz w:val="24"/>
          <w:szCs w:val="24"/>
          <w:lang w:eastAsia="es-MX"/>
        </w:rPr>
        <w:t>u</w:t>
      </w:r>
      <w:r w:rsidRPr="00BF16DB">
        <w:rPr>
          <w:rFonts w:ascii="Arial" w:hAnsi="Arial" w:cs="Arial"/>
          <w:i/>
          <w:spacing w:val="1"/>
          <w:sz w:val="24"/>
          <w:szCs w:val="24"/>
          <w:lang w:eastAsia="es-MX"/>
        </w:rPr>
        <w:t>i</w:t>
      </w:r>
      <w:r w:rsidRPr="00BF16DB">
        <w:rPr>
          <w:rFonts w:ascii="Arial" w:hAnsi="Arial" w:cs="Arial"/>
          <w:i/>
          <w:sz w:val="24"/>
          <w:szCs w:val="24"/>
          <w:lang w:eastAsia="es-MX"/>
        </w:rPr>
        <w:t>era</w:t>
      </w:r>
      <w:r w:rsidRPr="00BF16DB">
        <w:rPr>
          <w:rFonts w:ascii="Arial" w:hAnsi="Arial" w:cs="Arial"/>
          <w:i/>
          <w:spacing w:val="-4"/>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w:t>
      </w:r>
      <w:r w:rsidRPr="00BF16DB">
        <w:rPr>
          <w:rFonts w:ascii="Arial" w:hAnsi="Arial" w:cs="Arial"/>
          <w:i/>
          <w:spacing w:val="2"/>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us</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b</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e</w:t>
      </w:r>
      <w:r w:rsidRPr="00BF16DB">
        <w:rPr>
          <w:rFonts w:ascii="Arial" w:hAnsi="Arial" w:cs="Arial"/>
          <w:i/>
          <w:sz w:val="24"/>
          <w:szCs w:val="24"/>
          <w:lang w:eastAsia="es-MX"/>
        </w:rPr>
        <w:t>n</w:t>
      </w:r>
      <w:r w:rsidRPr="00BF16DB">
        <w:rPr>
          <w:rFonts w:ascii="Arial" w:hAnsi="Arial" w:cs="Arial"/>
          <w:i/>
          <w:spacing w:val="-1"/>
          <w:sz w:val="24"/>
          <w:szCs w:val="24"/>
          <w:lang w:eastAsia="es-MX"/>
        </w:rPr>
        <w:t>e</w:t>
      </w:r>
      <w:r w:rsidRPr="00BF16DB">
        <w:rPr>
          <w:rFonts w:ascii="Arial" w:hAnsi="Arial" w:cs="Arial"/>
          <w:i/>
          <w:sz w:val="24"/>
          <w:szCs w:val="24"/>
          <w:lang w:eastAsia="es-MX"/>
        </w:rPr>
        <w:t>s</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d</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r</w:t>
      </w:r>
      <w:r w:rsidRPr="00BF16DB">
        <w:rPr>
          <w:rFonts w:ascii="Arial" w:hAnsi="Arial" w:cs="Arial"/>
          <w:i/>
          <w:sz w:val="24"/>
          <w:szCs w:val="24"/>
          <w:lang w:eastAsia="es-MX"/>
        </w:rPr>
        <w:t>e</w:t>
      </w:r>
      <w:r w:rsidRPr="00BF16DB">
        <w:rPr>
          <w:rFonts w:ascii="Arial" w:hAnsi="Arial" w:cs="Arial"/>
          <w:i/>
          <w:spacing w:val="1"/>
          <w:sz w:val="24"/>
          <w:szCs w:val="24"/>
          <w:lang w:eastAsia="es-MX"/>
        </w:rPr>
        <w:t>c</w:t>
      </w:r>
      <w:r w:rsidRPr="00BF16DB">
        <w:rPr>
          <w:rFonts w:ascii="Arial" w:hAnsi="Arial" w:cs="Arial"/>
          <w:i/>
          <w:sz w:val="24"/>
          <w:szCs w:val="24"/>
          <w:lang w:eastAsia="es-MX"/>
        </w:rPr>
        <w:t>h</w:t>
      </w:r>
      <w:r w:rsidRPr="00BF16DB">
        <w:rPr>
          <w:rFonts w:ascii="Arial" w:hAnsi="Arial" w:cs="Arial"/>
          <w:i/>
          <w:spacing w:val="-1"/>
          <w:sz w:val="24"/>
          <w:szCs w:val="24"/>
          <w:lang w:eastAsia="es-MX"/>
        </w:rPr>
        <w:t>o</w:t>
      </w:r>
      <w:r w:rsidRPr="00BF16DB">
        <w:rPr>
          <w:rFonts w:ascii="Arial" w:hAnsi="Arial" w:cs="Arial"/>
          <w:i/>
          <w:sz w:val="24"/>
          <w:szCs w:val="24"/>
          <w:lang w:eastAsia="es-MX"/>
        </w:rPr>
        <w:t>s</w:t>
      </w:r>
      <w:r w:rsidRPr="00BF16DB">
        <w:rPr>
          <w:rFonts w:ascii="Arial" w:hAnsi="Arial" w:cs="Arial"/>
          <w:i/>
          <w:spacing w:val="-3"/>
          <w:sz w:val="24"/>
          <w:szCs w:val="24"/>
          <w:lang w:eastAsia="es-MX"/>
        </w:rPr>
        <w:t xml:space="preserve"> </w:t>
      </w:r>
      <w:r w:rsidRPr="00BF16DB">
        <w:rPr>
          <w:rFonts w:ascii="Arial" w:hAnsi="Arial" w:cs="Arial"/>
          <w:i/>
          <w:spacing w:val="1"/>
          <w:sz w:val="24"/>
          <w:szCs w:val="24"/>
          <w:lang w:eastAsia="es-MX"/>
        </w:rPr>
        <w:t>c</w:t>
      </w:r>
      <w:r w:rsidRPr="00BF16DB">
        <w:rPr>
          <w:rFonts w:ascii="Arial" w:hAnsi="Arial" w:cs="Arial"/>
          <w:i/>
          <w:sz w:val="24"/>
          <w:szCs w:val="24"/>
          <w:lang w:eastAsia="es-MX"/>
        </w:rPr>
        <w:t>o</w:t>
      </w:r>
      <w:r w:rsidRPr="00BF16DB">
        <w:rPr>
          <w:rFonts w:ascii="Arial" w:hAnsi="Arial" w:cs="Arial"/>
          <w:i/>
          <w:spacing w:val="4"/>
          <w:sz w:val="24"/>
          <w:szCs w:val="24"/>
          <w:lang w:eastAsia="es-MX"/>
        </w:rPr>
        <w:t>m</w:t>
      </w:r>
      <w:r w:rsidRPr="00BF16DB">
        <w:rPr>
          <w:rFonts w:ascii="Arial" w:hAnsi="Arial" w:cs="Arial"/>
          <w:i/>
          <w:sz w:val="24"/>
          <w:szCs w:val="24"/>
          <w:lang w:eastAsia="es-MX"/>
        </w:rPr>
        <w:t xml:space="preserve">o </w:t>
      </w:r>
      <w:r w:rsidRPr="00BF16DB">
        <w:rPr>
          <w:rFonts w:ascii="Arial" w:hAnsi="Arial" w:cs="Arial"/>
          <w:i/>
          <w:spacing w:val="1"/>
          <w:sz w:val="24"/>
          <w:szCs w:val="24"/>
          <w:lang w:eastAsia="es-MX"/>
        </w:rPr>
        <w:t>c</w:t>
      </w:r>
      <w:r w:rsidRPr="00BF16DB">
        <w:rPr>
          <w:rFonts w:ascii="Arial" w:hAnsi="Arial" w:cs="Arial"/>
          <w:i/>
          <w:sz w:val="24"/>
          <w:szCs w:val="24"/>
          <w:lang w:eastAsia="es-MX"/>
        </w:rPr>
        <w:t>o</w:t>
      </w:r>
      <w:r w:rsidRPr="00BF16DB">
        <w:rPr>
          <w:rFonts w:ascii="Arial" w:hAnsi="Arial" w:cs="Arial"/>
          <w:i/>
          <w:spacing w:val="-1"/>
          <w:sz w:val="24"/>
          <w:szCs w:val="24"/>
          <w:lang w:eastAsia="es-MX"/>
        </w:rPr>
        <w:t>n</w:t>
      </w:r>
      <w:r w:rsidRPr="00BF16DB">
        <w:rPr>
          <w:rFonts w:ascii="Arial" w:hAnsi="Arial" w:cs="Arial"/>
          <w:i/>
          <w:spacing w:val="1"/>
          <w:sz w:val="24"/>
          <w:szCs w:val="24"/>
          <w:lang w:eastAsia="es-MX"/>
        </w:rPr>
        <w:t>s</w:t>
      </w:r>
      <w:r w:rsidRPr="00BF16DB">
        <w:rPr>
          <w:rFonts w:ascii="Arial" w:hAnsi="Arial" w:cs="Arial"/>
          <w:i/>
          <w:sz w:val="24"/>
          <w:szCs w:val="24"/>
          <w:lang w:eastAsia="es-MX"/>
        </w:rPr>
        <w:t>e</w:t>
      </w:r>
      <w:r w:rsidRPr="00BF16DB">
        <w:rPr>
          <w:rFonts w:ascii="Arial" w:hAnsi="Arial" w:cs="Arial"/>
          <w:i/>
          <w:spacing w:val="1"/>
          <w:sz w:val="24"/>
          <w:szCs w:val="24"/>
          <w:lang w:eastAsia="es-MX"/>
        </w:rPr>
        <w:t>c</w:t>
      </w:r>
      <w:r w:rsidRPr="00BF16DB">
        <w:rPr>
          <w:rFonts w:ascii="Arial" w:hAnsi="Arial" w:cs="Arial"/>
          <w:i/>
          <w:sz w:val="24"/>
          <w:szCs w:val="24"/>
          <w:lang w:eastAsia="es-MX"/>
        </w:rPr>
        <w:t>u</w:t>
      </w:r>
      <w:r w:rsidRPr="00BF16DB">
        <w:rPr>
          <w:rFonts w:ascii="Arial" w:hAnsi="Arial" w:cs="Arial"/>
          <w:i/>
          <w:spacing w:val="-1"/>
          <w:sz w:val="24"/>
          <w:szCs w:val="24"/>
          <w:lang w:eastAsia="es-MX"/>
        </w:rPr>
        <w:t>e</w:t>
      </w:r>
      <w:r w:rsidRPr="00BF16DB">
        <w:rPr>
          <w:rFonts w:ascii="Arial" w:hAnsi="Arial" w:cs="Arial"/>
          <w:i/>
          <w:sz w:val="24"/>
          <w:szCs w:val="24"/>
          <w:lang w:eastAsia="es-MX"/>
        </w:rPr>
        <w:t>n</w:t>
      </w:r>
      <w:r w:rsidRPr="00BF16DB">
        <w:rPr>
          <w:rFonts w:ascii="Arial" w:hAnsi="Arial" w:cs="Arial"/>
          <w:i/>
          <w:spacing w:val="1"/>
          <w:sz w:val="24"/>
          <w:szCs w:val="24"/>
          <w:lang w:eastAsia="es-MX"/>
        </w:rPr>
        <w:t>ci</w:t>
      </w:r>
      <w:r w:rsidRPr="00BF16DB">
        <w:rPr>
          <w:rFonts w:ascii="Arial" w:hAnsi="Arial" w:cs="Arial"/>
          <w:i/>
          <w:sz w:val="24"/>
          <w:szCs w:val="24"/>
          <w:lang w:eastAsia="es-MX"/>
        </w:rPr>
        <w:t>a</w:t>
      </w:r>
      <w:r w:rsidRPr="00BF16DB">
        <w:rPr>
          <w:rFonts w:ascii="Arial" w:hAnsi="Arial" w:cs="Arial"/>
          <w:i/>
          <w:spacing w:val="3"/>
          <w:sz w:val="24"/>
          <w:szCs w:val="24"/>
          <w:lang w:eastAsia="es-MX"/>
        </w:rPr>
        <w:t xml:space="preserve"> </w:t>
      </w:r>
      <w:r w:rsidRPr="00BF16DB">
        <w:rPr>
          <w:rFonts w:ascii="Arial" w:hAnsi="Arial" w:cs="Arial"/>
          <w:i/>
          <w:sz w:val="24"/>
          <w:szCs w:val="24"/>
          <w:lang w:eastAsia="es-MX"/>
        </w:rPr>
        <w:t>de</w:t>
      </w:r>
      <w:r w:rsidRPr="00BF16DB">
        <w:rPr>
          <w:rFonts w:ascii="Arial" w:hAnsi="Arial" w:cs="Arial"/>
          <w:i/>
          <w:spacing w:val="13"/>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14"/>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
          <w:sz w:val="24"/>
          <w:szCs w:val="24"/>
          <w:lang w:eastAsia="es-MX"/>
        </w:rPr>
        <w:t>c</w:t>
      </w:r>
      <w:r w:rsidRPr="00BF16DB">
        <w:rPr>
          <w:rFonts w:ascii="Arial" w:hAnsi="Arial" w:cs="Arial"/>
          <w:i/>
          <w:sz w:val="24"/>
          <w:szCs w:val="24"/>
          <w:lang w:eastAsia="es-MX"/>
        </w:rPr>
        <w:t>t</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v</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d</w:t>
      </w:r>
      <w:r w:rsidRPr="00BF16DB">
        <w:rPr>
          <w:rFonts w:ascii="Arial" w:hAnsi="Arial" w:cs="Arial"/>
          <w:i/>
          <w:sz w:val="24"/>
          <w:szCs w:val="24"/>
          <w:lang w:eastAsia="es-MX"/>
        </w:rPr>
        <w:t>ad</w:t>
      </w:r>
      <w:r w:rsidRPr="00BF16DB">
        <w:rPr>
          <w:rFonts w:ascii="Arial" w:hAnsi="Arial" w:cs="Arial"/>
          <w:i/>
          <w:spacing w:val="7"/>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
          <w:sz w:val="24"/>
          <w:szCs w:val="24"/>
          <w:lang w:eastAsia="es-MX"/>
        </w:rPr>
        <w:t>d</w:t>
      </w:r>
      <w:r w:rsidRPr="00BF16DB">
        <w:rPr>
          <w:rFonts w:ascii="Arial" w:hAnsi="Arial" w:cs="Arial"/>
          <w:i/>
          <w:spacing w:val="4"/>
          <w:sz w:val="24"/>
          <w:szCs w:val="24"/>
          <w:lang w:eastAsia="es-MX"/>
        </w:rPr>
        <w:t>m</w:t>
      </w:r>
      <w:r w:rsidRPr="00BF16DB">
        <w:rPr>
          <w:rFonts w:ascii="Arial" w:hAnsi="Arial" w:cs="Arial"/>
          <w:i/>
          <w:spacing w:val="-1"/>
          <w:sz w:val="24"/>
          <w:szCs w:val="24"/>
          <w:lang w:eastAsia="es-MX"/>
        </w:rPr>
        <w:t>i</w:t>
      </w:r>
      <w:r w:rsidRPr="00BF16DB">
        <w:rPr>
          <w:rFonts w:ascii="Arial" w:hAnsi="Arial" w:cs="Arial"/>
          <w:i/>
          <w:sz w:val="24"/>
          <w:szCs w:val="24"/>
          <w:lang w:eastAsia="es-MX"/>
        </w:rPr>
        <w:t>n</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s</w:t>
      </w:r>
      <w:r w:rsidRPr="00BF16DB">
        <w:rPr>
          <w:rFonts w:ascii="Arial" w:hAnsi="Arial" w:cs="Arial"/>
          <w:i/>
          <w:sz w:val="24"/>
          <w:szCs w:val="24"/>
          <w:lang w:eastAsia="es-MX"/>
        </w:rPr>
        <w:t>tra</w:t>
      </w:r>
      <w:r w:rsidRPr="00BF16DB">
        <w:rPr>
          <w:rFonts w:ascii="Arial" w:hAnsi="Arial" w:cs="Arial"/>
          <w:i/>
          <w:spacing w:val="2"/>
          <w:sz w:val="24"/>
          <w:szCs w:val="24"/>
          <w:lang w:eastAsia="es-MX"/>
        </w:rPr>
        <w:t>t</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v</w:t>
      </w:r>
      <w:r w:rsidRPr="00BF16DB">
        <w:rPr>
          <w:rFonts w:ascii="Arial" w:hAnsi="Arial" w:cs="Arial"/>
          <w:i/>
          <w:sz w:val="24"/>
          <w:szCs w:val="24"/>
          <w:lang w:eastAsia="es-MX"/>
        </w:rPr>
        <w:t>a</w:t>
      </w:r>
      <w:r w:rsidRPr="00BF16DB">
        <w:rPr>
          <w:rFonts w:ascii="Arial" w:hAnsi="Arial" w:cs="Arial"/>
          <w:i/>
          <w:spacing w:val="3"/>
          <w:sz w:val="24"/>
          <w:szCs w:val="24"/>
          <w:lang w:eastAsia="es-MX"/>
        </w:rPr>
        <w:t xml:space="preserve"> </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rr</w:t>
      </w:r>
      <w:r w:rsidRPr="00BF16DB">
        <w:rPr>
          <w:rFonts w:ascii="Arial" w:hAnsi="Arial" w:cs="Arial"/>
          <w:i/>
          <w:sz w:val="24"/>
          <w:szCs w:val="24"/>
          <w:lang w:eastAsia="es-MX"/>
        </w:rPr>
        <w:t>e</w:t>
      </w:r>
      <w:r w:rsidRPr="00BF16DB">
        <w:rPr>
          <w:rFonts w:ascii="Arial" w:hAnsi="Arial" w:cs="Arial"/>
          <w:i/>
          <w:spacing w:val="-1"/>
          <w:sz w:val="24"/>
          <w:szCs w:val="24"/>
          <w:lang w:eastAsia="es-MX"/>
        </w:rPr>
        <w:t>g</w:t>
      </w:r>
      <w:r w:rsidRPr="00BF16DB">
        <w:rPr>
          <w:rFonts w:ascii="Arial" w:hAnsi="Arial" w:cs="Arial"/>
          <w:i/>
          <w:spacing w:val="2"/>
          <w:sz w:val="24"/>
          <w:szCs w:val="24"/>
          <w:lang w:eastAsia="es-MX"/>
        </w:rPr>
        <w:t>u</w:t>
      </w:r>
      <w:r w:rsidRPr="00BF16DB">
        <w:rPr>
          <w:rFonts w:ascii="Arial" w:hAnsi="Arial" w:cs="Arial"/>
          <w:i/>
          <w:spacing w:val="-1"/>
          <w:sz w:val="24"/>
          <w:szCs w:val="24"/>
          <w:lang w:eastAsia="es-MX"/>
        </w:rPr>
        <w:t>l</w:t>
      </w:r>
      <w:r w:rsidRPr="00BF16DB">
        <w:rPr>
          <w:rFonts w:ascii="Arial" w:hAnsi="Arial" w:cs="Arial"/>
          <w:i/>
          <w:sz w:val="24"/>
          <w:szCs w:val="24"/>
          <w:lang w:eastAsia="es-MX"/>
        </w:rPr>
        <w:t>ar</w:t>
      </w:r>
      <w:r w:rsidRPr="00BF16DB">
        <w:rPr>
          <w:rFonts w:ascii="Arial" w:hAnsi="Arial" w:cs="Arial"/>
          <w:i/>
          <w:spacing w:val="11"/>
          <w:sz w:val="24"/>
          <w:szCs w:val="24"/>
          <w:lang w:eastAsia="es-MX"/>
        </w:rPr>
        <w:t xml:space="preserve"> </w:t>
      </w:r>
      <w:r w:rsidRPr="00BF16DB">
        <w:rPr>
          <w:rFonts w:ascii="Arial" w:hAnsi="Arial" w:cs="Arial"/>
          <w:i/>
          <w:sz w:val="24"/>
          <w:szCs w:val="24"/>
          <w:lang w:eastAsia="es-MX"/>
        </w:rPr>
        <w:t>d</w:t>
      </w:r>
      <w:r w:rsidRPr="00BF16DB">
        <w:rPr>
          <w:rFonts w:ascii="Arial" w:hAnsi="Arial" w:cs="Arial"/>
          <w:i/>
          <w:spacing w:val="-1"/>
          <w:sz w:val="24"/>
          <w:szCs w:val="24"/>
          <w:lang w:eastAsia="es-MX"/>
        </w:rPr>
        <w:t>e</w:t>
      </w:r>
      <w:r w:rsidRPr="00BF16DB">
        <w:rPr>
          <w:rFonts w:ascii="Arial" w:hAnsi="Arial" w:cs="Arial"/>
          <w:i/>
          <w:sz w:val="24"/>
          <w:szCs w:val="24"/>
          <w:lang w:eastAsia="es-MX"/>
        </w:rPr>
        <w:t>l</w:t>
      </w:r>
      <w:r w:rsidRPr="00BF16DB">
        <w:rPr>
          <w:rFonts w:ascii="Arial" w:hAnsi="Arial" w:cs="Arial"/>
          <w:i/>
          <w:spacing w:val="15"/>
          <w:sz w:val="24"/>
          <w:szCs w:val="24"/>
          <w:lang w:eastAsia="es-MX"/>
        </w:rPr>
        <w:t xml:space="preserve"> </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t</w:t>
      </w:r>
      <w:r w:rsidRPr="00BF16DB">
        <w:rPr>
          <w:rFonts w:ascii="Arial" w:hAnsi="Arial" w:cs="Arial"/>
          <w:i/>
          <w:spacing w:val="6"/>
          <w:sz w:val="24"/>
          <w:szCs w:val="24"/>
          <w:lang w:eastAsia="es-MX"/>
        </w:rPr>
        <w:t>a</w:t>
      </w:r>
      <w:r w:rsidRPr="00BF16DB">
        <w:rPr>
          <w:rFonts w:ascii="Arial" w:hAnsi="Arial" w:cs="Arial"/>
          <w:i/>
          <w:sz w:val="24"/>
          <w:szCs w:val="24"/>
          <w:lang w:eastAsia="es-MX"/>
        </w:rPr>
        <w:t>d</w:t>
      </w:r>
      <w:r w:rsidRPr="00BF16DB">
        <w:rPr>
          <w:rFonts w:ascii="Arial" w:hAnsi="Arial" w:cs="Arial"/>
          <w:i/>
          <w:spacing w:val="1"/>
          <w:sz w:val="24"/>
          <w:szCs w:val="24"/>
          <w:lang w:eastAsia="es-MX"/>
        </w:rPr>
        <w:t>o</w:t>
      </w:r>
      <w:r w:rsidRPr="00BF16DB">
        <w:rPr>
          <w:rFonts w:ascii="Arial" w:hAnsi="Arial" w:cs="Arial"/>
          <w:i/>
          <w:sz w:val="24"/>
          <w:szCs w:val="24"/>
          <w:lang w:eastAsia="es-MX"/>
        </w:rPr>
        <w:t>.</w:t>
      </w:r>
      <w:r w:rsidRPr="00BF16DB">
        <w:rPr>
          <w:rFonts w:ascii="Arial" w:hAnsi="Arial" w:cs="Arial"/>
          <w:i/>
          <w:spacing w:val="8"/>
          <w:sz w:val="24"/>
          <w:szCs w:val="24"/>
          <w:lang w:eastAsia="es-MX"/>
        </w:rPr>
        <w:t xml:space="preserve"> </w:t>
      </w:r>
      <w:r w:rsidRPr="00BF16DB">
        <w:rPr>
          <w:rFonts w:ascii="Arial" w:hAnsi="Arial" w:cs="Arial"/>
          <w:i/>
          <w:sz w:val="24"/>
          <w:szCs w:val="24"/>
          <w:lang w:eastAsia="es-MX"/>
        </w:rPr>
        <w:t>La</w:t>
      </w:r>
      <w:r w:rsidRPr="00BF16DB">
        <w:rPr>
          <w:rFonts w:ascii="Arial" w:hAnsi="Arial" w:cs="Arial"/>
          <w:i/>
          <w:spacing w:val="13"/>
          <w:sz w:val="24"/>
          <w:szCs w:val="24"/>
          <w:lang w:eastAsia="es-MX"/>
        </w:rPr>
        <w:t xml:space="preserve"> </w:t>
      </w:r>
      <w:r w:rsidRPr="00BF16DB">
        <w:rPr>
          <w:rFonts w:ascii="Arial" w:hAnsi="Arial" w:cs="Arial"/>
          <w:i/>
          <w:spacing w:val="1"/>
          <w:sz w:val="24"/>
          <w:szCs w:val="24"/>
          <w:lang w:eastAsia="es-MX"/>
        </w:rPr>
        <w:t>r</w:t>
      </w:r>
      <w:r w:rsidRPr="00BF16DB">
        <w:rPr>
          <w:rFonts w:ascii="Arial" w:hAnsi="Arial" w:cs="Arial"/>
          <w:i/>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p</w:t>
      </w:r>
      <w:r w:rsidRPr="00BF16DB">
        <w:rPr>
          <w:rFonts w:ascii="Arial" w:hAnsi="Arial" w:cs="Arial"/>
          <w:i/>
          <w:spacing w:val="1"/>
          <w:sz w:val="24"/>
          <w:szCs w:val="24"/>
          <w:lang w:eastAsia="es-MX"/>
        </w:rPr>
        <w:t>o</w:t>
      </w:r>
      <w:r w:rsidRPr="00BF16DB">
        <w:rPr>
          <w:rFonts w:ascii="Arial" w:hAnsi="Arial" w:cs="Arial"/>
          <w:i/>
          <w:sz w:val="24"/>
          <w:szCs w:val="24"/>
          <w:lang w:eastAsia="es-MX"/>
        </w:rPr>
        <w:t>n</w:t>
      </w:r>
      <w:r w:rsidRPr="00BF16DB">
        <w:rPr>
          <w:rFonts w:ascii="Arial" w:hAnsi="Arial" w:cs="Arial"/>
          <w:i/>
          <w:spacing w:val="1"/>
          <w:sz w:val="24"/>
          <w:szCs w:val="24"/>
          <w:lang w:eastAsia="es-MX"/>
        </w:rPr>
        <w:t>s</w:t>
      </w:r>
      <w:r w:rsidRPr="00BF16DB">
        <w:rPr>
          <w:rFonts w:ascii="Arial" w:hAnsi="Arial" w:cs="Arial"/>
          <w:i/>
          <w:sz w:val="24"/>
          <w:szCs w:val="24"/>
          <w:lang w:eastAsia="es-MX"/>
        </w:rPr>
        <w:t>a</w:t>
      </w:r>
      <w:r w:rsidRPr="00BF16DB">
        <w:rPr>
          <w:rFonts w:ascii="Arial" w:hAnsi="Arial" w:cs="Arial"/>
          <w:i/>
          <w:spacing w:val="-1"/>
          <w:sz w:val="24"/>
          <w:szCs w:val="24"/>
          <w:lang w:eastAsia="es-MX"/>
        </w:rPr>
        <w:t>b</w:t>
      </w:r>
      <w:r w:rsidRPr="00BF16DB">
        <w:rPr>
          <w:rFonts w:ascii="Arial" w:hAnsi="Arial" w:cs="Arial"/>
          <w:i/>
          <w:spacing w:val="1"/>
          <w:sz w:val="24"/>
          <w:szCs w:val="24"/>
          <w:lang w:eastAsia="es-MX"/>
        </w:rPr>
        <w:t>il</w:t>
      </w:r>
      <w:r w:rsidRPr="00BF16DB">
        <w:rPr>
          <w:rFonts w:ascii="Arial" w:hAnsi="Arial" w:cs="Arial"/>
          <w:i/>
          <w:spacing w:val="-1"/>
          <w:sz w:val="24"/>
          <w:szCs w:val="24"/>
          <w:lang w:eastAsia="es-MX"/>
        </w:rPr>
        <w:t>i</w:t>
      </w:r>
      <w:r w:rsidRPr="00BF16DB">
        <w:rPr>
          <w:rFonts w:ascii="Arial" w:hAnsi="Arial" w:cs="Arial"/>
          <w:i/>
          <w:sz w:val="24"/>
          <w:szCs w:val="24"/>
          <w:lang w:eastAsia="es-MX"/>
        </w:rPr>
        <w:t>d</w:t>
      </w:r>
      <w:r w:rsidRPr="00BF16DB">
        <w:rPr>
          <w:rFonts w:ascii="Arial" w:hAnsi="Arial" w:cs="Arial"/>
          <w:i/>
          <w:spacing w:val="1"/>
          <w:sz w:val="24"/>
          <w:szCs w:val="24"/>
          <w:lang w:eastAsia="es-MX"/>
        </w:rPr>
        <w:t>a</w:t>
      </w:r>
      <w:r w:rsidRPr="00BF16DB">
        <w:rPr>
          <w:rFonts w:ascii="Arial" w:hAnsi="Arial" w:cs="Arial"/>
          <w:i/>
          <w:sz w:val="24"/>
          <w:szCs w:val="24"/>
          <w:lang w:eastAsia="es-MX"/>
        </w:rPr>
        <w:t>d</w:t>
      </w:r>
      <w:r w:rsidRPr="00BF16DB">
        <w:rPr>
          <w:rFonts w:ascii="Arial" w:hAnsi="Arial" w:cs="Arial"/>
          <w:i/>
          <w:spacing w:val="1"/>
          <w:sz w:val="24"/>
          <w:szCs w:val="24"/>
          <w:lang w:eastAsia="es-MX"/>
        </w:rPr>
        <w:t xml:space="preserve"> </w:t>
      </w:r>
      <w:r w:rsidRPr="00BF16DB">
        <w:rPr>
          <w:rFonts w:ascii="Arial" w:hAnsi="Arial" w:cs="Arial"/>
          <w:i/>
          <w:sz w:val="24"/>
          <w:szCs w:val="24"/>
          <w:lang w:eastAsia="es-MX"/>
        </w:rPr>
        <w:t>e</w:t>
      </w:r>
      <w:r w:rsidRPr="00BF16DB">
        <w:rPr>
          <w:rFonts w:ascii="Arial" w:hAnsi="Arial" w:cs="Arial"/>
          <w:i/>
          <w:spacing w:val="1"/>
          <w:sz w:val="24"/>
          <w:szCs w:val="24"/>
          <w:lang w:eastAsia="es-MX"/>
        </w:rPr>
        <w:t>x</w:t>
      </w:r>
      <w:r w:rsidRPr="00BF16DB">
        <w:rPr>
          <w:rFonts w:ascii="Arial" w:hAnsi="Arial" w:cs="Arial"/>
          <w:i/>
          <w:sz w:val="24"/>
          <w:szCs w:val="24"/>
          <w:lang w:eastAsia="es-MX"/>
        </w:rPr>
        <w:t>tra</w:t>
      </w:r>
      <w:r w:rsidRPr="00BF16DB">
        <w:rPr>
          <w:rFonts w:ascii="Arial" w:hAnsi="Arial" w:cs="Arial"/>
          <w:i/>
          <w:spacing w:val="1"/>
          <w:sz w:val="24"/>
          <w:szCs w:val="24"/>
          <w:lang w:eastAsia="es-MX"/>
        </w:rPr>
        <w:t>c</w:t>
      </w:r>
      <w:r w:rsidRPr="00BF16DB">
        <w:rPr>
          <w:rFonts w:ascii="Arial" w:hAnsi="Arial" w:cs="Arial"/>
          <w:i/>
          <w:sz w:val="24"/>
          <w:szCs w:val="24"/>
          <w:lang w:eastAsia="es-MX"/>
        </w:rPr>
        <w:t>o</w:t>
      </w:r>
      <w:r w:rsidRPr="00BF16DB">
        <w:rPr>
          <w:rFonts w:ascii="Arial" w:hAnsi="Arial" w:cs="Arial"/>
          <w:i/>
          <w:spacing w:val="-1"/>
          <w:sz w:val="24"/>
          <w:szCs w:val="24"/>
          <w:lang w:eastAsia="es-MX"/>
        </w:rPr>
        <w:t>n</w:t>
      </w:r>
      <w:r w:rsidRPr="00BF16DB">
        <w:rPr>
          <w:rFonts w:ascii="Arial" w:hAnsi="Arial" w:cs="Arial"/>
          <w:i/>
          <w:sz w:val="24"/>
          <w:szCs w:val="24"/>
          <w:lang w:eastAsia="es-MX"/>
        </w:rPr>
        <w:t>tra</w:t>
      </w:r>
      <w:r w:rsidRPr="00BF16DB">
        <w:rPr>
          <w:rFonts w:ascii="Arial" w:hAnsi="Arial" w:cs="Arial"/>
          <w:i/>
          <w:spacing w:val="1"/>
          <w:sz w:val="24"/>
          <w:szCs w:val="24"/>
          <w:lang w:eastAsia="es-MX"/>
        </w:rPr>
        <w:t>c</w:t>
      </w:r>
      <w:r w:rsidRPr="00BF16DB">
        <w:rPr>
          <w:rFonts w:ascii="Arial" w:hAnsi="Arial" w:cs="Arial"/>
          <w:i/>
          <w:sz w:val="24"/>
          <w:szCs w:val="24"/>
          <w:lang w:eastAsia="es-MX"/>
        </w:rPr>
        <w:t>t</w:t>
      </w:r>
      <w:r w:rsidRPr="00BF16DB">
        <w:rPr>
          <w:rFonts w:ascii="Arial" w:hAnsi="Arial" w:cs="Arial"/>
          <w:i/>
          <w:spacing w:val="2"/>
          <w:sz w:val="24"/>
          <w:szCs w:val="24"/>
          <w:lang w:eastAsia="es-MX"/>
        </w:rPr>
        <w:t>u</w:t>
      </w:r>
      <w:r w:rsidRPr="00BF16DB">
        <w:rPr>
          <w:rFonts w:ascii="Arial" w:hAnsi="Arial" w:cs="Arial"/>
          <w:i/>
          <w:sz w:val="24"/>
          <w:szCs w:val="24"/>
          <w:lang w:eastAsia="es-MX"/>
        </w:rPr>
        <w:t xml:space="preserve">al a </w:t>
      </w:r>
      <w:r w:rsidRPr="00BF16DB">
        <w:rPr>
          <w:rFonts w:ascii="Arial" w:hAnsi="Arial" w:cs="Arial"/>
          <w:i/>
          <w:spacing w:val="1"/>
          <w:sz w:val="24"/>
          <w:szCs w:val="24"/>
          <w:lang w:eastAsia="es-MX"/>
        </w:rPr>
        <w:t>c</w:t>
      </w:r>
      <w:r w:rsidRPr="00BF16DB">
        <w:rPr>
          <w:rFonts w:ascii="Arial" w:hAnsi="Arial" w:cs="Arial"/>
          <w:i/>
          <w:sz w:val="24"/>
          <w:szCs w:val="24"/>
          <w:lang w:eastAsia="es-MX"/>
        </w:rPr>
        <w:t>argo</w:t>
      </w:r>
      <w:r w:rsidRPr="00BF16DB">
        <w:rPr>
          <w:rFonts w:ascii="Arial" w:hAnsi="Arial" w:cs="Arial"/>
          <w:i/>
          <w:spacing w:val="9"/>
          <w:sz w:val="24"/>
          <w:szCs w:val="24"/>
          <w:lang w:eastAsia="es-MX"/>
        </w:rPr>
        <w:t xml:space="preserve"> </w:t>
      </w:r>
      <w:r w:rsidRPr="00BF16DB">
        <w:rPr>
          <w:rFonts w:ascii="Arial" w:hAnsi="Arial" w:cs="Arial"/>
          <w:i/>
          <w:sz w:val="24"/>
          <w:szCs w:val="24"/>
          <w:lang w:eastAsia="es-MX"/>
        </w:rPr>
        <w:t>d</w:t>
      </w:r>
      <w:r w:rsidRPr="00BF16DB">
        <w:rPr>
          <w:rFonts w:ascii="Arial" w:hAnsi="Arial" w:cs="Arial"/>
          <w:i/>
          <w:spacing w:val="-1"/>
          <w:sz w:val="24"/>
          <w:szCs w:val="24"/>
          <w:lang w:eastAsia="es-MX"/>
        </w:rPr>
        <w:t>e</w:t>
      </w:r>
      <w:r w:rsidRPr="00BF16DB">
        <w:rPr>
          <w:rFonts w:ascii="Arial" w:hAnsi="Arial" w:cs="Arial"/>
          <w:i/>
          <w:sz w:val="24"/>
          <w:szCs w:val="24"/>
          <w:lang w:eastAsia="es-MX"/>
        </w:rPr>
        <w:t>l</w:t>
      </w:r>
      <w:r w:rsidRPr="00BF16DB">
        <w:rPr>
          <w:rFonts w:ascii="Arial" w:hAnsi="Arial" w:cs="Arial"/>
          <w:i/>
          <w:spacing w:val="12"/>
          <w:sz w:val="24"/>
          <w:szCs w:val="24"/>
          <w:lang w:eastAsia="es-MX"/>
        </w:rPr>
        <w:t xml:space="preserve"> </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ta</w:t>
      </w:r>
      <w:r w:rsidRPr="00BF16DB">
        <w:rPr>
          <w:rFonts w:ascii="Arial" w:hAnsi="Arial" w:cs="Arial"/>
          <w:i/>
          <w:spacing w:val="-1"/>
          <w:sz w:val="24"/>
          <w:szCs w:val="24"/>
          <w:lang w:eastAsia="es-MX"/>
        </w:rPr>
        <w:t>d</w:t>
      </w:r>
      <w:r w:rsidRPr="00BF16DB">
        <w:rPr>
          <w:rFonts w:ascii="Arial" w:hAnsi="Arial" w:cs="Arial"/>
          <w:i/>
          <w:sz w:val="24"/>
          <w:szCs w:val="24"/>
          <w:lang w:eastAsia="es-MX"/>
        </w:rPr>
        <w:t>o</w:t>
      </w:r>
      <w:r w:rsidRPr="00BF16DB">
        <w:rPr>
          <w:rFonts w:ascii="Arial" w:hAnsi="Arial" w:cs="Arial"/>
          <w:i/>
          <w:spacing w:val="8"/>
          <w:sz w:val="24"/>
          <w:szCs w:val="24"/>
          <w:lang w:eastAsia="es-MX"/>
        </w:rPr>
        <w:t xml:space="preserve"> </w:t>
      </w:r>
      <w:r w:rsidRPr="00BF16DB">
        <w:rPr>
          <w:rFonts w:ascii="Arial" w:hAnsi="Arial" w:cs="Arial"/>
          <w:i/>
          <w:sz w:val="24"/>
          <w:szCs w:val="24"/>
          <w:lang w:eastAsia="es-MX"/>
        </w:rPr>
        <w:t>es</w:t>
      </w:r>
      <w:r w:rsidRPr="00BF16DB">
        <w:rPr>
          <w:rFonts w:ascii="Arial" w:hAnsi="Arial" w:cs="Arial"/>
          <w:i/>
          <w:spacing w:val="13"/>
          <w:sz w:val="24"/>
          <w:szCs w:val="24"/>
          <w:lang w:eastAsia="es-MX"/>
        </w:rPr>
        <w:t xml:space="preserve"> </w:t>
      </w:r>
      <w:r w:rsidRPr="00BF16DB">
        <w:rPr>
          <w:rFonts w:ascii="Arial" w:hAnsi="Arial" w:cs="Arial"/>
          <w:i/>
          <w:sz w:val="24"/>
          <w:szCs w:val="24"/>
          <w:lang w:eastAsia="es-MX"/>
        </w:rPr>
        <w:t>o</w:t>
      </w:r>
      <w:r w:rsidRPr="00BF16DB">
        <w:rPr>
          <w:rFonts w:ascii="Arial" w:hAnsi="Arial" w:cs="Arial"/>
          <w:i/>
          <w:spacing w:val="-1"/>
          <w:sz w:val="24"/>
          <w:szCs w:val="24"/>
          <w:lang w:eastAsia="es-MX"/>
        </w:rPr>
        <w:t>b</w:t>
      </w:r>
      <w:r w:rsidRPr="00BF16DB">
        <w:rPr>
          <w:rFonts w:ascii="Arial" w:hAnsi="Arial" w:cs="Arial"/>
          <w:i/>
          <w:spacing w:val="1"/>
          <w:sz w:val="24"/>
          <w:szCs w:val="24"/>
          <w:lang w:eastAsia="es-MX"/>
        </w:rPr>
        <w:t>j</w:t>
      </w:r>
      <w:r w:rsidRPr="00BF16DB">
        <w:rPr>
          <w:rFonts w:ascii="Arial" w:hAnsi="Arial" w:cs="Arial"/>
          <w:i/>
          <w:sz w:val="24"/>
          <w:szCs w:val="24"/>
          <w:lang w:eastAsia="es-MX"/>
        </w:rPr>
        <w:t>e</w:t>
      </w:r>
      <w:r w:rsidRPr="00BF16DB">
        <w:rPr>
          <w:rFonts w:ascii="Arial" w:hAnsi="Arial" w:cs="Arial"/>
          <w:i/>
          <w:spacing w:val="2"/>
          <w:sz w:val="24"/>
          <w:szCs w:val="24"/>
          <w:lang w:eastAsia="es-MX"/>
        </w:rPr>
        <w:t>t</w:t>
      </w:r>
      <w:r w:rsidRPr="00BF16DB">
        <w:rPr>
          <w:rFonts w:ascii="Arial" w:hAnsi="Arial" w:cs="Arial"/>
          <w:i/>
          <w:spacing w:val="1"/>
          <w:sz w:val="24"/>
          <w:szCs w:val="24"/>
          <w:lang w:eastAsia="es-MX"/>
        </w:rPr>
        <w:t>iv</w:t>
      </w:r>
      <w:r w:rsidRPr="00BF16DB">
        <w:rPr>
          <w:rFonts w:ascii="Arial" w:hAnsi="Arial" w:cs="Arial"/>
          <w:i/>
          <w:sz w:val="24"/>
          <w:szCs w:val="24"/>
          <w:lang w:eastAsia="es-MX"/>
        </w:rPr>
        <w:t>a</w:t>
      </w:r>
      <w:r w:rsidRPr="00BF16DB">
        <w:rPr>
          <w:rFonts w:ascii="Arial" w:hAnsi="Arial" w:cs="Arial"/>
          <w:i/>
          <w:spacing w:val="9"/>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9"/>
          <w:sz w:val="24"/>
          <w:szCs w:val="24"/>
          <w:lang w:eastAsia="es-MX"/>
        </w:rPr>
        <w:t xml:space="preserve"> </w:t>
      </w:r>
      <w:r w:rsidRPr="00BF16DB">
        <w:rPr>
          <w:rFonts w:ascii="Arial" w:hAnsi="Arial" w:cs="Arial"/>
          <w:i/>
          <w:sz w:val="24"/>
          <w:szCs w:val="24"/>
          <w:lang w:eastAsia="es-MX"/>
        </w:rPr>
        <w:t>d</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r</w:t>
      </w:r>
      <w:r w:rsidRPr="00BF16DB">
        <w:rPr>
          <w:rFonts w:ascii="Arial" w:hAnsi="Arial" w:cs="Arial"/>
          <w:i/>
          <w:sz w:val="24"/>
          <w:szCs w:val="24"/>
          <w:lang w:eastAsia="es-MX"/>
        </w:rPr>
        <w:t>e</w:t>
      </w:r>
      <w:r w:rsidRPr="00BF16DB">
        <w:rPr>
          <w:rFonts w:ascii="Arial" w:hAnsi="Arial" w:cs="Arial"/>
          <w:i/>
          <w:spacing w:val="1"/>
          <w:sz w:val="24"/>
          <w:szCs w:val="24"/>
          <w:lang w:eastAsia="es-MX"/>
        </w:rPr>
        <w:t>c</w:t>
      </w:r>
      <w:r w:rsidRPr="00BF16DB">
        <w:rPr>
          <w:rFonts w:ascii="Arial" w:hAnsi="Arial" w:cs="Arial"/>
          <w:i/>
          <w:sz w:val="24"/>
          <w:szCs w:val="24"/>
          <w:lang w:eastAsia="es-MX"/>
        </w:rPr>
        <w:t>t</w:t>
      </w:r>
      <w:r w:rsidRPr="00BF16DB">
        <w:rPr>
          <w:rFonts w:ascii="Arial" w:hAnsi="Arial" w:cs="Arial"/>
          <w:i/>
          <w:spacing w:val="2"/>
          <w:sz w:val="24"/>
          <w:szCs w:val="24"/>
          <w:lang w:eastAsia="es-MX"/>
        </w:rPr>
        <w:t>a</w:t>
      </w:r>
      <w:r w:rsidRPr="00BF16DB">
        <w:rPr>
          <w:rFonts w:ascii="Arial" w:hAnsi="Arial" w:cs="Arial"/>
          <w:i/>
          <w:sz w:val="24"/>
          <w:szCs w:val="24"/>
          <w:lang w:eastAsia="es-MX"/>
        </w:rPr>
        <w:t>,</w:t>
      </w:r>
      <w:r w:rsidRPr="00BF16DB">
        <w:rPr>
          <w:rFonts w:ascii="Arial" w:hAnsi="Arial" w:cs="Arial"/>
          <w:i/>
          <w:spacing w:val="9"/>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9"/>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14"/>
          <w:sz w:val="24"/>
          <w:szCs w:val="24"/>
          <w:lang w:eastAsia="es-MX"/>
        </w:rPr>
        <w:t xml:space="preserve"> </w:t>
      </w:r>
      <w:r w:rsidRPr="00BF16DB">
        <w:rPr>
          <w:rFonts w:ascii="Arial" w:hAnsi="Arial" w:cs="Arial"/>
          <w:i/>
          <w:spacing w:val="-1"/>
          <w:sz w:val="24"/>
          <w:szCs w:val="24"/>
          <w:lang w:eastAsia="es-MX"/>
        </w:rPr>
        <w:t>i</w:t>
      </w:r>
      <w:r w:rsidRPr="00BF16DB">
        <w:rPr>
          <w:rFonts w:ascii="Arial" w:hAnsi="Arial" w:cs="Arial"/>
          <w:i/>
          <w:sz w:val="24"/>
          <w:szCs w:val="24"/>
          <w:lang w:eastAsia="es-MX"/>
        </w:rPr>
        <w:t>n</w:t>
      </w:r>
      <w:r w:rsidRPr="00BF16DB">
        <w:rPr>
          <w:rFonts w:ascii="Arial" w:hAnsi="Arial" w:cs="Arial"/>
          <w:i/>
          <w:spacing w:val="1"/>
          <w:sz w:val="24"/>
          <w:szCs w:val="24"/>
          <w:lang w:eastAsia="es-MX"/>
        </w:rPr>
        <w:t>d</w:t>
      </w:r>
      <w:r w:rsidRPr="00BF16DB">
        <w:rPr>
          <w:rFonts w:ascii="Arial" w:hAnsi="Arial" w:cs="Arial"/>
          <w:i/>
          <w:sz w:val="24"/>
          <w:szCs w:val="24"/>
          <w:lang w:eastAsia="es-MX"/>
        </w:rPr>
        <w:t>e</w:t>
      </w:r>
      <w:r w:rsidRPr="00BF16DB">
        <w:rPr>
          <w:rFonts w:ascii="Arial" w:hAnsi="Arial" w:cs="Arial"/>
          <w:i/>
          <w:spacing w:val="4"/>
          <w:sz w:val="24"/>
          <w:szCs w:val="24"/>
          <w:lang w:eastAsia="es-MX"/>
        </w:rPr>
        <w:t>m</w:t>
      </w:r>
      <w:r w:rsidRPr="00BF16DB">
        <w:rPr>
          <w:rFonts w:ascii="Arial" w:hAnsi="Arial" w:cs="Arial"/>
          <w:i/>
          <w:sz w:val="24"/>
          <w:szCs w:val="24"/>
          <w:lang w:eastAsia="es-MX"/>
        </w:rPr>
        <w:t>n</w:t>
      </w:r>
      <w:r w:rsidRPr="00BF16DB">
        <w:rPr>
          <w:rFonts w:ascii="Arial" w:hAnsi="Arial" w:cs="Arial"/>
          <w:i/>
          <w:spacing w:val="1"/>
          <w:sz w:val="24"/>
          <w:szCs w:val="24"/>
          <w:lang w:eastAsia="es-MX"/>
        </w:rPr>
        <w:t>i</w:t>
      </w:r>
      <w:r w:rsidRPr="00BF16DB">
        <w:rPr>
          <w:rFonts w:ascii="Arial" w:hAnsi="Arial" w:cs="Arial"/>
          <w:i/>
          <w:spacing w:val="-4"/>
          <w:sz w:val="24"/>
          <w:szCs w:val="24"/>
          <w:lang w:eastAsia="es-MX"/>
        </w:rPr>
        <w:t>z</w:t>
      </w:r>
      <w:r w:rsidRPr="00BF16DB">
        <w:rPr>
          <w:rFonts w:ascii="Arial" w:hAnsi="Arial" w:cs="Arial"/>
          <w:i/>
          <w:spacing w:val="2"/>
          <w:sz w:val="24"/>
          <w:szCs w:val="24"/>
          <w:lang w:eastAsia="es-MX"/>
        </w:rPr>
        <w:t>a</w:t>
      </w:r>
      <w:r w:rsidRPr="00BF16DB">
        <w:rPr>
          <w:rFonts w:ascii="Arial" w:hAnsi="Arial" w:cs="Arial"/>
          <w:i/>
          <w:spacing w:val="1"/>
          <w:sz w:val="24"/>
          <w:szCs w:val="24"/>
          <w:lang w:eastAsia="es-MX"/>
        </w:rPr>
        <w:t>c</w:t>
      </w:r>
      <w:r w:rsidRPr="00BF16DB">
        <w:rPr>
          <w:rFonts w:ascii="Arial" w:hAnsi="Arial" w:cs="Arial"/>
          <w:i/>
          <w:spacing w:val="-1"/>
          <w:sz w:val="24"/>
          <w:szCs w:val="24"/>
          <w:lang w:eastAsia="es-MX"/>
        </w:rPr>
        <w:t>i</w:t>
      </w:r>
      <w:r w:rsidRPr="00BF16DB">
        <w:rPr>
          <w:rFonts w:ascii="Arial" w:hAnsi="Arial" w:cs="Arial"/>
          <w:i/>
          <w:sz w:val="24"/>
          <w:szCs w:val="24"/>
          <w:lang w:eastAsia="es-MX"/>
        </w:rPr>
        <w:t>ón d</w:t>
      </w:r>
      <w:r w:rsidRPr="00BF16DB">
        <w:rPr>
          <w:rFonts w:ascii="Arial" w:hAnsi="Arial" w:cs="Arial"/>
          <w:i/>
          <w:spacing w:val="1"/>
          <w:sz w:val="24"/>
          <w:szCs w:val="24"/>
          <w:lang w:eastAsia="es-MX"/>
        </w:rPr>
        <w:t>e</w:t>
      </w:r>
      <w:r w:rsidRPr="00BF16DB">
        <w:rPr>
          <w:rFonts w:ascii="Arial" w:hAnsi="Arial" w:cs="Arial"/>
          <w:i/>
          <w:sz w:val="24"/>
          <w:szCs w:val="24"/>
          <w:lang w:eastAsia="es-MX"/>
        </w:rPr>
        <w:t>b</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r</w:t>
      </w:r>
      <w:r w:rsidRPr="00BF16DB">
        <w:rPr>
          <w:rFonts w:ascii="Arial" w:hAnsi="Arial" w:cs="Arial"/>
          <w:i/>
          <w:sz w:val="24"/>
          <w:szCs w:val="24"/>
          <w:lang w:eastAsia="es-MX"/>
        </w:rPr>
        <w:t>á</w:t>
      </w:r>
      <w:r w:rsidRPr="00BF16DB">
        <w:rPr>
          <w:rFonts w:ascii="Arial" w:hAnsi="Arial" w:cs="Arial"/>
          <w:i/>
          <w:spacing w:val="8"/>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
          <w:sz w:val="24"/>
          <w:szCs w:val="24"/>
          <w:lang w:eastAsia="es-MX"/>
        </w:rPr>
        <w:t>j</w:t>
      </w:r>
      <w:r w:rsidRPr="00BF16DB">
        <w:rPr>
          <w:rFonts w:ascii="Arial" w:hAnsi="Arial" w:cs="Arial"/>
          <w:i/>
          <w:sz w:val="24"/>
          <w:szCs w:val="24"/>
          <w:lang w:eastAsia="es-MX"/>
        </w:rPr>
        <w:t>u</w:t>
      </w:r>
      <w:r w:rsidRPr="00BF16DB">
        <w:rPr>
          <w:rFonts w:ascii="Arial" w:hAnsi="Arial" w:cs="Arial"/>
          <w:i/>
          <w:spacing w:val="1"/>
          <w:sz w:val="24"/>
          <w:szCs w:val="24"/>
          <w:lang w:eastAsia="es-MX"/>
        </w:rPr>
        <w:t>s</w:t>
      </w:r>
      <w:r w:rsidRPr="00BF16DB">
        <w:rPr>
          <w:rFonts w:ascii="Arial" w:hAnsi="Arial" w:cs="Arial"/>
          <w:i/>
          <w:sz w:val="24"/>
          <w:szCs w:val="24"/>
          <w:lang w:eastAsia="es-MX"/>
        </w:rPr>
        <w:t>tar</w:t>
      </w:r>
      <w:r w:rsidRPr="00BF16DB">
        <w:rPr>
          <w:rFonts w:ascii="Arial" w:hAnsi="Arial" w:cs="Arial"/>
          <w:i/>
          <w:spacing w:val="1"/>
          <w:sz w:val="24"/>
          <w:szCs w:val="24"/>
          <w:lang w:eastAsia="es-MX"/>
        </w:rPr>
        <w:t>s</w:t>
      </w:r>
      <w:r w:rsidRPr="00BF16DB">
        <w:rPr>
          <w:rFonts w:ascii="Arial" w:hAnsi="Arial" w:cs="Arial"/>
          <w:i/>
          <w:sz w:val="24"/>
          <w:szCs w:val="24"/>
          <w:lang w:eastAsia="es-MX"/>
        </w:rPr>
        <w:t>e</w:t>
      </w:r>
      <w:r w:rsidRPr="00BF16DB">
        <w:rPr>
          <w:rFonts w:ascii="Arial" w:hAnsi="Arial" w:cs="Arial"/>
          <w:i/>
          <w:spacing w:val="6"/>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3"/>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os</w:t>
      </w:r>
      <w:r w:rsidRPr="00BF16DB">
        <w:rPr>
          <w:rFonts w:ascii="Arial" w:hAnsi="Arial" w:cs="Arial"/>
          <w:i/>
          <w:spacing w:val="14"/>
          <w:sz w:val="24"/>
          <w:szCs w:val="24"/>
          <w:lang w:eastAsia="es-MX"/>
        </w:rPr>
        <w:t xml:space="preserve"> </w:t>
      </w:r>
      <w:r w:rsidRPr="00BF16DB">
        <w:rPr>
          <w:rFonts w:ascii="Arial" w:hAnsi="Arial" w:cs="Arial"/>
          <w:i/>
          <w:sz w:val="24"/>
          <w:szCs w:val="24"/>
          <w:lang w:eastAsia="es-MX"/>
        </w:rPr>
        <w:t>té</w:t>
      </w:r>
      <w:r w:rsidRPr="00BF16DB">
        <w:rPr>
          <w:rFonts w:ascii="Arial" w:hAnsi="Arial" w:cs="Arial"/>
          <w:i/>
          <w:spacing w:val="-2"/>
          <w:sz w:val="24"/>
          <w:szCs w:val="24"/>
          <w:lang w:eastAsia="es-MX"/>
        </w:rPr>
        <w:t>r</w:t>
      </w:r>
      <w:r w:rsidRPr="00BF16DB">
        <w:rPr>
          <w:rFonts w:ascii="Arial" w:hAnsi="Arial" w:cs="Arial"/>
          <w:i/>
          <w:spacing w:val="4"/>
          <w:sz w:val="24"/>
          <w:szCs w:val="24"/>
          <w:lang w:eastAsia="es-MX"/>
        </w:rPr>
        <w:t>m</w:t>
      </w:r>
      <w:r w:rsidRPr="00BF16DB">
        <w:rPr>
          <w:rFonts w:ascii="Arial" w:hAnsi="Arial" w:cs="Arial"/>
          <w:i/>
          <w:spacing w:val="-1"/>
          <w:sz w:val="24"/>
          <w:szCs w:val="24"/>
          <w:lang w:eastAsia="es-MX"/>
        </w:rPr>
        <w:t>i</w:t>
      </w:r>
      <w:r w:rsidRPr="00BF16DB">
        <w:rPr>
          <w:rFonts w:ascii="Arial" w:hAnsi="Arial" w:cs="Arial"/>
          <w:i/>
          <w:sz w:val="24"/>
          <w:szCs w:val="24"/>
          <w:lang w:eastAsia="es-MX"/>
        </w:rPr>
        <w:t>n</w:t>
      </w:r>
      <w:r w:rsidRPr="00BF16DB">
        <w:rPr>
          <w:rFonts w:ascii="Arial" w:hAnsi="Arial" w:cs="Arial"/>
          <w:i/>
          <w:spacing w:val="-1"/>
          <w:sz w:val="24"/>
          <w:szCs w:val="24"/>
          <w:lang w:eastAsia="es-MX"/>
        </w:rPr>
        <w:t>o</w:t>
      </w:r>
      <w:r w:rsidRPr="00BF16DB">
        <w:rPr>
          <w:rFonts w:ascii="Arial" w:hAnsi="Arial" w:cs="Arial"/>
          <w:i/>
          <w:sz w:val="24"/>
          <w:szCs w:val="24"/>
          <w:lang w:eastAsia="es-MX"/>
        </w:rPr>
        <w:t>s</w:t>
      </w:r>
      <w:r w:rsidRPr="00BF16DB">
        <w:rPr>
          <w:rFonts w:ascii="Arial" w:hAnsi="Arial" w:cs="Arial"/>
          <w:i/>
          <w:spacing w:val="9"/>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7"/>
          <w:sz w:val="24"/>
          <w:szCs w:val="24"/>
          <w:lang w:eastAsia="es-MX"/>
        </w:rPr>
        <w:t xml:space="preserve"> </w:t>
      </w:r>
      <w:r w:rsidRPr="00BF16DB">
        <w:rPr>
          <w:rFonts w:ascii="Arial" w:hAnsi="Arial" w:cs="Arial"/>
          <w:i/>
          <w:spacing w:val="1"/>
          <w:sz w:val="24"/>
          <w:szCs w:val="24"/>
          <w:lang w:eastAsia="es-MX"/>
        </w:rPr>
        <w:t>c</w:t>
      </w:r>
      <w:r w:rsidRPr="00BF16DB">
        <w:rPr>
          <w:rFonts w:ascii="Arial" w:hAnsi="Arial" w:cs="Arial"/>
          <w:i/>
          <w:sz w:val="24"/>
          <w:szCs w:val="24"/>
          <w:lang w:eastAsia="es-MX"/>
        </w:rPr>
        <w:t>o</w:t>
      </w:r>
      <w:r w:rsidRPr="00BF16DB">
        <w:rPr>
          <w:rFonts w:ascii="Arial" w:hAnsi="Arial" w:cs="Arial"/>
          <w:i/>
          <w:spacing w:val="1"/>
          <w:sz w:val="24"/>
          <w:szCs w:val="24"/>
          <w:lang w:eastAsia="es-MX"/>
        </w:rPr>
        <w:t>n</w:t>
      </w:r>
      <w:r w:rsidRPr="00BF16DB">
        <w:rPr>
          <w:rFonts w:ascii="Arial" w:hAnsi="Arial" w:cs="Arial"/>
          <w:i/>
          <w:sz w:val="24"/>
          <w:szCs w:val="24"/>
          <w:lang w:eastAsia="es-MX"/>
        </w:rPr>
        <w:t>d</w:t>
      </w:r>
      <w:r w:rsidRPr="00BF16DB">
        <w:rPr>
          <w:rFonts w:ascii="Arial" w:hAnsi="Arial" w:cs="Arial"/>
          <w:i/>
          <w:spacing w:val="-1"/>
          <w:sz w:val="24"/>
          <w:szCs w:val="24"/>
          <w:lang w:eastAsia="es-MX"/>
        </w:rPr>
        <w:t>i</w:t>
      </w:r>
      <w:r w:rsidRPr="00BF16DB">
        <w:rPr>
          <w:rFonts w:ascii="Arial" w:hAnsi="Arial" w:cs="Arial"/>
          <w:i/>
          <w:spacing w:val="3"/>
          <w:sz w:val="24"/>
          <w:szCs w:val="24"/>
          <w:lang w:eastAsia="es-MX"/>
        </w:rPr>
        <w:t>c</w:t>
      </w:r>
      <w:r w:rsidRPr="00BF16DB">
        <w:rPr>
          <w:rFonts w:ascii="Arial" w:hAnsi="Arial" w:cs="Arial"/>
          <w:i/>
          <w:spacing w:val="-1"/>
          <w:sz w:val="24"/>
          <w:szCs w:val="24"/>
          <w:lang w:eastAsia="es-MX"/>
        </w:rPr>
        <w:t>i</w:t>
      </w:r>
      <w:r w:rsidRPr="00BF16DB">
        <w:rPr>
          <w:rFonts w:ascii="Arial" w:hAnsi="Arial" w:cs="Arial"/>
          <w:i/>
          <w:sz w:val="24"/>
          <w:szCs w:val="24"/>
          <w:lang w:eastAsia="es-MX"/>
        </w:rPr>
        <w:t>o</w:t>
      </w:r>
      <w:r w:rsidRPr="00BF16DB">
        <w:rPr>
          <w:rFonts w:ascii="Arial" w:hAnsi="Arial" w:cs="Arial"/>
          <w:i/>
          <w:spacing w:val="1"/>
          <w:sz w:val="24"/>
          <w:szCs w:val="24"/>
          <w:lang w:eastAsia="es-MX"/>
        </w:rPr>
        <w:t>n</w:t>
      </w:r>
      <w:r w:rsidRPr="00BF16DB">
        <w:rPr>
          <w:rFonts w:ascii="Arial" w:hAnsi="Arial" w:cs="Arial"/>
          <w:i/>
          <w:sz w:val="24"/>
          <w:szCs w:val="24"/>
          <w:lang w:eastAsia="es-MX"/>
        </w:rPr>
        <w:t xml:space="preserve">es </w:t>
      </w:r>
      <w:r w:rsidRPr="00BF16DB">
        <w:rPr>
          <w:rFonts w:ascii="Arial" w:hAnsi="Arial" w:cs="Arial"/>
          <w:i/>
          <w:spacing w:val="1"/>
          <w:sz w:val="24"/>
          <w:szCs w:val="24"/>
          <w:lang w:eastAsia="es-MX"/>
        </w:rPr>
        <w:t>s</w:t>
      </w:r>
      <w:r w:rsidRPr="00BF16DB">
        <w:rPr>
          <w:rFonts w:ascii="Arial" w:hAnsi="Arial" w:cs="Arial"/>
          <w:i/>
          <w:sz w:val="24"/>
          <w:szCs w:val="24"/>
          <w:lang w:eastAsia="es-MX"/>
        </w:rPr>
        <w:t>e</w:t>
      </w:r>
      <w:r w:rsidRPr="00BF16DB">
        <w:rPr>
          <w:rFonts w:ascii="Arial" w:hAnsi="Arial" w:cs="Arial"/>
          <w:i/>
          <w:spacing w:val="-1"/>
          <w:sz w:val="24"/>
          <w:szCs w:val="24"/>
          <w:lang w:eastAsia="es-MX"/>
        </w:rPr>
        <w:t>ñ</w:t>
      </w:r>
      <w:r w:rsidRPr="00BF16DB">
        <w:rPr>
          <w:rFonts w:ascii="Arial" w:hAnsi="Arial" w:cs="Arial"/>
          <w:i/>
          <w:sz w:val="24"/>
          <w:szCs w:val="24"/>
          <w:lang w:eastAsia="es-MX"/>
        </w:rPr>
        <w:t>a</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1"/>
          <w:sz w:val="24"/>
          <w:szCs w:val="24"/>
          <w:lang w:eastAsia="es-MX"/>
        </w:rPr>
        <w:t>d</w:t>
      </w:r>
      <w:r w:rsidRPr="00BF16DB">
        <w:rPr>
          <w:rFonts w:ascii="Arial" w:hAnsi="Arial" w:cs="Arial"/>
          <w:i/>
          <w:sz w:val="24"/>
          <w:szCs w:val="24"/>
          <w:lang w:eastAsia="es-MX"/>
        </w:rPr>
        <w:t>os</w:t>
      </w:r>
      <w:r w:rsidRPr="00BF16DB">
        <w:rPr>
          <w:rFonts w:ascii="Arial" w:hAnsi="Arial" w:cs="Arial"/>
          <w:i/>
          <w:spacing w:val="-8"/>
          <w:sz w:val="24"/>
          <w:szCs w:val="24"/>
          <w:lang w:eastAsia="es-MX"/>
        </w:rPr>
        <w:t xml:space="preserve"> </w:t>
      </w:r>
      <w:r w:rsidRPr="00BF16DB">
        <w:rPr>
          <w:rFonts w:ascii="Arial" w:hAnsi="Arial" w:cs="Arial"/>
          <w:i/>
          <w:spacing w:val="2"/>
          <w:sz w:val="24"/>
          <w:szCs w:val="24"/>
          <w:lang w:eastAsia="es-MX"/>
        </w:rPr>
        <w:t>e</w:t>
      </w:r>
      <w:r w:rsidRPr="00BF16DB">
        <w:rPr>
          <w:rFonts w:ascii="Arial" w:hAnsi="Arial" w:cs="Arial"/>
          <w:i/>
          <w:sz w:val="24"/>
          <w:szCs w:val="24"/>
          <w:lang w:eastAsia="es-MX"/>
        </w:rPr>
        <w:t>n</w:t>
      </w:r>
      <w:r w:rsidRPr="00BF16DB">
        <w:rPr>
          <w:rFonts w:ascii="Arial" w:hAnsi="Arial" w:cs="Arial"/>
          <w:i/>
          <w:spacing w:val="-2"/>
          <w:sz w:val="24"/>
          <w:szCs w:val="24"/>
          <w:lang w:eastAsia="es-MX"/>
        </w:rPr>
        <w:t xml:space="preserve"> </w:t>
      </w:r>
      <w:r w:rsidRPr="00BF16DB">
        <w:rPr>
          <w:rFonts w:ascii="Arial" w:hAnsi="Arial" w:cs="Arial"/>
          <w:i/>
          <w:spacing w:val="-1"/>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ta</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L</w:t>
      </w:r>
      <w:r w:rsidRPr="00BF16DB">
        <w:rPr>
          <w:rFonts w:ascii="Arial" w:hAnsi="Arial" w:cs="Arial"/>
          <w:i/>
          <w:spacing w:val="4"/>
          <w:sz w:val="24"/>
          <w:szCs w:val="24"/>
          <w:lang w:eastAsia="es-MX"/>
        </w:rPr>
        <w:t>e</w:t>
      </w:r>
      <w:r w:rsidRPr="00BF16DB">
        <w:rPr>
          <w:rFonts w:ascii="Arial" w:hAnsi="Arial" w:cs="Arial"/>
          <w:i/>
          <w:sz w:val="24"/>
          <w:szCs w:val="24"/>
          <w:lang w:eastAsia="es-MX"/>
        </w:rPr>
        <w:t>y</w:t>
      </w:r>
      <w:r w:rsidRPr="00BF16DB">
        <w:rPr>
          <w:rFonts w:ascii="Arial" w:hAnsi="Arial" w:cs="Arial"/>
          <w:i/>
          <w:spacing w:val="-2"/>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5"/>
          <w:sz w:val="24"/>
          <w:szCs w:val="24"/>
          <w:lang w:eastAsia="es-MX"/>
        </w:rPr>
        <w:t xml:space="preserve"> </w:t>
      </w:r>
      <w:r w:rsidRPr="00BF16DB">
        <w:rPr>
          <w:rFonts w:ascii="Arial" w:hAnsi="Arial" w:cs="Arial"/>
          <w:i/>
          <w:spacing w:val="2"/>
          <w:sz w:val="24"/>
          <w:szCs w:val="24"/>
          <w:lang w:eastAsia="es-MX"/>
        </w:rPr>
        <w:t>e</w:t>
      </w:r>
      <w:r w:rsidRPr="00BF16DB">
        <w:rPr>
          <w:rFonts w:ascii="Arial" w:hAnsi="Arial" w:cs="Arial"/>
          <w:i/>
          <w:sz w:val="24"/>
          <w:szCs w:val="24"/>
          <w:lang w:eastAsia="es-MX"/>
        </w:rPr>
        <w:t xml:space="preserve">n </w:t>
      </w:r>
      <w:r w:rsidRPr="00BF16DB">
        <w:rPr>
          <w:rFonts w:ascii="Arial" w:hAnsi="Arial" w:cs="Arial"/>
          <w:i/>
          <w:spacing w:val="-1"/>
          <w:sz w:val="24"/>
          <w:szCs w:val="24"/>
          <w:lang w:eastAsia="es-MX"/>
        </w:rPr>
        <w:t>l</w:t>
      </w:r>
      <w:r w:rsidRPr="00BF16DB">
        <w:rPr>
          <w:rFonts w:ascii="Arial" w:hAnsi="Arial" w:cs="Arial"/>
          <w:i/>
          <w:sz w:val="24"/>
          <w:szCs w:val="24"/>
          <w:lang w:eastAsia="es-MX"/>
        </w:rPr>
        <w:t>as</w:t>
      </w:r>
      <w:r w:rsidRPr="00BF16DB">
        <w:rPr>
          <w:rFonts w:ascii="Arial" w:hAnsi="Arial" w:cs="Arial"/>
          <w:i/>
          <w:spacing w:val="-2"/>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w:t>
      </w:r>
      <w:r w:rsidRPr="00BF16DB">
        <w:rPr>
          <w:rFonts w:ascii="Arial" w:hAnsi="Arial" w:cs="Arial"/>
          <w:i/>
          <w:spacing w:val="4"/>
          <w:sz w:val="24"/>
          <w:szCs w:val="24"/>
          <w:lang w:eastAsia="es-MX"/>
        </w:rPr>
        <w:t>m</w:t>
      </w:r>
      <w:r w:rsidRPr="00BF16DB">
        <w:rPr>
          <w:rFonts w:ascii="Arial" w:hAnsi="Arial" w:cs="Arial"/>
          <w:i/>
          <w:sz w:val="24"/>
          <w:szCs w:val="24"/>
          <w:lang w:eastAsia="es-MX"/>
        </w:rPr>
        <w:t>ás</w:t>
      </w:r>
      <w:r w:rsidRPr="00BF16DB">
        <w:rPr>
          <w:rFonts w:ascii="Arial" w:hAnsi="Arial" w:cs="Arial"/>
          <w:i/>
          <w:spacing w:val="-5"/>
          <w:sz w:val="24"/>
          <w:szCs w:val="24"/>
          <w:lang w:eastAsia="es-MX"/>
        </w:rPr>
        <w:t xml:space="preserve"> </w:t>
      </w:r>
      <w:r w:rsidRPr="00BF16DB">
        <w:rPr>
          <w:rFonts w:ascii="Arial" w:hAnsi="Arial" w:cs="Arial"/>
          <w:i/>
          <w:sz w:val="24"/>
          <w:szCs w:val="24"/>
          <w:lang w:eastAsia="es-MX"/>
        </w:rPr>
        <w:t>d</w:t>
      </w:r>
      <w:r w:rsidRPr="00BF16DB">
        <w:rPr>
          <w:rFonts w:ascii="Arial" w:hAnsi="Arial" w:cs="Arial"/>
          <w:i/>
          <w:spacing w:val="-2"/>
          <w:sz w:val="24"/>
          <w:szCs w:val="24"/>
          <w:lang w:eastAsia="es-MX"/>
        </w:rPr>
        <w:t>i</w:t>
      </w:r>
      <w:r w:rsidRPr="00BF16DB">
        <w:rPr>
          <w:rFonts w:ascii="Arial" w:hAnsi="Arial" w:cs="Arial"/>
          <w:i/>
          <w:spacing w:val="1"/>
          <w:sz w:val="24"/>
          <w:szCs w:val="24"/>
          <w:lang w:eastAsia="es-MX"/>
        </w:rPr>
        <w:t>s</w:t>
      </w:r>
      <w:r w:rsidRPr="00BF16DB">
        <w:rPr>
          <w:rFonts w:ascii="Arial" w:hAnsi="Arial" w:cs="Arial"/>
          <w:i/>
          <w:sz w:val="24"/>
          <w:szCs w:val="24"/>
          <w:lang w:eastAsia="es-MX"/>
        </w:rPr>
        <w:t>p</w:t>
      </w:r>
      <w:r w:rsidRPr="00BF16DB">
        <w:rPr>
          <w:rFonts w:ascii="Arial" w:hAnsi="Arial" w:cs="Arial"/>
          <w:i/>
          <w:spacing w:val="-1"/>
          <w:sz w:val="24"/>
          <w:szCs w:val="24"/>
          <w:lang w:eastAsia="es-MX"/>
        </w:rPr>
        <w:t>o</w:t>
      </w:r>
      <w:r w:rsidRPr="00BF16DB">
        <w:rPr>
          <w:rFonts w:ascii="Arial" w:hAnsi="Arial" w:cs="Arial"/>
          <w:i/>
          <w:spacing w:val="1"/>
          <w:sz w:val="24"/>
          <w:szCs w:val="24"/>
          <w:lang w:eastAsia="es-MX"/>
        </w:rPr>
        <w:t>s</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pacing w:val="-1"/>
          <w:sz w:val="24"/>
          <w:szCs w:val="24"/>
          <w:lang w:eastAsia="es-MX"/>
        </w:rPr>
        <w:t>i</w:t>
      </w:r>
      <w:r w:rsidRPr="00BF16DB">
        <w:rPr>
          <w:rFonts w:ascii="Arial" w:hAnsi="Arial" w:cs="Arial"/>
          <w:i/>
          <w:sz w:val="24"/>
          <w:szCs w:val="24"/>
          <w:lang w:eastAsia="es-MX"/>
        </w:rPr>
        <w:t>o</w:t>
      </w:r>
      <w:r w:rsidRPr="00BF16DB">
        <w:rPr>
          <w:rFonts w:ascii="Arial" w:hAnsi="Arial" w:cs="Arial"/>
          <w:i/>
          <w:spacing w:val="1"/>
          <w:sz w:val="24"/>
          <w:szCs w:val="24"/>
          <w:lang w:eastAsia="es-MX"/>
        </w:rPr>
        <w:t>n</w:t>
      </w:r>
      <w:r w:rsidRPr="00BF16DB">
        <w:rPr>
          <w:rFonts w:ascii="Arial" w:hAnsi="Arial" w:cs="Arial"/>
          <w:i/>
          <w:sz w:val="24"/>
          <w:szCs w:val="24"/>
          <w:lang w:eastAsia="es-MX"/>
        </w:rPr>
        <w:t>es</w:t>
      </w:r>
      <w:r w:rsidRPr="00BF16DB">
        <w:rPr>
          <w:rFonts w:ascii="Arial" w:hAnsi="Arial" w:cs="Arial"/>
          <w:i/>
          <w:spacing w:val="-11"/>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pacing w:val="2"/>
          <w:sz w:val="24"/>
          <w:szCs w:val="24"/>
          <w:lang w:eastAsia="es-MX"/>
        </w:rPr>
        <w:t>e</w:t>
      </w:r>
      <w:r w:rsidRPr="00BF16DB">
        <w:rPr>
          <w:rFonts w:ascii="Arial" w:hAnsi="Arial" w:cs="Arial"/>
          <w:i/>
          <w:sz w:val="24"/>
          <w:szCs w:val="24"/>
          <w:lang w:eastAsia="es-MX"/>
        </w:rPr>
        <w:t>g</w:t>
      </w:r>
      <w:r w:rsidRPr="00BF16DB">
        <w:rPr>
          <w:rFonts w:ascii="Arial" w:hAnsi="Arial" w:cs="Arial"/>
          <w:i/>
          <w:spacing w:val="-1"/>
          <w:sz w:val="24"/>
          <w:szCs w:val="24"/>
          <w:lang w:eastAsia="es-MX"/>
        </w:rPr>
        <w:t>a</w:t>
      </w:r>
      <w:r w:rsidRPr="00BF16DB">
        <w:rPr>
          <w:rFonts w:ascii="Arial" w:hAnsi="Arial" w:cs="Arial"/>
          <w:i/>
          <w:spacing w:val="1"/>
          <w:sz w:val="24"/>
          <w:szCs w:val="24"/>
          <w:lang w:eastAsia="es-MX"/>
        </w:rPr>
        <w:t>l</w:t>
      </w:r>
      <w:r w:rsidRPr="00BF16DB">
        <w:rPr>
          <w:rFonts w:ascii="Arial" w:hAnsi="Arial" w:cs="Arial"/>
          <w:i/>
          <w:sz w:val="24"/>
          <w:szCs w:val="24"/>
          <w:lang w:eastAsia="es-MX"/>
        </w:rPr>
        <w:t>es</w:t>
      </w:r>
      <w:r w:rsidRPr="00BF16DB">
        <w:rPr>
          <w:rFonts w:ascii="Arial" w:hAnsi="Arial" w:cs="Arial"/>
          <w:i/>
          <w:spacing w:val="-5"/>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2"/>
          <w:sz w:val="24"/>
          <w:szCs w:val="24"/>
          <w:lang w:eastAsia="es-MX"/>
        </w:rPr>
        <w:t xml:space="preserve"> </w:t>
      </w:r>
      <w:r w:rsidRPr="00BF16DB">
        <w:rPr>
          <w:rFonts w:ascii="Arial" w:hAnsi="Arial" w:cs="Arial"/>
          <w:i/>
          <w:spacing w:val="2"/>
          <w:sz w:val="24"/>
          <w:szCs w:val="24"/>
          <w:lang w:eastAsia="es-MX"/>
        </w:rPr>
        <w:t>q</w:t>
      </w:r>
      <w:r w:rsidRPr="00BF16DB">
        <w:rPr>
          <w:rFonts w:ascii="Arial" w:hAnsi="Arial" w:cs="Arial"/>
          <w:i/>
          <w:sz w:val="24"/>
          <w:szCs w:val="24"/>
          <w:lang w:eastAsia="es-MX"/>
        </w:rPr>
        <w:t>ue</w:t>
      </w:r>
      <w:r w:rsidRPr="00BF16DB">
        <w:rPr>
          <w:rFonts w:ascii="Arial" w:hAnsi="Arial" w:cs="Arial"/>
          <w:i/>
          <w:spacing w:val="-2"/>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2"/>
          <w:sz w:val="24"/>
          <w:szCs w:val="24"/>
          <w:lang w:eastAsia="es-MX"/>
        </w:rPr>
        <w:t xml:space="preserve"> </w:t>
      </w:r>
      <w:r w:rsidRPr="00BF16DB">
        <w:rPr>
          <w:rFonts w:ascii="Arial" w:hAnsi="Arial" w:cs="Arial"/>
          <w:i/>
          <w:spacing w:val="4"/>
          <w:sz w:val="24"/>
          <w:szCs w:val="24"/>
          <w:lang w:eastAsia="es-MX"/>
        </w:rPr>
        <w:t>m</w:t>
      </w:r>
      <w:r w:rsidRPr="00BF16DB">
        <w:rPr>
          <w:rFonts w:ascii="Arial" w:hAnsi="Arial" w:cs="Arial"/>
          <w:i/>
          <w:spacing w:val="-1"/>
          <w:sz w:val="24"/>
          <w:szCs w:val="24"/>
          <w:lang w:eastAsia="es-MX"/>
        </w:rPr>
        <w:t>is</w:t>
      </w:r>
      <w:r w:rsidRPr="00BF16DB">
        <w:rPr>
          <w:rFonts w:ascii="Arial" w:hAnsi="Arial" w:cs="Arial"/>
          <w:i/>
          <w:spacing w:val="4"/>
          <w:sz w:val="24"/>
          <w:szCs w:val="24"/>
          <w:lang w:eastAsia="es-MX"/>
        </w:rPr>
        <w:t>m</w:t>
      </w:r>
      <w:r w:rsidRPr="00BF16DB">
        <w:rPr>
          <w:rFonts w:ascii="Arial" w:hAnsi="Arial" w:cs="Arial"/>
          <w:i/>
          <w:sz w:val="24"/>
          <w:szCs w:val="24"/>
          <w:lang w:eastAsia="es-MX"/>
        </w:rPr>
        <w:t>a</w:t>
      </w:r>
      <w:r w:rsidRPr="00BF16DB">
        <w:rPr>
          <w:rFonts w:ascii="Arial" w:hAnsi="Arial" w:cs="Arial"/>
          <w:i/>
          <w:spacing w:val="-6"/>
          <w:sz w:val="24"/>
          <w:szCs w:val="24"/>
          <w:lang w:eastAsia="es-MX"/>
        </w:rPr>
        <w:t xml:space="preserve"> </w:t>
      </w:r>
      <w:r w:rsidRPr="00BF16DB">
        <w:rPr>
          <w:rFonts w:ascii="Arial" w:hAnsi="Arial" w:cs="Arial"/>
          <w:i/>
          <w:spacing w:val="-1"/>
          <w:sz w:val="24"/>
          <w:szCs w:val="24"/>
          <w:lang w:eastAsia="es-MX"/>
        </w:rPr>
        <w:t>h</w:t>
      </w:r>
      <w:r w:rsidRPr="00BF16DB">
        <w:rPr>
          <w:rFonts w:ascii="Arial" w:hAnsi="Arial" w:cs="Arial"/>
          <w:i/>
          <w:sz w:val="24"/>
          <w:szCs w:val="24"/>
          <w:lang w:eastAsia="es-MX"/>
        </w:rPr>
        <w:t>a</w:t>
      </w:r>
      <w:r w:rsidRPr="00BF16DB">
        <w:rPr>
          <w:rFonts w:ascii="Arial" w:hAnsi="Arial" w:cs="Arial"/>
          <w:i/>
          <w:spacing w:val="1"/>
          <w:sz w:val="24"/>
          <w:szCs w:val="24"/>
          <w:lang w:eastAsia="es-MX"/>
        </w:rPr>
        <w:t>c</w:t>
      </w:r>
      <w:r w:rsidRPr="00BF16DB">
        <w:rPr>
          <w:rFonts w:ascii="Arial" w:hAnsi="Arial" w:cs="Arial"/>
          <w:i/>
          <w:sz w:val="24"/>
          <w:szCs w:val="24"/>
          <w:lang w:eastAsia="es-MX"/>
        </w:rPr>
        <w:t>e</w:t>
      </w:r>
      <w:r w:rsidRPr="00BF16DB">
        <w:rPr>
          <w:rFonts w:ascii="Arial" w:hAnsi="Arial" w:cs="Arial"/>
          <w:i/>
          <w:spacing w:val="-2"/>
          <w:sz w:val="24"/>
          <w:szCs w:val="24"/>
          <w:lang w:eastAsia="es-MX"/>
        </w:rPr>
        <w:t xml:space="preserve"> </w:t>
      </w:r>
      <w:r w:rsidRPr="00BF16DB">
        <w:rPr>
          <w:rFonts w:ascii="Arial" w:hAnsi="Arial" w:cs="Arial"/>
          <w:i/>
          <w:spacing w:val="1"/>
          <w:sz w:val="24"/>
          <w:szCs w:val="24"/>
          <w:lang w:eastAsia="es-MX"/>
        </w:rPr>
        <w:t>r</w:t>
      </w:r>
      <w:r w:rsidRPr="00BF16DB">
        <w:rPr>
          <w:rFonts w:ascii="Arial" w:hAnsi="Arial" w:cs="Arial"/>
          <w:i/>
          <w:sz w:val="24"/>
          <w:szCs w:val="24"/>
          <w:lang w:eastAsia="es-MX"/>
        </w:rPr>
        <w:t>e</w:t>
      </w:r>
      <w:r w:rsidRPr="00BF16DB">
        <w:rPr>
          <w:rFonts w:ascii="Arial" w:hAnsi="Arial" w:cs="Arial"/>
          <w:i/>
          <w:spacing w:val="2"/>
          <w:sz w:val="24"/>
          <w:szCs w:val="24"/>
          <w:lang w:eastAsia="es-MX"/>
        </w:rPr>
        <w:t>f</w:t>
      </w:r>
      <w:r w:rsidRPr="00BF16DB">
        <w:rPr>
          <w:rFonts w:ascii="Arial" w:hAnsi="Arial" w:cs="Arial"/>
          <w:i/>
          <w:sz w:val="24"/>
          <w:szCs w:val="24"/>
          <w:lang w:eastAsia="es-MX"/>
        </w:rPr>
        <w:t>eren</w:t>
      </w:r>
      <w:r w:rsidRPr="00BF16DB">
        <w:rPr>
          <w:rFonts w:ascii="Arial" w:hAnsi="Arial" w:cs="Arial"/>
          <w:i/>
          <w:spacing w:val="1"/>
          <w:sz w:val="24"/>
          <w:szCs w:val="24"/>
          <w:lang w:eastAsia="es-MX"/>
        </w:rPr>
        <w:t>c</w:t>
      </w:r>
      <w:r w:rsidRPr="00BF16DB">
        <w:rPr>
          <w:rFonts w:ascii="Arial" w:hAnsi="Arial" w:cs="Arial"/>
          <w:i/>
          <w:spacing w:val="-1"/>
          <w:sz w:val="24"/>
          <w:szCs w:val="24"/>
          <w:lang w:eastAsia="es-MX"/>
        </w:rPr>
        <w:t>i</w:t>
      </w:r>
      <w:r w:rsidRPr="00BF16DB">
        <w:rPr>
          <w:rFonts w:ascii="Arial" w:hAnsi="Arial" w:cs="Arial"/>
          <w:i/>
          <w:sz w:val="24"/>
          <w:szCs w:val="24"/>
          <w:lang w:eastAsia="es-MX"/>
        </w:rPr>
        <w:t>a.</w:t>
      </w:r>
    </w:p>
    <w:p w:rsidR="00574DFB" w:rsidRPr="00BF16DB" w:rsidRDefault="00574DFB" w:rsidP="00BF16DB">
      <w:pPr>
        <w:widowControl w:val="0"/>
        <w:autoSpaceDE w:val="0"/>
        <w:autoSpaceDN w:val="0"/>
        <w:adjustRightInd w:val="0"/>
        <w:spacing w:before="10" w:line="276" w:lineRule="auto"/>
        <w:ind w:left="288" w:right="-518"/>
        <w:rPr>
          <w:rFonts w:ascii="Arial" w:hAnsi="Arial" w:cs="Arial"/>
          <w:i/>
          <w:sz w:val="24"/>
          <w:szCs w:val="24"/>
          <w:lang w:eastAsia="es-MX"/>
        </w:rPr>
      </w:pPr>
    </w:p>
    <w:p w:rsidR="00574DFB" w:rsidRPr="00BF16DB" w:rsidRDefault="00574DFB" w:rsidP="00BF16DB">
      <w:pPr>
        <w:widowControl w:val="0"/>
        <w:autoSpaceDE w:val="0"/>
        <w:autoSpaceDN w:val="0"/>
        <w:adjustRightInd w:val="0"/>
        <w:spacing w:line="276" w:lineRule="auto"/>
        <w:ind w:left="407" w:right="-518" w:firstLine="288"/>
        <w:jc w:val="both"/>
        <w:rPr>
          <w:rFonts w:ascii="Arial" w:hAnsi="Arial" w:cs="Arial"/>
          <w:i/>
          <w:color w:val="000000"/>
          <w:sz w:val="24"/>
          <w:szCs w:val="24"/>
          <w:lang w:eastAsia="es-MX"/>
        </w:rPr>
      </w:pPr>
      <w:r w:rsidRPr="00BF16DB">
        <w:rPr>
          <w:rFonts w:ascii="Arial" w:hAnsi="Arial" w:cs="Arial"/>
          <w:i/>
          <w:spacing w:val="-1"/>
          <w:sz w:val="24"/>
          <w:szCs w:val="24"/>
          <w:lang w:eastAsia="es-MX"/>
        </w:rPr>
        <w:t>P</w:t>
      </w:r>
      <w:r w:rsidRPr="00BF16DB">
        <w:rPr>
          <w:rFonts w:ascii="Arial" w:hAnsi="Arial" w:cs="Arial"/>
          <w:i/>
          <w:sz w:val="24"/>
          <w:szCs w:val="24"/>
          <w:lang w:eastAsia="es-MX"/>
        </w:rPr>
        <w:t>ara</w:t>
      </w:r>
      <w:r w:rsidRPr="00BF16DB">
        <w:rPr>
          <w:rFonts w:ascii="Arial" w:hAnsi="Arial" w:cs="Arial"/>
          <w:i/>
          <w:spacing w:val="11"/>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os</w:t>
      </w:r>
      <w:r w:rsidRPr="00BF16DB">
        <w:rPr>
          <w:rFonts w:ascii="Arial" w:hAnsi="Arial" w:cs="Arial"/>
          <w:i/>
          <w:spacing w:val="13"/>
          <w:sz w:val="24"/>
          <w:szCs w:val="24"/>
          <w:lang w:eastAsia="es-MX"/>
        </w:rPr>
        <w:t xml:space="preserve"> </w:t>
      </w:r>
      <w:r w:rsidRPr="00BF16DB">
        <w:rPr>
          <w:rFonts w:ascii="Arial" w:hAnsi="Arial" w:cs="Arial"/>
          <w:i/>
          <w:sz w:val="24"/>
          <w:szCs w:val="24"/>
          <w:lang w:eastAsia="es-MX"/>
        </w:rPr>
        <w:t>e</w:t>
      </w:r>
      <w:r w:rsidRPr="00BF16DB">
        <w:rPr>
          <w:rFonts w:ascii="Arial" w:hAnsi="Arial" w:cs="Arial"/>
          <w:i/>
          <w:spacing w:val="2"/>
          <w:sz w:val="24"/>
          <w:szCs w:val="24"/>
          <w:lang w:eastAsia="es-MX"/>
        </w:rPr>
        <w:t>f</w:t>
      </w:r>
      <w:r w:rsidRPr="00BF16DB">
        <w:rPr>
          <w:rFonts w:ascii="Arial" w:hAnsi="Arial" w:cs="Arial"/>
          <w:i/>
          <w:sz w:val="24"/>
          <w:szCs w:val="24"/>
          <w:lang w:eastAsia="es-MX"/>
        </w:rPr>
        <w:t>e</w:t>
      </w:r>
      <w:r w:rsidRPr="00BF16DB">
        <w:rPr>
          <w:rFonts w:ascii="Arial" w:hAnsi="Arial" w:cs="Arial"/>
          <w:i/>
          <w:spacing w:val="1"/>
          <w:sz w:val="24"/>
          <w:szCs w:val="24"/>
          <w:lang w:eastAsia="es-MX"/>
        </w:rPr>
        <w:t>c</w:t>
      </w:r>
      <w:r w:rsidRPr="00BF16DB">
        <w:rPr>
          <w:rFonts w:ascii="Arial" w:hAnsi="Arial" w:cs="Arial"/>
          <w:i/>
          <w:sz w:val="24"/>
          <w:szCs w:val="24"/>
          <w:lang w:eastAsia="es-MX"/>
        </w:rPr>
        <w:t>tos</w:t>
      </w:r>
      <w:r w:rsidRPr="00BF16DB">
        <w:rPr>
          <w:rFonts w:ascii="Arial" w:hAnsi="Arial" w:cs="Arial"/>
          <w:i/>
          <w:spacing w:val="8"/>
          <w:sz w:val="24"/>
          <w:szCs w:val="24"/>
          <w:lang w:eastAsia="es-MX"/>
        </w:rPr>
        <w:t xml:space="preserve"> </w:t>
      </w:r>
      <w:r w:rsidRPr="00BF16DB">
        <w:rPr>
          <w:rFonts w:ascii="Arial" w:hAnsi="Arial" w:cs="Arial"/>
          <w:i/>
          <w:sz w:val="24"/>
          <w:szCs w:val="24"/>
          <w:lang w:eastAsia="es-MX"/>
        </w:rPr>
        <w:t>de</w:t>
      </w:r>
      <w:r w:rsidRPr="00BF16DB">
        <w:rPr>
          <w:rFonts w:ascii="Arial" w:hAnsi="Arial" w:cs="Arial"/>
          <w:i/>
          <w:spacing w:val="12"/>
          <w:sz w:val="24"/>
          <w:szCs w:val="24"/>
          <w:lang w:eastAsia="es-MX"/>
        </w:rPr>
        <w:t xml:space="preserve"> </w:t>
      </w:r>
      <w:r w:rsidRPr="00BF16DB">
        <w:rPr>
          <w:rFonts w:ascii="Arial" w:hAnsi="Arial" w:cs="Arial"/>
          <w:i/>
          <w:sz w:val="24"/>
          <w:szCs w:val="24"/>
          <w:lang w:eastAsia="es-MX"/>
        </w:rPr>
        <w:t>e</w:t>
      </w:r>
      <w:r w:rsidRPr="00BF16DB">
        <w:rPr>
          <w:rFonts w:ascii="Arial" w:hAnsi="Arial" w:cs="Arial"/>
          <w:i/>
          <w:spacing w:val="1"/>
          <w:sz w:val="24"/>
          <w:szCs w:val="24"/>
          <w:lang w:eastAsia="es-MX"/>
        </w:rPr>
        <w:t>s</w:t>
      </w:r>
      <w:r w:rsidRPr="00BF16DB">
        <w:rPr>
          <w:rFonts w:ascii="Arial" w:hAnsi="Arial" w:cs="Arial"/>
          <w:i/>
          <w:sz w:val="24"/>
          <w:szCs w:val="24"/>
          <w:lang w:eastAsia="es-MX"/>
        </w:rPr>
        <w:t>ta</w:t>
      </w:r>
      <w:r w:rsidRPr="00BF16DB">
        <w:rPr>
          <w:rFonts w:ascii="Arial" w:hAnsi="Arial" w:cs="Arial"/>
          <w:i/>
          <w:spacing w:val="11"/>
          <w:sz w:val="24"/>
          <w:szCs w:val="24"/>
          <w:lang w:eastAsia="es-MX"/>
        </w:rPr>
        <w:t xml:space="preserve"> </w:t>
      </w:r>
      <w:r w:rsidRPr="00BF16DB">
        <w:rPr>
          <w:rFonts w:ascii="Arial" w:hAnsi="Arial" w:cs="Arial"/>
          <w:i/>
          <w:spacing w:val="2"/>
          <w:sz w:val="24"/>
          <w:szCs w:val="24"/>
          <w:lang w:eastAsia="es-MX"/>
        </w:rPr>
        <w:t>Le</w:t>
      </w:r>
      <w:r w:rsidRPr="00BF16DB">
        <w:rPr>
          <w:rFonts w:ascii="Arial" w:hAnsi="Arial" w:cs="Arial"/>
          <w:i/>
          <w:spacing w:val="-4"/>
          <w:sz w:val="24"/>
          <w:szCs w:val="24"/>
          <w:lang w:eastAsia="es-MX"/>
        </w:rPr>
        <w:t>y</w:t>
      </w:r>
      <w:r w:rsidRPr="00BF16DB">
        <w:rPr>
          <w:rFonts w:ascii="Arial" w:hAnsi="Arial" w:cs="Arial"/>
          <w:i/>
          <w:sz w:val="24"/>
          <w:szCs w:val="24"/>
          <w:lang w:eastAsia="es-MX"/>
        </w:rPr>
        <w:t>,</w:t>
      </w:r>
      <w:r w:rsidRPr="00BF16DB">
        <w:rPr>
          <w:rFonts w:ascii="Arial" w:hAnsi="Arial" w:cs="Arial"/>
          <w:i/>
          <w:spacing w:val="11"/>
          <w:sz w:val="24"/>
          <w:szCs w:val="24"/>
          <w:lang w:eastAsia="es-MX"/>
        </w:rPr>
        <w:t xml:space="preserve"> </w:t>
      </w:r>
      <w:r w:rsidRPr="00BF16DB">
        <w:rPr>
          <w:rFonts w:ascii="Arial" w:hAnsi="Arial" w:cs="Arial"/>
          <w:i/>
          <w:spacing w:val="1"/>
          <w:sz w:val="24"/>
          <w:szCs w:val="24"/>
          <w:lang w:eastAsia="es-MX"/>
        </w:rPr>
        <w:t>s</w:t>
      </w:r>
      <w:r w:rsidRPr="00BF16DB">
        <w:rPr>
          <w:rFonts w:ascii="Arial" w:hAnsi="Arial" w:cs="Arial"/>
          <w:i/>
          <w:sz w:val="24"/>
          <w:szCs w:val="24"/>
          <w:lang w:eastAsia="es-MX"/>
        </w:rPr>
        <w:t>e</w:t>
      </w:r>
      <w:r w:rsidRPr="00BF16DB">
        <w:rPr>
          <w:rFonts w:ascii="Arial" w:hAnsi="Arial" w:cs="Arial"/>
          <w:i/>
          <w:spacing w:val="10"/>
          <w:sz w:val="24"/>
          <w:szCs w:val="24"/>
          <w:lang w:eastAsia="es-MX"/>
        </w:rPr>
        <w:t xml:space="preserve"> </w:t>
      </w:r>
      <w:r w:rsidRPr="00BF16DB">
        <w:rPr>
          <w:rFonts w:ascii="Arial" w:hAnsi="Arial" w:cs="Arial"/>
          <w:i/>
          <w:spacing w:val="2"/>
          <w:sz w:val="24"/>
          <w:szCs w:val="24"/>
          <w:lang w:eastAsia="es-MX"/>
        </w:rPr>
        <w:t>e</w:t>
      </w:r>
      <w:r w:rsidRPr="00BF16DB">
        <w:rPr>
          <w:rFonts w:ascii="Arial" w:hAnsi="Arial" w:cs="Arial"/>
          <w:i/>
          <w:sz w:val="24"/>
          <w:szCs w:val="24"/>
          <w:lang w:eastAsia="es-MX"/>
        </w:rPr>
        <w:t>nt</w:t>
      </w:r>
      <w:r w:rsidRPr="00BF16DB">
        <w:rPr>
          <w:rFonts w:ascii="Arial" w:hAnsi="Arial" w:cs="Arial"/>
          <w:i/>
          <w:spacing w:val="1"/>
          <w:sz w:val="24"/>
          <w:szCs w:val="24"/>
          <w:lang w:eastAsia="es-MX"/>
        </w:rPr>
        <w:t>e</w:t>
      </w:r>
      <w:r w:rsidRPr="00BF16DB">
        <w:rPr>
          <w:rFonts w:ascii="Arial" w:hAnsi="Arial" w:cs="Arial"/>
          <w:i/>
          <w:sz w:val="24"/>
          <w:szCs w:val="24"/>
          <w:lang w:eastAsia="es-MX"/>
        </w:rPr>
        <w:t>n</w:t>
      </w:r>
      <w:r w:rsidRPr="00BF16DB">
        <w:rPr>
          <w:rFonts w:ascii="Arial" w:hAnsi="Arial" w:cs="Arial"/>
          <w:i/>
          <w:spacing w:val="-1"/>
          <w:sz w:val="24"/>
          <w:szCs w:val="24"/>
          <w:lang w:eastAsia="es-MX"/>
        </w:rPr>
        <w:t>d</w:t>
      </w:r>
      <w:r w:rsidRPr="00BF16DB">
        <w:rPr>
          <w:rFonts w:ascii="Arial" w:hAnsi="Arial" w:cs="Arial"/>
          <w:i/>
          <w:sz w:val="24"/>
          <w:szCs w:val="24"/>
          <w:lang w:eastAsia="es-MX"/>
        </w:rPr>
        <w:t>erá</w:t>
      </w:r>
      <w:r w:rsidRPr="00BF16DB">
        <w:rPr>
          <w:rFonts w:ascii="Arial" w:hAnsi="Arial" w:cs="Arial"/>
          <w:i/>
          <w:spacing w:val="6"/>
          <w:sz w:val="24"/>
          <w:szCs w:val="24"/>
          <w:lang w:eastAsia="es-MX"/>
        </w:rPr>
        <w:t xml:space="preserve"> </w:t>
      </w:r>
      <w:r w:rsidRPr="00BF16DB">
        <w:rPr>
          <w:rFonts w:ascii="Arial" w:hAnsi="Arial" w:cs="Arial"/>
          <w:i/>
          <w:sz w:val="24"/>
          <w:szCs w:val="24"/>
          <w:lang w:eastAsia="es-MX"/>
        </w:rPr>
        <w:t>p</w:t>
      </w:r>
      <w:r w:rsidRPr="00BF16DB">
        <w:rPr>
          <w:rFonts w:ascii="Arial" w:hAnsi="Arial" w:cs="Arial"/>
          <w:i/>
          <w:spacing w:val="-1"/>
          <w:sz w:val="24"/>
          <w:szCs w:val="24"/>
          <w:lang w:eastAsia="es-MX"/>
        </w:rPr>
        <w:t>o</w:t>
      </w:r>
      <w:r w:rsidRPr="00BF16DB">
        <w:rPr>
          <w:rFonts w:ascii="Arial" w:hAnsi="Arial" w:cs="Arial"/>
          <w:i/>
          <w:sz w:val="24"/>
          <w:szCs w:val="24"/>
          <w:lang w:eastAsia="es-MX"/>
        </w:rPr>
        <w:t>r</w:t>
      </w:r>
      <w:r w:rsidRPr="00BF16DB">
        <w:rPr>
          <w:rFonts w:ascii="Arial" w:hAnsi="Arial" w:cs="Arial"/>
          <w:i/>
          <w:spacing w:val="12"/>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
          <w:sz w:val="24"/>
          <w:szCs w:val="24"/>
          <w:lang w:eastAsia="es-MX"/>
        </w:rPr>
        <w:t>c</w:t>
      </w:r>
      <w:r w:rsidRPr="00BF16DB">
        <w:rPr>
          <w:rFonts w:ascii="Arial" w:hAnsi="Arial" w:cs="Arial"/>
          <w:i/>
          <w:sz w:val="24"/>
          <w:szCs w:val="24"/>
          <w:lang w:eastAsia="es-MX"/>
        </w:rPr>
        <w:t>t</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v</w:t>
      </w:r>
      <w:r w:rsidRPr="00BF16DB">
        <w:rPr>
          <w:rFonts w:ascii="Arial" w:hAnsi="Arial" w:cs="Arial"/>
          <w:i/>
          <w:spacing w:val="1"/>
          <w:sz w:val="24"/>
          <w:szCs w:val="24"/>
          <w:lang w:eastAsia="es-MX"/>
        </w:rPr>
        <w:t>i</w:t>
      </w:r>
      <w:r w:rsidRPr="00BF16DB">
        <w:rPr>
          <w:rFonts w:ascii="Arial" w:hAnsi="Arial" w:cs="Arial"/>
          <w:i/>
          <w:sz w:val="24"/>
          <w:szCs w:val="24"/>
          <w:lang w:eastAsia="es-MX"/>
        </w:rPr>
        <w:t>d</w:t>
      </w:r>
      <w:r w:rsidRPr="00BF16DB">
        <w:rPr>
          <w:rFonts w:ascii="Arial" w:hAnsi="Arial" w:cs="Arial"/>
          <w:i/>
          <w:spacing w:val="-1"/>
          <w:sz w:val="24"/>
          <w:szCs w:val="24"/>
          <w:lang w:eastAsia="es-MX"/>
        </w:rPr>
        <w:t>a</w:t>
      </w:r>
      <w:r w:rsidRPr="00BF16DB">
        <w:rPr>
          <w:rFonts w:ascii="Arial" w:hAnsi="Arial" w:cs="Arial"/>
          <w:i/>
          <w:sz w:val="24"/>
          <w:szCs w:val="24"/>
          <w:lang w:eastAsia="es-MX"/>
        </w:rPr>
        <w:t>d</w:t>
      </w:r>
      <w:r w:rsidRPr="00BF16DB">
        <w:rPr>
          <w:rFonts w:ascii="Arial" w:hAnsi="Arial" w:cs="Arial"/>
          <w:i/>
          <w:spacing w:val="6"/>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
          <w:sz w:val="24"/>
          <w:szCs w:val="24"/>
          <w:lang w:eastAsia="es-MX"/>
        </w:rPr>
        <w:t>d</w:t>
      </w:r>
      <w:r w:rsidRPr="00BF16DB">
        <w:rPr>
          <w:rFonts w:ascii="Arial" w:hAnsi="Arial" w:cs="Arial"/>
          <w:i/>
          <w:spacing w:val="4"/>
          <w:sz w:val="24"/>
          <w:szCs w:val="24"/>
          <w:lang w:eastAsia="es-MX"/>
        </w:rPr>
        <w:t>m</w:t>
      </w:r>
      <w:r w:rsidRPr="00BF16DB">
        <w:rPr>
          <w:rFonts w:ascii="Arial" w:hAnsi="Arial" w:cs="Arial"/>
          <w:i/>
          <w:spacing w:val="-1"/>
          <w:sz w:val="24"/>
          <w:szCs w:val="24"/>
          <w:lang w:eastAsia="es-MX"/>
        </w:rPr>
        <w:t>i</w:t>
      </w:r>
      <w:r w:rsidRPr="00BF16DB">
        <w:rPr>
          <w:rFonts w:ascii="Arial" w:hAnsi="Arial" w:cs="Arial"/>
          <w:i/>
          <w:sz w:val="24"/>
          <w:szCs w:val="24"/>
          <w:lang w:eastAsia="es-MX"/>
        </w:rPr>
        <w:t>n</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s</w:t>
      </w:r>
      <w:r w:rsidRPr="00BF16DB">
        <w:rPr>
          <w:rFonts w:ascii="Arial" w:hAnsi="Arial" w:cs="Arial"/>
          <w:i/>
          <w:sz w:val="24"/>
          <w:szCs w:val="24"/>
          <w:lang w:eastAsia="es-MX"/>
        </w:rPr>
        <w:t>tra</w:t>
      </w:r>
      <w:r w:rsidRPr="00BF16DB">
        <w:rPr>
          <w:rFonts w:ascii="Arial" w:hAnsi="Arial" w:cs="Arial"/>
          <w:i/>
          <w:spacing w:val="2"/>
          <w:sz w:val="24"/>
          <w:szCs w:val="24"/>
          <w:lang w:eastAsia="es-MX"/>
        </w:rPr>
        <w:t>t</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v</w:t>
      </w:r>
      <w:r w:rsidRPr="00BF16DB">
        <w:rPr>
          <w:rFonts w:ascii="Arial" w:hAnsi="Arial" w:cs="Arial"/>
          <w:i/>
          <w:sz w:val="24"/>
          <w:szCs w:val="24"/>
          <w:lang w:eastAsia="es-MX"/>
        </w:rPr>
        <w:t xml:space="preserve">a </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rr</w:t>
      </w:r>
      <w:r w:rsidRPr="00BF16DB">
        <w:rPr>
          <w:rFonts w:ascii="Arial" w:hAnsi="Arial" w:cs="Arial"/>
          <w:i/>
          <w:spacing w:val="2"/>
          <w:sz w:val="24"/>
          <w:szCs w:val="24"/>
          <w:lang w:eastAsia="es-MX"/>
        </w:rPr>
        <w:t>e</w:t>
      </w:r>
      <w:r w:rsidRPr="00BF16DB">
        <w:rPr>
          <w:rFonts w:ascii="Arial" w:hAnsi="Arial" w:cs="Arial"/>
          <w:i/>
          <w:sz w:val="24"/>
          <w:szCs w:val="24"/>
          <w:lang w:eastAsia="es-MX"/>
        </w:rPr>
        <w:t>g</w:t>
      </w:r>
      <w:r w:rsidRPr="00BF16DB">
        <w:rPr>
          <w:rFonts w:ascii="Arial" w:hAnsi="Arial" w:cs="Arial"/>
          <w:i/>
          <w:spacing w:val="1"/>
          <w:sz w:val="24"/>
          <w:szCs w:val="24"/>
          <w:lang w:eastAsia="es-MX"/>
        </w:rPr>
        <w:t>u</w:t>
      </w:r>
      <w:r w:rsidRPr="00BF16DB">
        <w:rPr>
          <w:rFonts w:ascii="Arial" w:hAnsi="Arial" w:cs="Arial"/>
          <w:i/>
          <w:spacing w:val="-1"/>
          <w:sz w:val="24"/>
          <w:szCs w:val="24"/>
          <w:lang w:eastAsia="es-MX"/>
        </w:rPr>
        <w:t>l</w:t>
      </w:r>
      <w:r w:rsidRPr="00BF16DB">
        <w:rPr>
          <w:rFonts w:ascii="Arial" w:hAnsi="Arial" w:cs="Arial"/>
          <w:i/>
          <w:spacing w:val="2"/>
          <w:sz w:val="24"/>
          <w:szCs w:val="24"/>
          <w:lang w:eastAsia="es-MX"/>
        </w:rPr>
        <w:t>a</w:t>
      </w:r>
      <w:r w:rsidRPr="00BF16DB">
        <w:rPr>
          <w:rFonts w:ascii="Arial" w:hAnsi="Arial" w:cs="Arial"/>
          <w:i/>
          <w:spacing w:val="1"/>
          <w:sz w:val="24"/>
          <w:szCs w:val="24"/>
          <w:lang w:eastAsia="es-MX"/>
        </w:rPr>
        <w:t>r</w:t>
      </w:r>
      <w:r w:rsidRPr="00BF16DB">
        <w:rPr>
          <w:rFonts w:ascii="Arial" w:hAnsi="Arial" w:cs="Arial"/>
          <w:i/>
          <w:sz w:val="24"/>
          <w:szCs w:val="24"/>
          <w:lang w:eastAsia="es-MX"/>
        </w:rPr>
        <w:t>,</w:t>
      </w:r>
      <w:r w:rsidRPr="00BF16DB">
        <w:rPr>
          <w:rFonts w:ascii="Arial" w:hAnsi="Arial" w:cs="Arial"/>
          <w:i/>
          <w:spacing w:val="4"/>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1"/>
          <w:sz w:val="24"/>
          <w:szCs w:val="24"/>
          <w:lang w:eastAsia="es-MX"/>
        </w:rPr>
        <w:t>q</w:t>
      </w:r>
      <w:r w:rsidRPr="00BF16DB">
        <w:rPr>
          <w:rFonts w:ascii="Arial" w:hAnsi="Arial" w:cs="Arial"/>
          <w:i/>
          <w:spacing w:val="2"/>
          <w:sz w:val="24"/>
          <w:szCs w:val="24"/>
          <w:lang w:eastAsia="es-MX"/>
        </w:rPr>
        <w:t>u</w:t>
      </w:r>
      <w:r w:rsidRPr="00BF16DB">
        <w:rPr>
          <w:rFonts w:ascii="Arial" w:hAnsi="Arial" w:cs="Arial"/>
          <w:i/>
          <w:sz w:val="24"/>
          <w:szCs w:val="24"/>
          <w:lang w:eastAsia="es-MX"/>
        </w:rPr>
        <w:t>e</w:t>
      </w:r>
      <w:r w:rsidRPr="00BF16DB">
        <w:rPr>
          <w:rFonts w:ascii="Arial" w:hAnsi="Arial" w:cs="Arial"/>
          <w:i/>
          <w:spacing w:val="1"/>
          <w:sz w:val="24"/>
          <w:szCs w:val="24"/>
          <w:lang w:eastAsia="es-MX"/>
        </w:rPr>
        <w:t>l</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8"/>
          <w:sz w:val="24"/>
          <w:szCs w:val="24"/>
          <w:lang w:eastAsia="es-MX"/>
        </w:rPr>
        <w:t xml:space="preserve"> </w:t>
      </w:r>
      <w:r w:rsidRPr="00BF16DB">
        <w:rPr>
          <w:rFonts w:ascii="Arial" w:hAnsi="Arial" w:cs="Arial"/>
          <w:i/>
          <w:sz w:val="24"/>
          <w:szCs w:val="24"/>
          <w:lang w:eastAsia="es-MX"/>
        </w:rPr>
        <w:t>q</w:t>
      </w:r>
      <w:r w:rsidRPr="00BF16DB">
        <w:rPr>
          <w:rFonts w:ascii="Arial" w:hAnsi="Arial" w:cs="Arial"/>
          <w:i/>
          <w:spacing w:val="1"/>
          <w:sz w:val="24"/>
          <w:szCs w:val="24"/>
          <w:lang w:eastAsia="es-MX"/>
        </w:rPr>
        <w:t>u</w:t>
      </w:r>
      <w:r w:rsidRPr="00BF16DB">
        <w:rPr>
          <w:rFonts w:ascii="Arial" w:hAnsi="Arial" w:cs="Arial"/>
          <w:i/>
          <w:sz w:val="24"/>
          <w:szCs w:val="24"/>
          <w:lang w:eastAsia="es-MX"/>
        </w:rPr>
        <w:t>e</w:t>
      </w:r>
      <w:r w:rsidRPr="00BF16DB">
        <w:rPr>
          <w:rFonts w:ascii="Arial" w:hAnsi="Arial" w:cs="Arial"/>
          <w:i/>
          <w:spacing w:val="9"/>
          <w:sz w:val="24"/>
          <w:szCs w:val="24"/>
          <w:lang w:eastAsia="es-MX"/>
        </w:rPr>
        <w:t xml:space="preserve"> </w:t>
      </w:r>
      <w:r w:rsidRPr="00BF16DB">
        <w:rPr>
          <w:rFonts w:ascii="Arial" w:hAnsi="Arial" w:cs="Arial"/>
          <w:i/>
          <w:spacing w:val="1"/>
          <w:sz w:val="24"/>
          <w:szCs w:val="24"/>
          <w:lang w:eastAsia="es-MX"/>
        </w:rPr>
        <w:t>c</w:t>
      </w:r>
      <w:r w:rsidRPr="00BF16DB">
        <w:rPr>
          <w:rFonts w:ascii="Arial" w:hAnsi="Arial" w:cs="Arial"/>
          <w:i/>
          <w:sz w:val="24"/>
          <w:szCs w:val="24"/>
          <w:lang w:eastAsia="es-MX"/>
        </w:rPr>
        <w:t>a</w:t>
      </w:r>
      <w:r w:rsidRPr="00BF16DB">
        <w:rPr>
          <w:rFonts w:ascii="Arial" w:hAnsi="Arial" w:cs="Arial"/>
          <w:i/>
          <w:spacing w:val="-1"/>
          <w:sz w:val="24"/>
          <w:szCs w:val="24"/>
          <w:lang w:eastAsia="es-MX"/>
        </w:rPr>
        <w:t>u</w:t>
      </w:r>
      <w:r w:rsidRPr="00BF16DB">
        <w:rPr>
          <w:rFonts w:ascii="Arial" w:hAnsi="Arial" w:cs="Arial"/>
          <w:i/>
          <w:spacing w:val="1"/>
          <w:sz w:val="24"/>
          <w:szCs w:val="24"/>
          <w:lang w:eastAsia="es-MX"/>
        </w:rPr>
        <w:t>s</w:t>
      </w:r>
      <w:r w:rsidRPr="00BF16DB">
        <w:rPr>
          <w:rFonts w:ascii="Arial" w:hAnsi="Arial" w:cs="Arial"/>
          <w:i/>
          <w:sz w:val="24"/>
          <w:szCs w:val="24"/>
          <w:lang w:eastAsia="es-MX"/>
        </w:rPr>
        <w:t>e d</w:t>
      </w:r>
      <w:r w:rsidRPr="00BF16DB">
        <w:rPr>
          <w:rFonts w:ascii="Arial" w:hAnsi="Arial" w:cs="Arial"/>
          <w:i/>
          <w:spacing w:val="-1"/>
          <w:sz w:val="24"/>
          <w:szCs w:val="24"/>
          <w:lang w:eastAsia="es-MX"/>
        </w:rPr>
        <w:t>a</w:t>
      </w:r>
      <w:r w:rsidRPr="00BF16DB">
        <w:rPr>
          <w:rFonts w:ascii="Arial" w:hAnsi="Arial" w:cs="Arial"/>
          <w:i/>
          <w:sz w:val="24"/>
          <w:szCs w:val="24"/>
          <w:lang w:eastAsia="es-MX"/>
        </w:rPr>
        <w:t>ño</w:t>
      </w:r>
      <w:r w:rsidRPr="00BF16DB">
        <w:rPr>
          <w:rFonts w:ascii="Arial" w:hAnsi="Arial" w:cs="Arial"/>
          <w:i/>
          <w:spacing w:val="28"/>
          <w:sz w:val="24"/>
          <w:szCs w:val="24"/>
          <w:lang w:eastAsia="es-MX"/>
        </w:rPr>
        <w:t xml:space="preserve"> </w:t>
      </w:r>
      <w:r w:rsidRPr="00BF16DB">
        <w:rPr>
          <w:rFonts w:ascii="Arial" w:hAnsi="Arial" w:cs="Arial"/>
          <w:i/>
          <w:sz w:val="24"/>
          <w:szCs w:val="24"/>
          <w:lang w:eastAsia="es-MX"/>
        </w:rPr>
        <w:t>a</w:t>
      </w:r>
      <w:r w:rsidRPr="00BF16DB">
        <w:rPr>
          <w:rFonts w:ascii="Arial" w:hAnsi="Arial" w:cs="Arial"/>
          <w:i/>
          <w:spacing w:val="29"/>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os</w:t>
      </w:r>
      <w:r w:rsidRPr="00BF16DB">
        <w:rPr>
          <w:rFonts w:ascii="Arial" w:hAnsi="Arial" w:cs="Arial"/>
          <w:i/>
          <w:spacing w:val="29"/>
          <w:sz w:val="24"/>
          <w:szCs w:val="24"/>
          <w:lang w:eastAsia="es-MX"/>
        </w:rPr>
        <w:t xml:space="preserve"> </w:t>
      </w:r>
      <w:r w:rsidRPr="00BF16DB">
        <w:rPr>
          <w:rFonts w:ascii="Arial" w:hAnsi="Arial" w:cs="Arial"/>
          <w:i/>
          <w:spacing w:val="2"/>
          <w:sz w:val="24"/>
          <w:szCs w:val="24"/>
          <w:lang w:eastAsia="es-MX"/>
        </w:rPr>
        <w:t>b</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e</w:t>
      </w:r>
      <w:r w:rsidRPr="00BF16DB">
        <w:rPr>
          <w:rFonts w:ascii="Arial" w:hAnsi="Arial" w:cs="Arial"/>
          <w:i/>
          <w:sz w:val="24"/>
          <w:szCs w:val="24"/>
          <w:lang w:eastAsia="es-MX"/>
        </w:rPr>
        <w:t>n</w:t>
      </w:r>
      <w:r w:rsidRPr="00BF16DB">
        <w:rPr>
          <w:rFonts w:ascii="Arial" w:hAnsi="Arial" w:cs="Arial"/>
          <w:i/>
          <w:spacing w:val="-1"/>
          <w:sz w:val="24"/>
          <w:szCs w:val="24"/>
          <w:lang w:eastAsia="es-MX"/>
        </w:rPr>
        <w:t>e</w:t>
      </w:r>
      <w:r w:rsidRPr="00BF16DB">
        <w:rPr>
          <w:rFonts w:ascii="Arial" w:hAnsi="Arial" w:cs="Arial"/>
          <w:i/>
          <w:sz w:val="24"/>
          <w:szCs w:val="24"/>
          <w:lang w:eastAsia="es-MX"/>
        </w:rPr>
        <w:t>s</w:t>
      </w:r>
      <w:r w:rsidRPr="00BF16DB">
        <w:rPr>
          <w:rFonts w:ascii="Arial" w:hAnsi="Arial" w:cs="Arial"/>
          <w:i/>
          <w:spacing w:val="28"/>
          <w:sz w:val="24"/>
          <w:szCs w:val="24"/>
          <w:lang w:eastAsia="es-MX"/>
        </w:rPr>
        <w:t xml:space="preserve"> </w:t>
      </w:r>
      <w:r w:rsidRPr="00BF16DB">
        <w:rPr>
          <w:rFonts w:ascii="Arial" w:hAnsi="Arial" w:cs="Arial"/>
          <w:i/>
          <w:sz w:val="24"/>
          <w:szCs w:val="24"/>
          <w:lang w:eastAsia="es-MX"/>
        </w:rPr>
        <w:t>y</w:t>
      </w:r>
      <w:r w:rsidRPr="00BF16DB">
        <w:rPr>
          <w:rFonts w:ascii="Arial" w:hAnsi="Arial" w:cs="Arial"/>
          <w:i/>
          <w:spacing w:val="26"/>
          <w:sz w:val="24"/>
          <w:szCs w:val="24"/>
          <w:lang w:eastAsia="es-MX"/>
        </w:rPr>
        <w:t xml:space="preserve"> </w:t>
      </w:r>
      <w:r w:rsidRPr="00BF16DB">
        <w:rPr>
          <w:rFonts w:ascii="Arial" w:hAnsi="Arial" w:cs="Arial"/>
          <w:i/>
          <w:spacing w:val="2"/>
          <w:sz w:val="24"/>
          <w:szCs w:val="24"/>
          <w:lang w:eastAsia="es-MX"/>
        </w:rPr>
        <w:t>d</w:t>
      </w:r>
      <w:r w:rsidRPr="00BF16DB">
        <w:rPr>
          <w:rFonts w:ascii="Arial" w:hAnsi="Arial" w:cs="Arial"/>
          <w:i/>
          <w:sz w:val="24"/>
          <w:szCs w:val="24"/>
          <w:lang w:eastAsia="es-MX"/>
        </w:rPr>
        <w:t>ere</w:t>
      </w:r>
      <w:r w:rsidRPr="00BF16DB">
        <w:rPr>
          <w:rFonts w:ascii="Arial" w:hAnsi="Arial" w:cs="Arial"/>
          <w:i/>
          <w:spacing w:val="4"/>
          <w:sz w:val="24"/>
          <w:szCs w:val="24"/>
          <w:lang w:eastAsia="es-MX"/>
        </w:rPr>
        <w:t>c</w:t>
      </w:r>
      <w:r w:rsidRPr="00BF16DB">
        <w:rPr>
          <w:rFonts w:ascii="Arial" w:hAnsi="Arial" w:cs="Arial"/>
          <w:i/>
          <w:sz w:val="24"/>
          <w:szCs w:val="24"/>
          <w:lang w:eastAsia="es-MX"/>
        </w:rPr>
        <w:t>h</w:t>
      </w:r>
      <w:r w:rsidRPr="00BF16DB">
        <w:rPr>
          <w:rFonts w:ascii="Arial" w:hAnsi="Arial" w:cs="Arial"/>
          <w:i/>
          <w:spacing w:val="-1"/>
          <w:sz w:val="24"/>
          <w:szCs w:val="24"/>
          <w:lang w:eastAsia="es-MX"/>
        </w:rPr>
        <w:t>o</w:t>
      </w:r>
      <w:r w:rsidRPr="00BF16DB">
        <w:rPr>
          <w:rFonts w:ascii="Arial" w:hAnsi="Arial" w:cs="Arial"/>
          <w:i/>
          <w:sz w:val="24"/>
          <w:szCs w:val="24"/>
          <w:lang w:eastAsia="es-MX"/>
        </w:rPr>
        <w:t>s</w:t>
      </w:r>
      <w:r w:rsidRPr="00BF16DB">
        <w:rPr>
          <w:rFonts w:ascii="Arial" w:hAnsi="Arial" w:cs="Arial"/>
          <w:i/>
          <w:spacing w:val="23"/>
          <w:sz w:val="24"/>
          <w:szCs w:val="24"/>
          <w:lang w:eastAsia="es-MX"/>
        </w:rPr>
        <w:t xml:space="preserve"> </w:t>
      </w:r>
      <w:r w:rsidRPr="00BF16DB">
        <w:rPr>
          <w:rFonts w:ascii="Arial" w:hAnsi="Arial" w:cs="Arial"/>
          <w:i/>
          <w:sz w:val="24"/>
          <w:szCs w:val="24"/>
          <w:lang w:eastAsia="es-MX"/>
        </w:rPr>
        <w:t>de</w:t>
      </w:r>
      <w:r w:rsidRPr="00BF16DB">
        <w:rPr>
          <w:rFonts w:ascii="Arial" w:hAnsi="Arial" w:cs="Arial"/>
          <w:i/>
          <w:spacing w:val="28"/>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os</w:t>
      </w:r>
      <w:r w:rsidRPr="00BF16DB">
        <w:rPr>
          <w:rFonts w:ascii="Arial" w:hAnsi="Arial" w:cs="Arial"/>
          <w:i/>
          <w:spacing w:val="29"/>
          <w:sz w:val="24"/>
          <w:szCs w:val="24"/>
          <w:lang w:eastAsia="es-MX"/>
        </w:rPr>
        <w:t xml:space="preserve"> </w:t>
      </w:r>
      <w:r w:rsidRPr="00BF16DB">
        <w:rPr>
          <w:rFonts w:ascii="Arial" w:hAnsi="Arial" w:cs="Arial"/>
          <w:i/>
          <w:sz w:val="24"/>
          <w:szCs w:val="24"/>
          <w:lang w:eastAsia="es-MX"/>
        </w:rPr>
        <w:t>p</w:t>
      </w:r>
      <w:r w:rsidRPr="00BF16DB">
        <w:rPr>
          <w:rFonts w:ascii="Arial" w:hAnsi="Arial" w:cs="Arial"/>
          <w:i/>
          <w:spacing w:val="-1"/>
          <w:sz w:val="24"/>
          <w:szCs w:val="24"/>
          <w:lang w:eastAsia="es-MX"/>
        </w:rPr>
        <w:t>a</w:t>
      </w:r>
      <w:r w:rsidRPr="00BF16DB">
        <w:rPr>
          <w:rFonts w:ascii="Arial" w:hAnsi="Arial" w:cs="Arial"/>
          <w:i/>
          <w:spacing w:val="1"/>
          <w:sz w:val="24"/>
          <w:szCs w:val="24"/>
          <w:lang w:eastAsia="es-MX"/>
        </w:rPr>
        <w:t>r</w:t>
      </w:r>
      <w:r w:rsidRPr="00BF16DB">
        <w:rPr>
          <w:rFonts w:ascii="Arial" w:hAnsi="Arial" w:cs="Arial"/>
          <w:i/>
          <w:sz w:val="24"/>
          <w:szCs w:val="24"/>
          <w:lang w:eastAsia="es-MX"/>
        </w:rPr>
        <w:t>t</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pacing w:val="2"/>
          <w:sz w:val="24"/>
          <w:szCs w:val="24"/>
          <w:lang w:eastAsia="es-MX"/>
        </w:rPr>
        <w:t>u</w:t>
      </w:r>
      <w:r w:rsidRPr="00BF16DB">
        <w:rPr>
          <w:rFonts w:ascii="Arial" w:hAnsi="Arial" w:cs="Arial"/>
          <w:i/>
          <w:spacing w:val="-1"/>
          <w:sz w:val="24"/>
          <w:szCs w:val="24"/>
          <w:lang w:eastAsia="es-MX"/>
        </w:rPr>
        <w:t>l</w:t>
      </w:r>
      <w:r w:rsidRPr="00BF16DB">
        <w:rPr>
          <w:rFonts w:ascii="Arial" w:hAnsi="Arial" w:cs="Arial"/>
          <w:i/>
          <w:sz w:val="24"/>
          <w:szCs w:val="24"/>
          <w:lang w:eastAsia="es-MX"/>
        </w:rPr>
        <w:t>ares</w:t>
      </w:r>
      <w:r w:rsidRPr="00BF16DB">
        <w:rPr>
          <w:rFonts w:ascii="Arial" w:hAnsi="Arial" w:cs="Arial"/>
          <w:i/>
          <w:spacing w:val="22"/>
          <w:sz w:val="24"/>
          <w:szCs w:val="24"/>
          <w:lang w:eastAsia="es-MX"/>
        </w:rPr>
        <w:t xml:space="preserve"> </w:t>
      </w:r>
      <w:r w:rsidRPr="00BF16DB">
        <w:rPr>
          <w:rFonts w:ascii="Arial" w:hAnsi="Arial" w:cs="Arial"/>
          <w:i/>
          <w:spacing w:val="2"/>
          <w:sz w:val="24"/>
          <w:szCs w:val="24"/>
          <w:lang w:eastAsia="es-MX"/>
        </w:rPr>
        <w:t>qu</w:t>
      </w:r>
      <w:r w:rsidRPr="00BF16DB">
        <w:rPr>
          <w:rFonts w:ascii="Arial" w:hAnsi="Arial" w:cs="Arial"/>
          <w:i/>
          <w:sz w:val="24"/>
          <w:szCs w:val="24"/>
          <w:lang w:eastAsia="es-MX"/>
        </w:rPr>
        <w:t>e</w:t>
      </w:r>
      <w:r w:rsidRPr="00BF16DB">
        <w:rPr>
          <w:rFonts w:ascii="Arial" w:hAnsi="Arial" w:cs="Arial"/>
          <w:i/>
          <w:spacing w:val="27"/>
          <w:sz w:val="24"/>
          <w:szCs w:val="24"/>
          <w:lang w:eastAsia="es-MX"/>
        </w:rPr>
        <w:t xml:space="preserve"> </w:t>
      </w:r>
      <w:r w:rsidRPr="00BF16DB">
        <w:rPr>
          <w:rFonts w:ascii="Arial" w:hAnsi="Arial" w:cs="Arial"/>
          <w:i/>
          <w:sz w:val="24"/>
          <w:szCs w:val="24"/>
          <w:lang w:eastAsia="es-MX"/>
        </w:rPr>
        <w:t>no</w:t>
      </w:r>
      <w:r w:rsidRPr="00BF16DB">
        <w:rPr>
          <w:rFonts w:ascii="Arial" w:hAnsi="Arial" w:cs="Arial"/>
          <w:i/>
          <w:spacing w:val="28"/>
          <w:sz w:val="24"/>
          <w:szCs w:val="24"/>
          <w:lang w:eastAsia="es-MX"/>
        </w:rPr>
        <w:t xml:space="preserve"> </w:t>
      </w:r>
      <w:r w:rsidRPr="00BF16DB">
        <w:rPr>
          <w:rFonts w:ascii="Arial" w:hAnsi="Arial" w:cs="Arial"/>
          <w:i/>
          <w:sz w:val="24"/>
          <w:szCs w:val="24"/>
          <w:lang w:eastAsia="es-MX"/>
        </w:rPr>
        <w:t>t</w:t>
      </w:r>
      <w:r w:rsidRPr="00BF16DB">
        <w:rPr>
          <w:rFonts w:ascii="Arial" w:hAnsi="Arial" w:cs="Arial"/>
          <w:i/>
          <w:spacing w:val="2"/>
          <w:sz w:val="24"/>
          <w:szCs w:val="24"/>
          <w:lang w:eastAsia="es-MX"/>
        </w:rPr>
        <w:t>e</w:t>
      </w:r>
      <w:r w:rsidRPr="00BF16DB">
        <w:rPr>
          <w:rFonts w:ascii="Arial" w:hAnsi="Arial" w:cs="Arial"/>
          <w:i/>
          <w:sz w:val="24"/>
          <w:szCs w:val="24"/>
          <w:lang w:eastAsia="es-MX"/>
        </w:rPr>
        <w:t>n</w:t>
      </w:r>
      <w:r w:rsidRPr="00BF16DB">
        <w:rPr>
          <w:rFonts w:ascii="Arial" w:hAnsi="Arial" w:cs="Arial"/>
          <w:i/>
          <w:spacing w:val="-1"/>
          <w:sz w:val="24"/>
          <w:szCs w:val="24"/>
          <w:lang w:eastAsia="es-MX"/>
        </w:rPr>
        <w:t>g</w:t>
      </w:r>
      <w:r w:rsidRPr="00BF16DB">
        <w:rPr>
          <w:rFonts w:ascii="Arial" w:hAnsi="Arial" w:cs="Arial"/>
          <w:i/>
          <w:spacing w:val="2"/>
          <w:sz w:val="24"/>
          <w:szCs w:val="24"/>
          <w:lang w:eastAsia="es-MX"/>
        </w:rPr>
        <w:t>a</w:t>
      </w:r>
      <w:r w:rsidRPr="00BF16DB">
        <w:rPr>
          <w:rFonts w:ascii="Arial" w:hAnsi="Arial" w:cs="Arial"/>
          <w:i/>
          <w:sz w:val="24"/>
          <w:szCs w:val="24"/>
          <w:lang w:eastAsia="es-MX"/>
        </w:rPr>
        <w:t>n</w:t>
      </w:r>
      <w:r w:rsidRPr="00BF16DB">
        <w:rPr>
          <w:rFonts w:ascii="Arial" w:hAnsi="Arial" w:cs="Arial"/>
          <w:i/>
          <w:spacing w:val="24"/>
          <w:sz w:val="24"/>
          <w:szCs w:val="24"/>
          <w:lang w:eastAsia="es-MX"/>
        </w:rPr>
        <w:t xml:space="preserve"> </w:t>
      </w:r>
      <w:r w:rsidRPr="00BF16DB">
        <w:rPr>
          <w:rFonts w:ascii="Arial" w:hAnsi="Arial" w:cs="Arial"/>
          <w:i/>
          <w:spacing w:val="1"/>
          <w:sz w:val="24"/>
          <w:szCs w:val="24"/>
          <w:lang w:eastAsia="es-MX"/>
        </w:rPr>
        <w:t>l</w:t>
      </w:r>
      <w:r w:rsidRPr="00BF16DB">
        <w:rPr>
          <w:rFonts w:ascii="Arial" w:hAnsi="Arial" w:cs="Arial"/>
          <w:i/>
          <w:sz w:val="24"/>
          <w:szCs w:val="24"/>
          <w:lang w:eastAsia="es-MX"/>
        </w:rPr>
        <w:t>a</w:t>
      </w:r>
      <w:r w:rsidRPr="00BF16DB">
        <w:rPr>
          <w:rFonts w:ascii="Arial" w:hAnsi="Arial" w:cs="Arial"/>
          <w:i/>
          <w:spacing w:val="29"/>
          <w:sz w:val="24"/>
          <w:szCs w:val="24"/>
          <w:lang w:eastAsia="es-MX"/>
        </w:rPr>
        <w:t xml:space="preserve"> </w:t>
      </w:r>
      <w:r w:rsidRPr="00BF16DB">
        <w:rPr>
          <w:rFonts w:ascii="Arial" w:hAnsi="Arial" w:cs="Arial"/>
          <w:i/>
          <w:sz w:val="24"/>
          <w:szCs w:val="24"/>
          <w:lang w:eastAsia="es-MX"/>
        </w:rPr>
        <w:t>o</w:t>
      </w:r>
      <w:r w:rsidRPr="00BF16DB">
        <w:rPr>
          <w:rFonts w:ascii="Arial" w:hAnsi="Arial" w:cs="Arial"/>
          <w:i/>
          <w:spacing w:val="1"/>
          <w:sz w:val="24"/>
          <w:szCs w:val="24"/>
          <w:lang w:eastAsia="es-MX"/>
        </w:rPr>
        <w:t>b</w:t>
      </w:r>
      <w:r w:rsidRPr="00BF16DB">
        <w:rPr>
          <w:rFonts w:ascii="Arial" w:hAnsi="Arial" w:cs="Arial"/>
          <w:i/>
          <w:spacing w:val="-1"/>
          <w:sz w:val="24"/>
          <w:szCs w:val="24"/>
          <w:lang w:eastAsia="es-MX"/>
        </w:rPr>
        <w:t>l</w:t>
      </w:r>
      <w:r w:rsidRPr="00BF16DB">
        <w:rPr>
          <w:rFonts w:ascii="Arial" w:hAnsi="Arial" w:cs="Arial"/>
          <w:i/>
          <w:spacing w:val="1"/>
          <w:sz w:val="24"/>
          <w:szCs w:val="24"/>
          <w:lang w:eastAsia="es-MX"/>
        </w:rPr>
        <w:t>i</w:t>
      </w:r>
      <w:r w:rsidRPr="00BF16DB">
        <w:rPr>
          <w:rFonts w:ascii="Arial" w:hAnsi="Arial" w:cs="Arial"/>
          <w:i/>
          <w:sz w:val="24"/>
          <w:szCs w:val="24"/>
          <w:lang w:eastAsia="es-MX"/>
        </w:rPr>
        <w:t>g</w:t>
      </w:r>
      <w:r w:rsidRPr="00BF16DB">
        <w:rPr>
          <w:rFonts w:ascii="Arial" w:hAnsi="Arial" w:cs="Arial"/>
          <w:i/>
          <w:spacing w:val="-1"/>
          <w:sz w:val="24"/>
          <w:szCs w:val="24"/>
          <w:lang w:eastAsia="es-MX"/>
        </w:rPr>
        <w:t>a</w:t>
      </w:r>
      <w:r w:rsidRPr="00BF16DB">
        <w:rPr>
          <w:rFonts w:ascii="Arial" w:hAnsi="Arial" w:cs="Arial"/>
          <w:i/>
          <w:spacing w:val="1"/>
          <w:sz w:val="24"/>
          <w:szCs w:val="24"/>
          <w:lang w:eastAsia="es-MX"/>
        </w:rPr>
        <w:t>c</w:t>
      </w:r>
      <w:r w:rsidRPr="00BF16DB">
        <w:rPr>
          <w:rFonts w:ascii="Arial" w:hAnsi="Arial" w:cs="Arial"/>
          <w:i/>
          <w:spacing w:val="-1"/>
          <w:sz w:val="24"/>
          <w:szCs w:val="24"/>
          <w:lang w:eastAsia="es-MX"/>
        </w:rPr>
        <w:t>i</w:t>
      </w:r>
      <w:r w:rsidRPr="00BF16DB">
        <w:rPr>
          <w:rFonts w:ascii="Arial" w:hAnsi="Arial" w:cs="Arial"/>
          <w:i/>
          <w:spacing w:val="2"/>
          <w:sz w:val="24"/>
          <w:szCs w:val="24"/>
          <w:lang w:eastAsia="es-MX"/>
        </w:rPr>
        <w:t>ó</w:t>
      </w:r>
      <w:r w:rsidRPr="00BF16DB">
        <w:rPr>
          <w:rFonts w:ascii="Arial" w:hAnsi="Arial" w:cs="Arial"/>
          <w:i/>
          <w:sz w:val="24"/>
          <w:szCs w:val="24"/>
          <w:lang w:eastAsia="es-MX"/>
        </w:rPr>
        <w:t>n</w:t>
      </w:r>
      <w:r w:rsidRPr="00BF16DB">
        <w:rPr>
          <w:rFonts w:ascii="Arial" w:hAnsi="Arial" w:cs="Arial"/>
          <w:i/>
          <w:spacing w:val="23"/>
          <w:sz w:val="24"/>
          <w:szCs w:val="24"/>
          <w:lang w:eastAsia="es-MX"/>
        </w:rPr>
        <w:t xml:space="preserve"> </w:t>
      </w:r>
      <w:r w:rsidRPr="00BF16DB">
        <w:rPr>
          <w:rFonts w:ascii="Arial" w:hAnsi="Arial" w:cs="Arial"/>
          <w:i/>
          <w:spacing w:val="1"/>
          <w:sz w:val="24"/>
          <w:szCs w:val="24"/>
          <w:lang w:eastAsia="es-MX"/>
        </w:rPr>
        <w:t>j</w:t>
      </w:r>
      <w:r w:rsidRPr="00BF16DB">
        <w:rPr>
          <w:rFonts w:ascii="Arial" w:hAnsi="Arial" w:cs="Arial"/>
          <w:i/>
          <w:sz w:val="24"/>
          <w:szCs w:val="24"/>
          <w:lang w:eastAsia="es-MX"/>
        </w:rPr>
        <w:t>uríd</w:t>
      </w:r>
      <w:r w:rsidRPr="00BF16DB">
        <w:rPr>
          <w:rFonts w:ascii="Arial" w:hAnsi="Arial" w:cs="Arial"/>
          <w:i/>
          <w:spacing w:val="-1"/>
          <w:sz w:val="24"/>
          <w:szCs w:val="24"/>
          <w:lang w:eastAsia="es-MX"/>
        </w:rPr>
        <w:t>i</w:t>
      </w:r>
      <w:r w:rsidRPr="00BF16DB">
        <w:rPr>
          <w:rFonts w:ascii="Arial" w:hAnsi="Arial" w:cs="Arial"/>
          <w:i/>
          <w:spacing w:val="1"/>
          <w:sz w:val="24"/>
          <w:szCs w:val="24"/>
          <w:lang w:eastAsia="es-MX"/>
        </w:rPr>
        <w:t>c</w:t>
      </w:r>
      <w:r w:rsidRPr="00BF16DB">
        <w:rPr>
          <w:rFonts w:ascii="Arial" w:hAnsi="Arial" w:cs="Arial"/>
          <w:i/>
          <w:sz w:val="24"/>
          <w:szCs w:val="24"/>
          <w:lang w:eastAsia="es-MX"/>
        </w:rPr>
        <w:t>a</w:t>
      </w:r>
      <w:r w:rsidRPr="00BF16DB">
        <w:rPr>
          <w:rFonts w:ascii="Arial" w:hAnsi="Arial" w:cs="Arial"/>
          <w:i/>
          <w:spacing w:val="24"/>
          <w:sz w:val="24"/>
          <w:szCs w:val="24"/>
          <w:lang w:eastAsia="es-MX"/>
        </w:rPr>
        <w:t xml:space="preserve"> </w:t>
      </w:r>
      <w:r w:rsidRPr="00BF16DB">
        <w:rPr>
          <w:rFonts w:ascii="Arial" w:hAnsi="Arial" w:cs="Arial"/>
          <w:i/>
          <w:color w:val="000000"/>
          <w:sz w:val="24"/>
          <w:szCs w:val="24"/>
          <w:lang w:eastAsia="es-MX"/>
        </w:rPr>
        <w:t>de</w:t>
      </w:r>
      <w:r w:rsidRPr="00BF16DB">
        <w:rPr>
          <w:rFonts w:ascii="Arial" w:hAnsi="Arial" w:cs="Arial"/>
          <w:i/>
          <w:color w:val="000000"/>
          <w:spacing w:val="28"/>
          <w:sz w:val="24"/>
          <w:szCs w:val="24"/>
          <w:lang w:eastAsia="es-MX"/>
        </w:rPr>
        <w:t xml:space="preserve"> </w:t>
      </w:r>
      <w:r w:rsidRPr="00BF16DB">
        <w:rPr>
          <w:rFonts w:ascii="Arial" w:hAnsi="Arial" w:cs="Arial"/>
          <w:i/>
          <w:color w:val="000000"/>
          <w:spacing w:val="1"/>
          <w:sz w:val="24"/>
          <w:szCs w:val="24"/>
          <w:lang w:eastAsia="es-MX"/>
        </w:rPr>
        <w:t>s</w:t>
      </w:r>
      <w:r w:rsidRPr="00BF16DB">
        <w:rPr>
          <w:rFonts w:ascii="Arial" w:hAnsi="Arial" w:cs="Arial"/>
          <w:i/>
          <w:color w:val="000000"/>
          <w:spacing w:val="2"/>
          <w:sz w:val="24"/>
          <w:szCs w:val="24"/>
          <w:lang w:eastAsia="es-MX"/>
        </w:rPr>
        <w:t>o</w:t>
      </w:r>
      <w:r w:rsidRPr="00BF16DB">
        <w:rPr>
          <w:rFonts w:ascii="Arial" w:hAnsi="Arial" w:cs="Arial"/>
          <w:i/>
          <w:color w:val="000000"/>
          <w:sz w:val="24"/>
          <w:szCs w:val="24"/>
          <w:lang w:eastAsia="es-MX"/>
        </w:rPr>
        <w:t>p</w:t>
      </w:r>
      <w:r w:rsidRPr="00BF16DB">
        <w:rPr>
          <w:rFonts w:ascii="Arial" w:hAnsi="Arial" w:cs="Arial"/>
          <w:i/>
          <w:color w:val="000000"/>
          <w:spacing w:val="-1"/>
          <w:sz w:val="24"/>
          <w:szCs w:val="24"/>
          <w:lang w:eastAsia="es-MX"/>
        </w:rPr>
        <w:t>o</w:t>
      </w:r>
      <w:r w:rsidRPr="00BF16DB">
        <w:rPr>
          <w:rFonts w:ascii="Arial" w:hAnsi="Arial" w:cs="Arial"/>
          <w:i/>
          <w:color w:val="000000"/>
          <w:spacing w:val="1"/>
          <w:sz w:val="24"/>
          <w:szCs w:val="24"/>
          <w:lang w:eastAsia="es-MX"/>
        </w:rPr>
        <w:t>r</w:t>
      </w:r>
      <w:r w:rsidRPr="00BF16DB">
        <w:rPr>
          <w:rFonts w:ascii="Arial" w:hAnsi="Arial" w:cs="Arial"/>
          <w:i/>
          <w:color w:val="000000"/>
          <w:sz w:val="24"/>
          <w:szCs w:val="24"/>
          <w:lang w:eastAsia="es-MX"/>
        </w:rPr>
        <w:t>tar,</w:t>
      </w:r>
      <w:r w:rsidRPr="00BF16DB">
        <w:rPr>
          <w:rFonts w:ascii="Arial" w:hAnsi="Arial" w:cs="Arial"/>
          <w:i/>
          <w:color w:val="000000"/>
          <w:spacing w:val="24"/>
          <w:sz w:val="24"/>
          <w:szCs w:val="24"/>
          <w:lang w:eastAsia="es-MX"/>
        </w:rPr>
        <w:t xml:space="preserve"> </w:t>
      </w:r>
      <w:r w:rsidRPr="00BF16DB">
        <w:rPr>
          <w:rFonts w:ascii="Arial" w:hAnsi="Arial" w:cs="Arial"/>
          <w:i/>
          <w:color w:val="000000"/>
          <w:spacing w:val="2"/>
          <w:sz w:val="24"/>
          <w:szCs w:val="24"/>
          <w:lang w:eastAsia="es-MX"/>
        </w:rPr>
        <w:t>e</w:t>
      </w:r>
      <w:r w:rsidRPr="00BF16DB">
        <w:rPr>
          <w:rFonts w:ascii="Arial" w:hAnsi="Arial" w:cs="Arial"/>
          <w:i/>
          <w:color w:val="000000"/>
          <w:sz w:val="24"/>
          <w:szCs w:val="24"/>
          <w:lang w:eastAsia="es-MX"/>
        </w:rPr>
        <w:t xml:space="preserve">n </w:t>
      </w:r>
      <w:r w:rsidRPr="00BF16DB">
        <w:rPr>
          <w:rFonts w:ascii="Arial" w:hAnsi="Arial" w:cs="Arial"/>
          <w:i/>
          <w:color w:val="000000"/>
          <w:spacing w:val="-1"/>
          <w:sz w:val="24"/>
          <w:szCs w:val="24"/>
          <w:lang w:eastAsia="es-MX"/>
        </w:rPr>
        <w:t>vi</w:t>
      </w:r>
      <w:r w:rsidRPr="00BF16DB">
        <w:rPr>
          <w:rFonts w:ascii="Arial" w:hAnsi="Arial" w:cs="Arial"/>
          <w:i/>
          <w:color w:val="000000"/>
          <w:spacing w:val="1"/>
          <w:sz w:val="24"/>
          <w:szCs w:val="24"/>
          <w:lang w:eastAsia="es-MX"/>
        </w:rPr>
        <w:t>r</w:t>
      </w:r>
      <w:r w:rsidRPr="00BF16DB">
        <w:rPr>
          <w:rFonts w:ascii="Arial" w:hAnsi="Arial" w:cs="Arial"/>
          <w:i/>
          <w:color w:val="000000"/>
          <w:sz w:val="24"/>
          <w:szCs w:val="24"/>
          <w:lang w:eastAsia="es-MX"/>
        </w:rPr>
        <w:t>t</w:t>
      </w:r>
      <w:r w:rsidRPr="00BF16DB">
        <w:rPr>
          <w:rFonts w:ascii="Arial" w:hAnsi="Arial" w:cs="Arial"/>
          <w:i/>
          <w:color w:val="000000"/>
          <w:spacing w:val="2"/>
          <w:sz w:val="24"/>
          <w:szCs w:val="24"/>
          <w:lang w:eastAsia="es-MX"/>
        </w:rPr>
        <w:t>u</w:t>
      </w:r>
      <w:r w:rsidRPr="00BF16DB">
        <w:rPr>
          <w:rFonts w:ascii="Arial" w:hAnsi="Arial" w:cs="Arial"/>
          <w:i/>
          <w:color w:val="000000"/>
          <w:sz w:val="24"/>
          <w:szCs w:val="24"/>
          <w:lang w:eastAsia="es-MX"/>
        </w:rPr>
        <w:t>d</w:t>
      </w:r>
      <w:r w:rsidRPr="00BF16DB">
        <w:rPr>
          <w:rFonts w:ascii="Arial" w:hAnsi="Arial" w:cs="Arial"/>
          <w:i/>
          <w:color w:val="000000"/>
          <w:spacing w:val="4"/>
          <w:sz w:val="24"/>
          <w:szCs w:val="24"/>
          <w:lang w:eastAsia="es-MX"/>
        </w:rPr>
        <w:t xml:space="preserve"> </w:t>
      </w:r>
      <w:r w:rsidRPr="00BF16DB">
        <w:rPr>
          <w:rFonts w:ascii="Arial" w:hAnsi="Arial" w:cs="Arial"/>
          <w:i/>
          <w:color w:val="000000"/>
          <w:spacing w:val="2"/>
          <w:sz w:val="24"/>
          <w:szCs w:val="24"/>
          <w:lang w:eastAsia="es-MX"/>
        </w:rPr>
        <w:t>d</w:t>
      </w:r>
      <w:r w:rsidRPr="00BF16DB">
        <w:rPr>
          <w:rFonts w:ascii="Arial" w:hAnsi="Arial" w:cs="Arial"/>
          <w:i/>
          <w:color w:val="000000"/>
          <w:sz w:val="24"/>
          <w:szCs w:val="24"/>
          <w:lang w:eastAsia="es-MX"/>
        </w:rPr>
        <w:t>e</w:t>
      </w:r>
      <w:r w:rsidRPr="00BF16DB">
        <w:rPr>
          <w:rFonts w:ascii="Arial" w:hAnsi="Arial" w:cs="Arial"/>
          <w:i/>
          <w:color w:val="000000"/>
          <w:spacing w:val="7"/>
          <w:sz w:val="24"/>
          <w:szCs w:val="24"/>
          <w:lang w:eastAsia="es-MX"/>
        </w:rPr>
        <w:t xml:space="preserve"> </w:t>
      </w:r>
      <w:r w:rsidRPr="00BF16DB">
        <w:rPr>
          <w:rFonts w:ascii="Arial" w:hAnsi="Arial" w:cs="Arial"/>
          <w:i/>
          <w:color w:val="000000"/>
          <w:spacing w:val="2"/>
          <w:sz w:val="24"/>
          <w:szCs w:val="24"/>
          <w:lang w:eastAsia="es-MX"/>
        </w:rPr>
        <w:t>n</w:t>
      </w:r>
      <w:r w:rsidRPr="00BF16DB">
        <w:rPr>
          <w:rFonts w:ascii="Arial" w:hAnsi="Arial" w:cs="Arial"/>
          <w:i/>
          <w:color w:val="000000"/>
          <w:sz w:val="24"/>
          <w:szCs w:val="24"/>
          <w:lang w:eastAsia="es-MX"/>
        </w:rPr>
        <w:t>o</w:t>
      </w:r>
      <w:r w:rsidRPr="00BF16DB">
        <w:rPr>
          <w:rFonts w:ascii="Arial" w:hAnsi="Arial" w:cs="Arial"/>
          <w:i/>
          <w:color w:val="000000"/>
          <w:spacing w:val="7"/>
          <w:sz w:val="24"/>
          <w:szCs w:val="24"/>
          <w:lang w:eastAsia="es-MX"/>
        </w:rPr>
        <w:t xml:space="preserve"> </w:t>
      </w:r>
      <w:r w:rsidRPr="00BF16DB">
        <w:rPr>
          <w:rFonts w:ascii="Arial" w:hAnsi="Arial" w:cs="Arial"/>
          <w:i/>
          <w:color w:val="000000"/>
          <w:sz w:val="24"/>
          <w:szCs w:val="24"/>
          <w:lang w:eastAsia="es-MX"/>
        </w:rPr>
        <w:t>e</w:t>
      </w:r>
      <w:r w:rsidRPr="00BF16DB">
        <w:rPr>
          <w:rFonts w:ascii="Arial" w:hAnsi="Arial" w:cs="Arial"/>
          <w:i/>
          <w:color w:val="000000"/>
          <w:spacing w:val="3"/>
          <w:sz w:val="24"/>
          <w:szCs w:val="24"/>
          <w:lang w:eastAsia="es-MX"/>
        </w:rPr>
        <w:t>x</w:t>
      </w:r>
      <w:r w:rsidRPr="00BF16DB">
        <w:rPr>
          <w:rFonts w:ascii="Arial" w:hAnsi="Arial" w:cs="Arial"/>
          <w:i/>
          <w:color w:val="000000"/>
          <w:spacing w:val="-1"/>
          <w:sz w:val="24"/>
          <w:szCs w:val="24"/>
          <w:lang w:eastAsia="es-MX"/>
        </w:rPr>
        <w:t>i</w:t>
      </w:r>
      <w:r w:rsidRPr="00BF16DB">
        <w:rPr>
          <w:rFonts w:ascii="Arial" w:hAnsi="Arial" w:cs="Arial"/>
          <w:i/>
          <w:color w:val="000000"/>
          <w:spacing w:val="1"/>
          <w:sz w:val="24"/>
          <w:szCs w:val="24"/>
          <w:lang w:eastAsia="es-MX"/>
        </w:rPr>
        <w:t>s</w:t>
      </w:r>
      <w:r w:rsidRPr="00BF16DB">
        <w:rPr>
          <w:rFonts w:ascii="Arial" w:hAnsi="Arial" w:cs="Arial"/>
          <w:i/>
          <w:color w:val="000000"/>
          <w:sz w:val="24"/>
          <w:szCs w:val="24"/>
          <w:lang w:eastAsia="es-MX"/>
        </w:rPr>
        <w:t>t</w:t>
      </w:r>
      <w:r w:rsidRPr="00BF16DB">
        <w:rPr>
          <w:rFonts w:ascii="Arial" w:hAnsi="Arial" w:cs="Arial"/>
          <w:i/>
          <w:color w:val="000000"/>
          <w:spacing w:val="-1"/>
          <w:sz w:val="24"/>
          <w:szCs w:val="24"/>
          <w:lang w:eastAsia="es-MX"/>
        </w:rPr>
        <w:t>i</w:t>
      </w:r>
      <w:r w:rsidRPr="00BF16DB">
        <w:rPr>
          <w:rFonts w:ascii="Arial" w:hAnsi="Arial" w:cs="Arial"/>
          <w:i/>
          <w:color w:val="000000"/>
          <w:sz w:val="24"/>
          <w:szCs w:val="24"/>
          <w:lang w:eastAsia="es-MX"/>
        </w:rPr>
        <w:t>r</w:t>
      </w:r>
      <w:r w:rsidRPr="00BF16DB">
        <w:rPr>
          <w:rFonts w:ascii="Arial" w:hAnsi="Arial" w:cs="Arial"/>
          <w:i/>
          <w:color w:val="000000"/>
          <w:spacing w:val="5"/>
          <w:sz w:val="24"/>
          <w:szCs w:val="24"/>
          <w:lang w:eastAsia="es-MX"/>
        </w:rPr>
        <w:t xml:space="preserve"> </w:t>
      </w:r>
      <w:r w:rsidRPr="00BF16DB">
        <w:rPr>
          <w:rFonts w:ascii="Arial" w:hAnsi="Arial" w:cs="Arial"/>
          <w:i/>
          <w:color w:val="000000"/>
          <w:spacing w:val="2"/>
          <w:sz w:val="24"/>
          <w:szCs w:val="24"/>
          <w:lang w:eastAsia="es-MX"/>
        </w:rPr>
        <w:t>f</w:t>
      </w:r>
      <w:r w:rsidRPr="00BF16DB">
        <w:rPr>
          <w:rFonts w:ascii="Arial" w:hAnsi="Arial" w:cs="Arial"/>
          <w:i/>
          <w:color w:val="000000"/>
          <w:sz w:val="24"/>
          <w:szCs w:val="24"/>
          <w:lang w:eastAsia="es-MX"/>
        </w:rPr>
        <w:t>u</w:t>
      </w:r>
      <w:r w:rsidRPr="00BF16DB">
        <w:rPr>
          <w:rFonts w:ascii="Arial" w:hAnsi="Arial" w:cs="Arial"/>
          <w:i/>
          <w:color w:val="000000"/>
          <w:spacing w:val="-1"/>
          <w:sz w:val="24"/>
          <w:szCs w:val="24"/>
          <w:lang w:eastAsia="es-MX"/>
        </w:rPr>
        <w:t>n</w:t>
      </w:r>
      <w:r w:rsidRPr="00BF16DB">
        <w:rPr>
          <w:rFonts w:ascii="Arial" w:hAnsi="Arial" w:cs="Arial"/>
          <w:i/>
          <w:color w:val="000000"/>
          <w:spacing w:val="2"/>
          <w:sz w:val="24"/>
          <w:szCs w:val="24"/>
          <w:lang w:eastAsia="es-MX"/>
        </w:rPr>
        <w:t>d</w:t>
      </w:r>
      <w:r w:rsidRPr="00BF16DB">
        <w:rPr>
          <w:rFonts w:ascii="Arial" w:hAnsi="Arial" w:cs="Arial"/>
          <w:i/>
          <w:color w:val="000000"/>
          <w:sz w:val="24"/>
          <w:szCs w:val="24"/>
          <w:lang w:eastAsia="es-MX"/>
        </w:rPr>
        <w:t>a</w:t>
      </w:r>
      <w:r w:rsidRPr="00BF16DB">
        <w:rPr>
          <w:rFonts w:ascii="Arial" w:hAnsi="Arial" w:cs="Arial"/>
          <w:i/>
          <w:color w:val="000000"/>
          <w:spacing w:val="2"/>
          <w:sz w:val="24"/>
          <w:szCs w:val="24"/>
          <w:lang w:eastAsia="es-MX"/>
        </w:rPr>
        <w:t>m</w:t>
      </w:r>
      <w:r w:rsidRPr="00BF16DB">
        <w:rPr>
          <w:rFonts w:ascii="Arial" w:hAnsi="Arial" w:cs="Arial"/>
          <w:i/>
          <w:color w:val="000000"/>
          <w:sz w:val="24"/>
          <w:szCs w:val="24"/>
          <w:lang w:eastAsia="es-MX"/>
        </w:rPr>
        <w:t>e</w:t>
      </w:r>
      <w:r w:rsidRPr="00BF16DB">
        <w:rPr>
          <w:rFonts w:ascii="Arial" w:hAnsi="Arial" w:cs="Arial"/>
          <w:i/>
          <w:color w:val="000000"/>
          <w:spacing w:val="-1"/>
          <w:sz w:val="24"/>
          <w:szCs w:val="24"/>
          <w:lang w:eastAsia="es-MX"/>
        </w:rPr>
        <w:t>n</w:t>
      </w:r>
      <w:r w:rsidRPr="00BF16DB">
        <w:rPr>
          <w:rFonts w:ascii="Arial" w:hAnsi="Arial" w:cs="Arial"/>
          <w:i/>
          <w:color w:val="000000"/>
          <w:sz w:val="24"/>
          <w:szCs w:val="24"/>
          <w:lang w:eastAsia="es-MX"/>
        </w:rPr>
        <w:t xml:space="preserve">to </w:t>
      </w:r>
      <w:r w:rsidRPr="00BF16DB">
        <w:rPr>
          <w:rFonts w:ascii="Arial" w:hAnsi="Arial" w:cs="Arial"/>
          <w:i/>
          <w:color w:val="000000"/>
          <w:spacing w:val="-1"/>
          <w:sz w:val="24"/>
          <w:szCs w:val="24"/>
          <w:lang w:eastAsia="es-MX"/>
        </w:rPr>
        <w:t>l</w:t>
      </w:r>
      <w:r w:rsidRPr="00BF16DB">
        <w:rPr>
          <w:rFonts w:ascii="Arial" w:hAnsi="Arial" w:cs="Arial"/>
          <w:i/>
          <w:color w:val="000000"/>
          <w:spacing w:val="2"/>
          <w:sz w:val="24"/>
          <w:szCs w:val="24"/>
          <w:lang w:eastAsia="es-MX"/>
        </w:rPr>
        <w:t>e</w:t>
      </w:r>
      <w:r w:rsidRPr="00BF16DB">
        <w:rPr>
          <w:rFonts w:ascii="Arial" w:hAnsi="Arial" w:cs="Arial"/>
          <w:i/>
          <w:color w:val="000000"/>
          <w:sz w:val="24"/>
          <w:szCs w:val="24"/>
          <w:lang w:eastAsia="es-MX"/>
        </w:rPr>
        <w:t>g</w:t>
      </w:r>
      <w:r w:rsidRPr="00BF16DB">
        <w:rPr>
          <w:rFonts w:ascii="Arial" w:hAnsi="Arial" w:cs="Arial"/>
          <w:i/>
          <w:color w:val="000000"/>
          <w:spacing w:val="1"/>
          <w:sz w:val="24"/>
          <w:szCs w:val="24"/>
          <w:lang w:eastAsia="es-MX"/>
        </w:rPr>
        <w:t>a</w:t>
      </w:r>
      <w:r w:rsidRPr="00BF16DB">
        <w:rPr>
          <w:rFonts w:ascii="Arial" w:hAnsi="Arial" w:cs="Arial"/>
          <w:i/>
          <w:color w:val="000000"/>
          <w:sz w:val="24"/>
          <w:szCs w:val="24"/>
          <w:lang w:eastAsia="es-MX"/>
        </w:rPr>
        <w:t>l</w:t>
      </w:r>
      <w:r w:rsidRPr="00BF16DB">
        <w:rPr>
          <w:rFonts w:ascii="Arial" w:hAnsi="Arial" w:cs="Arial"/>
          <w:i/>
          <w:color w:val="000000"/>
          <w:spacing w:val="4"/>
          <w:sz w:val="24"/>
          <w:szCs w:val="24"/>
          <w:lang w:eastAsia="es-MX"/>
        </w:rPr>
        <w:t xml:space="preserve"> </w:t>
      </w:r>
      <w:r w:rsidRPr="00BF16DB">
        <w:rPr>
          <w:rFonts w:ascii="Arial" w:hAnsi="Arial" w:cs="Arial"/>
          <w:i/>
          <w:color w:val="000000"/>
          <w:sz w:val="24"/>
          <w:szCs w:val="24"/>
          <w:lang w:eastAsia="es-MX"/>
        </w:rPr>
        <w:t>o</w:t>
      </w:r>
      <w:r w:rsidRPr="00BF16DB">
        <w:rPr>
          <w:rFonts w:ascii="Arial" w:hAnsi="Arial" w:cs="Arial"/>
          <w:i/>
          <w:color w:val="000000"/>
          <w:spacing w:val="9"/>
          <w:sz w:val="24"/>
          <w:szCs w:val="24"/>
          <w:lang w:eastAsia="es-MX"/>
        </w:rPr>
        <w:t xml:space="preserve"> </w:t>
      </w:r>
      <w:r w:rsidRPr="00BF16DB">
        <w:rPr>
          <w:rFonts w:ascii="Arial" w:hAnsi="Arial" w:cs="Arial"/>
          <w:i/>
          <w:color w:val="000000"/>
          <w:spacing w:val="1"/>
          <w:sz w:val="24"/>
          <w:szCs w:val="24"/>
          <w:lang w:eastAsia="es-MX"/>
        </w:rPr>
        <w:t>c</w:t>
      </w:r>
      <w:r w:rsidRPr="00BF16DB">
        <w:rPr>
          <w:rFonts w:ascii="Arial" w:hAnsi="Arial" w:cs="Arial"/>
          <w:i/>
          <w:color w:val="000000"/>
          <w:sz w:val="24"/>
          <w:szCs w:val="24"/>
          <w:lang w:eastAsia="es-MX"/>
        </w:rPr>
        <w:t>a</w:t>
      </w:r>
      <w:r w:rsidRPr="00BF16DB">
        <w:rPr>
          <w:rFonts w:ascii="Arial" w:hAnsi="Arial" w:cs="Arial"/>
          <w:i/>
          <w:color w:val="000000"/>
          <w:spacing w:val="-1"/>
          <w:sz w:val="24"/>
          <w:szCs w:val="24"/>
          <w:lang w:eastAsia="es-MX"/>
        </w:rPr>
        <w:t>u</w:t>
      </w:r>
      <w:r w:rsidRPr="00BF16DB">
        <w:rPr>
          <w:rFonts w:ascii="Arial" w:hAnsi="Arial" w:cs="Arial"/>
          <w:i/>
          <w:color w:val="000000"/>
          <w:spacing w:val="1"/>
          <w:sz w:val="24"/>
          <w:szCs w:val="24"/>
          <w:lang w:eastAsia="es-MX"/>
        </w:rPr>
        <w:t>s</w:t>
      </w:r>
      <w:r w:rsidRPr="00BF16DB">
        <w:rPr>
          <w:rFonts w:ascii="Arial" w:hAnsi="Arial" w:cs="Arial"/>
          <w:i/>
          <w:color w:val="000000"/>
          <w:sz w:val="24"/>
          <w:szCs w:val="24"/>
          <w:lang w:eastAsia="es-MX"/>
        </w:rPr>
        <w:t>a</w:t>
      </w:r>
      <w:r w:rsidRPr="00BF16DB">
        <w:rPr>
          <w:rFonts w:ascii="Arial" w:hAnsi="Arial" w:cs="Arial"/>
          <w:i/>
          <w:color w:val="000000"/>
          <w:spacing w:val="4"/>
          <w:sz w:val="24"/>
          <w:szCs w:val="24"/>
          <w:lang w:eastAsia="es-MX"/>
        </w:rPr>
        <w:t xml:space="preserve"> </w:t>
      </w:r>
      <w:r w:rsidRPr="00BF16DB">
        <w:rPr>
          <w:rFonts w:ascii="Arial" w:hAnsi="Arial" w:cs="Arial"/>
          <w:i/>
          <w:color w:val="000000"/>
          <w:spacing w:val="1"/>
          <w:sz w:val="24"/>
          <w:szCs w:val="24"/>
          <w:lang w:eastAsia="es-MX"/>
        </w:rPr>
        <w:t>j</w:t>
      </w:r>
      <w:r w:rsidRPr="00BF16DB">
        <w:rPr>
          <w:rFonts w:ascii="Arial" w:hAnsi="Arial" w:cs="Arial"/>
          <w:i/>
          <w:color w:val="000000"/>
          <w:sz w:val="24"/>
          <w:szCs w:val="24"/>
          <w:lang w:eastAsia="es-MX"/>
        </w:rPr>
        <w:t>urí</w:t>
      </w:r>
      <w:r w:rsidRPr="00BF16DB">
        <w:rPr>
          <w:rFonts w:ascii="Arial" w:hAnsi="Arial" w:cs="Arial"/>
          <w:i/>
          <w:color w:val="000000"/>
          <w:spacing w:val="2"/>
          <w:sz w:val="24"/>
          <w:szCs w:val="24"/>
          <w:lang w:eastAsia="es-MX"/>
        </w:rPr>
        <w:t>d</w:t>
      </w:r>
      <w:r w:rsidRPr="00BF16DB">
        <w:rPr>
          <w:rFonts w:ascii="Arial" w:hAnsi="Arial" w:cs="Arial"/>
          <w:i/>
          <w:color w:val="000000"/>
          <w:spacing w:val="-1"/>
          <w:sz w:val="24"/>
          <w:szCs w:val="24"/>
          <w:lang w:eastAsia="es-MX"/>
        </w:rPr>
        <w:t>i</w:t>
      </w:r>
      <w:r w:rsidRPr="00BF16DB">
        <w:rPr>
          <w:rFonts w:ascii="Arial" w:hAnsi="Arial" w:cs="Arial"/>
          <w:i/>
          <w:color w:val="000000"/>
          <w:spacing w:val="1"/>
          <w:sz w:val="24"/>
          <w:szCs w:val="24"/>
          <w:lang w:eastAsia="es-MX"/>
        </w:rPr>
        <w:t>c</w:t>
      </w:r>
      <w:r w:rsidRPr="00BF16DB">
        <w:rPr>
          <w:rFonts w:ascii="Arial" w:hAnsi="Arial" w:cs="Arial"/>
          <w:i/>
          <w:color w:val="000000"/>
          <w:sz w:val="24"/>
          <w:szCs w:val="24"/>
          <w:lang w:eastAsia="es-MX"/>
        </w:rPr>
        <w:t>a</w:t>
      </w:r>
      <w:r w:rsidRPr="00BF16DB">
        <w:rPr>
          <w:rFonts w:ascii="Arial" w:hAnsi="Arial" w:cs="Arial"/>
          <w:i/>
          <w:color w:val="000000"/>
          <w:spacing w:val="4"/>
          <w:sz w:val="24"/>
          <w:szCs w:val="24"/>
          <w:lang w:eastAsia="es-MX"/>
        </w:rPr>
        <w:t xml:space="preserve"> </w:t>
      </w:r>
      <w:r w:rsidRPr="00BF16DB">
        <w:rPr>
          <w:rFonts w:ascii="Arial" w:hAnsi="Arial" w:cs="Arial"/>
          <w:i/>
          <w:color w:val="000000"/>
          <w:sz w:val="24"/>
          <w:szCs w:val="24"/>
          <w:lang w:eastAsia="es-MX"/>
        </w:rPr>
        <w:t>de</w:t>
      </w:r>
      <w:r w:rsidRPr="00BF16DB">
        <w:rPr>
          <w:rFonts w:ascii="Arial" w:hAnsi="Arial" w:cs="Arial"/>
          <w:i/>
          <w:color w:val="000000"/>
          <w:spacing w:val="6"/>
          <w:sz w:val="24"/>
          <w:szCs w:val="24"/>
          <w:lang w:eastAsia="es-MX"/>
        </w:rPr>
        <w:t xml:space="preserve"> </w:t>
      </w:r>
      <w:r w:rsidRPr="00BF16DB">
        <w:rPr>
          <w:rFonts w:ascii="Arial" w:hAnsi="Arial" w:cs="Arial"/>
          <w:i/>
          <w:color w:val="000000"/>
          <w:spacing w:val="1"/>
          <w:sz w:val="24"/>
          <w:szCs w:val="24"/>
          <w:lang w:eastAsia="es-MX"/>
        </w:rPr>
        <w:t>j</w:t>
      </w:r>
      <w:r w:rsidRPr="00BF16DB">
        <w:rPr>
          <w:rFonts w:ascii="Arial" w:hAnsi="Arial" w:cs="Arial"/>
          <w:i/>
          <w:color w:val="000000"/>
          <w:sz w:val="24"/>
          <w:szCs w:val="24"/>
          <w:lang w:eastAsia="es-MX"/>
        </w:rPr>
        <w:t>u</w:t>
      </w:r>
      <w:r w:rsidRPr="00BF16DB">
        <w:rPr>
          <w:rFonts w:ascii="Arial" w:hAnsi="Arial" w:cs="Arial"/>
          <w:i/>
          <w:color w:val="000000"/>
          <w:spacing w:val="1"/>
          <w:sz w:val="24"/>
          <w:szCs w:val="24"/>
          <w:lang w:eastAsia="es-MX"/>
        </w:rPr>
        <w:t>s</w:t>
      </w:r>
      <w:r w:rsidRPr="00BF16DB">
        <w:rPr>
          <w:rFonts w:ascii="Arial" w:hAnsi="Arial" w:cs="Arial"/>
          <w:i/>
          <w:color w:val="000000"/>
          <w:sz w:val="24"/>
          <w:szCs w:val="24"/>
          <w:lang w:eastAsia="es-MX"/>
        </w:rPr>
        <w:t>t</w:t>
      </w:r>
      <w:r w:rsidRPr="00BF16DB">
        <w:rPr>
          <w:rFonts w:ascii="Arial" w:hAnsi="Arial" w:cs="Arial"/>
          <w:i/>
          <w:color w:val="000000"/>
          <w:spacing w:val="-1"/>
          <w:sz w:val="24"/>
          <w:szCs w:val="24"/>
          <w:lang w:eastAsia="es-MX"/>
        </w:rPr>
        <w:t>i</w:t>
      </w:r>
      <w:r w:rsidRPr="00BF16DB">
        <w:rPr>
          <w:rFonts w:ascii="Arial" w:hAnsi="Arial" w:cs="Arial"/>
          <w:i/>
          <w:color w:val="000000"/>
          <w:spacing w:val="2"/>
          <w:sz w:val="24"/>
          <w:szCs w:val="24"/>
          <w:lang w:eastAsia="es-MX"/>
        </w:rPr>
        <w:t>f</w:t>
      </w:r>
      <w:r w:rsidRPr="00BF16DB">
        <w:rPr>
          <w:rFonts w:ascii="Arial" w:hAnsi="Arial" w:cs="Arial"/>
          <w:i/>
          <w:color w:val="000000"/>
          <w:spacing w:val="-1"/>
          <w:sz w:val="24"/>
          <w:szCs w:val="24"/>
          <w:lang w:eastAsia="es-MX"/>
        </w:rPr>
        <w:t>i</w:t>
      </w:r>
      <w:r w:rsidRPr="00BF16DB">
        <w:rPr>
          <w:rFonts w:ascii="Arial" w:hAnsi="Arial" w:cs="Arial"/>
          <w:i/>
          <w:color w:val="000000"/>
          <w:spacing w:val="1"/>
          <w:sz w:val="24"/>
          <w:szCs w:val="24"/>
          <w:lang w:eastAsia="es-MX"/>
        </w:rPr>
        <w:t>c</w:t>
      </w:r>
      <w:r w:rsidRPr="00BF16DB">
        <w:rPr>
          <w:rFonts w:ascii="Arial" w:hAnsi="Arial" w:cs="Arial"/>
          <w:i/>
          <w:color w:val="000000"/>
          <w:sz w:val="24"/>
          <w:szCs w:val="24"/>
          <w:lang w:eastAsia="es-MX"/>
        </w:rPr>
        <w:t>a</w:t>
      </w:r>
      <w:r w:rsidRPr="00BF16DB">
        <w:rPr>
          <w:rFonts w:ascii="Arial" w:hAnsi="Arial" w:cs="Arial"/>
          <w:i/>
          <w:color w:val="000000"/>
          <w:spacing w:val="1"/>
          <w:sz w:val="24"/>
          <w:szCs w:val="24"/>
          <w:lang w:eastAsia="es-MX"/>
        </w:rPr>
        <w:t>ci</w:t>
      </w:r>
      <w:r w:rsidRPr="00BF16DB">
        <w:rPr>
          <w:rFonts w:ascii="Arial" w:hAnsi="Arial" w:cs="Arial"/>
          <w:i/>
          <w:color w:val="000000"/>
          <w:spacing w:val="8"/>
          <w:sz w:val="24"/>
          <w:szCs w:val="24"/>
          <w:lang w:eastAsia="es-MX"/>
        </w:rPr>
        <w:t>ó</w:t>
      </w:r>
      <w:r w:rsidRPr="00BF16DB">
        <w:rPr>
          <w:rFonts w:ascii="Arial" w:hAnsi="Arial" w:cs="Arial"/>
          <w:i/>
          <w:color w:val="000000"/>
          <w:sz w:val="24"/>
          <w:szCs w:val="24"/>
          <w:lang w:eastAsia="es-MX"/>
        </w:rPr>
        <w:t>n</w:t>
      </w:r>
      <w:r w:rsidRPr="00BF16DB">
        <w:rPr>
          <w:rFonts w:ascii="Arial" w:hAnsi="Arial" w:cs="Arial"/>
          <w:i/>
          <w:color w:val="000000"/>
          <w:spacing w:val="1"/>
          <w:sz w:val="24"/>
          <w:szCs w:val="24"/>
          <w:lang w:eastAsia="es-MX"/>
        </w:rPr>
        <w:t xml:space="preserve"> </w:t>
      </w:r>
      <w:r w:rsidRPr="00BF16DB">
        <w:rPr>
          <w:rFonts w:ascii="Arial" w:hAnsi="Arial" w:cs="Arial"/>
          <w:i/>
          <w:color w:val="000000"/>
          <w:sz w:val="24"/>
          <w:szCs w:val="24"/>
          <w:lang w:eastAsia="es-MX"/>
        </w:rPr>
        <w:t>p</w:t>
      </w:r>
      <w:r w:rsidRPr="00BF16DB">
        <w:rPr>
          <w:rFonts w:ascii="Arial" w:hAnsi="Arial" w:cs="Arial"/>
          <w:i/>
          <w:color w:val="000000"/>
          <w:spacing w:val="-1"/>
          <w:sz w:val="24"/>
          <w:szCs w:val="24"/>
          <w:lang w:eastAsia="es-MX"/>
        </w:rPr>
        <w:t>a</w:t>
      </w:r>
      <w:r w:rsidRPr="00BF16DB">
        <w:rPr>
          <w:rFonts w:ascii="Arial" w:hAnsi="Arial" w:cs="Arial"/>
          <w:i/>
          <w:color w:val="000000"/>
          <w:spacing w:val="1"/>
          <w:sz w:val="24"/>
          <w:szCs w:val="24"/>
          <w:lang w:eastAsia="es-MX"/>
        </w:rPr>
        <w:t>r</w:t>
      </w:r>
      <w:r w:rsidRPr="00BF16DB">
        <w:rPr>
          <w:rFonts w:ascii="Arial" w:hAnsi="Arial" w:cs="Arial"/>
          <w:i/>
          <w:color w:val="000000"/>
          <w:sz w:val="24"/>
          <w:szCs w:val="24"/>
          <w:lang w:eastAsia="es-MX"/>
        </w:rPr>
        <w:t>a</w:t>
      </w:r>
      <w:r w:rsidRPr="00BF16DB">
        <w:rPr>
          <w:rFonts w:ascii="Arial" w:hAnsi="Arial" w:cs="Arial"/>
          <w:i/>
          <w:color w:val="000000"/>
          <w:spacing w:val="8"/>
          <w:sz w:val="24"/>
          <w:szCs w:val="24"/>
          <w:lang w:eastAsia="es-MX"/>
        </w:rPr>
        <w:t xml:space="preserve"> </w:t>
      </w:r>
      <w:r w:rsidRPr="00BF16DB">
        <w:rPr>
          <w:rFonts w:ascii="Arial" w:hAnsi="Arial" w:cs="Arial"/>
          <w:i/>
          <w:color w:val="000000"/>
          <w:spacing w:val="-1"/>
          <w:sz w:val="24"/>
          <w:szCs w:val="24"/>
          <w:lang w:eastAsia="es-MX"/>
        </w:rPr>
        <w:t>l</w:t>
      </w:r>
      <w:r w:rsidRPr="00BF16DB">
        <w:rPr>
          <w:rFonts w:ascii="Arial" w:hAnsi="Arial" w:cs="Arial"/>
          <w:i/>
          <w:color w:val="000000"/>
          <w:spacing w:val="2"/>
          <w:sz w:val="24"/>
          <w:szCs w:val="24"/>
          <w:lang w:eastAsia="es-MX"/>
        </w:rPr>
        <w:t>e</w:t>
      </w:r>
      <w:r w:rsidRPr="00BF16DB">
        <w:rPr>
          <w:rFonts w:ascii="Arial" w:hAnsi="Arial" w:cs="Arial"/>
          <w:i/>
          <w:color w:val="000000"/>
          <w:sz w:val="24"/>
          <w:szCs w:val="24"/>
          <w:lang w:eastAsia="es-MX"/>
        </w:rPr>
        <w:t>g</w:t>
      </w:r>
      <w:r w:rsidRPr="00BF16DB">
        <w:rPr>
          <w:rFonts w:ascii="Arial" w:hAnsi="Arial" w:cs="Arial"/>
          <w:i/>
          <w:color w:val="000000"/>
          <w:spacing w:val="-1"/>
          <w:sz w:val="24"/>
          <w:szCs w:val="24"/>
          <w:lang w:eastAsia="es-MX"/>
        </w:rPr>
        <w:t>i</w:t>
      </w:r>
      <w:r w:rsidRPr="00BF16DB">
        <w:rPr>
          <w:rFonts w:ascii="Arial" w:hAnsi="Arial" w:cs="Arial"/>
          <w:i/>
          <w:color w:val="000000"/>
          <w:spacing w:val="2"/>
          <w:sz w:val="24"/>
          <w:szCs w:val="24"/>
          <w:lang w:eastAsia="es-MX"/>
        </w:rPr>
        <w:t>t</w:t>
      </w:r>
      <w:r w:rsidRPr="00BF16DB">
        <w:rPr>
          <w:rFonts w:ascii="Arial" w:hAnsi="Arial" w:cs="Arial"/>
          <w:i/>
          <w:color w:val="000000"/>
          <w:spacing w:val="1"/>
          <w:sz w:val="24"/>
          <w:szCs w:val="24"/>
          <w:lang w:eastAsia="es-MX"/>
        </w:rPr>
        <w:t>i</w:t>
      </w:r>
      <w:r w:rsidRPr="00BF16DB">
        <w:rPr>
          <w:rFonts w:ascii="Arial" w:hAnsi="Arial" w:cs="Arial"/>
          <w:i/>
          <w:color w:val="000000"/>
          <w:spacing w:val="4"/>
          <w:sz w:val="24"/>
          <w:szCs w:val="24"/>
          <w:lang w:eastAsia="es-MX"/>
        </w:rPr>
        <w:t>m</w:t>
      </w:r>
      <w:r w:rsidRPr="00BF16DB">
        <w:rPr>
          <w:rFonts w:ascii="Arial" w:hAnsi="Arial" w:cs="Arial"/>
          <w:i/>
          <w:color w:val="000000"/>
          <w:sz w:val="24"/>
          <w:szCs w:val="24"/>
          <w:lang w:eastAsia="es-MX"/>
        </w:rPr>
        <w:t>ar</w:t>
      </w:r>
      <w:r w:rsidRPr="00BF16DB">
        <w:rPr>
          <w:rFonts w:ascii="Arial" w:hAnsi="Arial" w:cs="Arial"/>
          <w:i/>
          <w:color w:val="000000"/>
          <w:spacing w:val="2"/>
          <w:sz w:val="24"/>
          <w:szCs w:val="24"/>
          <w:lang w:eastAsia="es-MX"/>
        </w:rPr>
        <w:t xml:space="preserve"> </w:t>
      </w:r>
      <w:r w:rsidRPr="00BF16DB">
        <w:rPr>
          <w:rFonts w:ascii="Arial" w:hAnsi="Arial" w:cs="Arial"/>
          <w:i/>
          <w:color w:val="000000"/>
          <w:sz w:val="24"/>
          <w:szCs w:val="24"/>
          <w:lang w:eastAsia="es-MX"/>
        </w:rPr>
        <w:t>el</w:t>
      </w:r>
      <w:r w:rsidRPr="00BF16DB">
        <w:rPr>
          <w:rFonts w:ascii="Arial" w:hAnsi="Arial" w:cs="Arial"/>
          <w:i/>
          <w:color w:val="000000"/>
          <w:spacing w:val="7"/>
          <w:sz w:val="24"/>
          <w:szCs w:val="24"/>
          <w:lang w:eastAsia="es-MX"/>
        </w:rPr>
        <w:t xml:space="preserve"> </w:t>
      </w:r>
      <w:r w:rsidRPr="00BF16DB">
        <w:rPr>
          <w:rFonts w:ascii="Arial" w:hAnsi="Arial" w:cs="Arial"/>
          <w:i/>
          <w:color w:val="000000"/>
          <w:sz w:val="24"/>
          <w:szCs w:val="24"/>
          <w:lang w:eastAsia="es-MX"/>
        </w:rPr>
        <w:t>d</w:t>
      </w:r>
      <w:r w:rsidRPr="00BF16DB">
        <w:rPr>
          <w:rFonts w:ascii="Arial" w:hAnsi="Arial" w:cs="Arial"/>
          <w:i/>
          <w:color w:val="000000"/>
          <w:spacing w:val="-1"/>
          <w:sz w:val="24"/>
          <w:szCs w:val="24"/>
          <w:lang w:eastAsia="es-MX"/>
        </w:rPr>
        <w:t>a</w:t>
      </w:r>
      <w:r w:rsidRPr="00BF16DB">
        <w:rPr>
          <w:rFonts w:ascii="Arial" w:hAnsi="Arial" w:cs="Arial"/>
          <w:i/>
          <w:color w:val="000000"/>
          <w:sz w:val="24"/>
          <w:szCs w:val="24"/>
          <w:lang w:eastAsia="es-MX"/>
        </w:rPr>
        <w:t>ño</w:t>
      </w:r>
      <w:r w:rsidRPr="00BF16DB">
        <w:rPr>
          <w:rFonts w:ascii="Arial" w:hAnsi="Arial" w:cs="Arial"/>
          <w:i/>
          <w:color w:val="000000"/>
          <w:spacing w:val="6"/>
          <w:sz w:val="24"/>
          <w:szCs w:val="24"/>
          <w:lang w:eastAsia="es-MX"/>
        </w:rPr>
        <w:t xml:space="preserve"> </w:t>
      </w:r>
      <w:r w:rsidRPr="00BF16DB">
        <w:rPr>
          <w:rFonts w:ascii="Arial" w:hAnsi="Arial" w:cs="Arial"/>
          <w:i/>
          <w:color w:val="000000"/>
          <w:sz w:val="24"/>
          <w:szCs w:val="24"/>
          <w:lang w:eastAsia="es-MX"/>
        </w:rPr>
        <w:t>de</w:t>
      </w:r>
      <w:r w:rsidRPr="00BF16DB">
        <w:rPr>
          <w:rFonts w:ascii="Arial" w:hAnsi="Arial" w:cs="Arial"/>
          <w:i/>
          <w:color w:val="000000"/>
          <w:spacing w:val="8"/>
          <w:sz w:val="24"/>
          <w:szCs w:val="24"/>
          <w:lang w:eastAsia="es-MX"/>
        </w:rPr>
        <w:t xml:space="preserve"> </w:t>
      </w:r>
      <w:r w:rsidRPr="00BF16DB">
        <w:rPr>
          <w:rFonts w:ascii="Arial" w:hAnsi="Arial" w:cs="Arial"/>
          <w:i/>
          <w:color w:val="000000"/>
          <w:sz w:val="24"/>
          <w:szCs w:val="24"/>
          <w:lang w:eastAsia="es-MX"/>
        </w:rPr>
        <w:t>q</w:t>
      </w:r>
      <w:r w:rsidRPr="00BF16DB">
        <w:rPr>
          <w:rFonts w:ascii="Arial" w:hAnsi="Arial" w:cs="Arial"/>
          <w:i/>
          <w:color w:val="000000"/>
          <w:spacing w:val="1"/>
          <w:sz w:val="24"/>
          <w:szCs w:val="24"/>
          <w:lang w:eastAsia="es-MX"/>
        </w:rPr>
        <w:t>u</w:t>
      </w:r>
      <w:r w:rsidRPr="00BF16DB">
        <w:rPr>
          <w:rFonts w:ascii="Arial" w:hAnsi="Arial" w:cs="Arial"/>
          <w:i/>
          <w:color w:val="000000"/>
          <w:sz w:val="24"/>
          <w:szCs w:val="24"/>
          <w:lang w:eastAsia="es-MX"/>
        </w:rPr>
        <w:t>e</w:t>
      </w:r>
      <w:r w:rsidRPr="00BF16DB">
        <w:rPr>
          <w:rFonts w:ascii="Arial" w:hAnsi="Arial" w:cs="Arial"/>
          <w:i/>
          <w:color w:val="000000"/>
          <w:spacing w:val="6"/>
          <w:sz w:val="24"/>
          <w:szCs w:val="24"/>
          <w:lang w:eastAsia="es-MX"/>
        </w:rPr>
        <w:t xml:space="preserve"> </w:t>
      </w:r>
      <w:r w:rsidRPr="00BF16DB">
        <w:rPr>
          <w:rFonts w:ascii="Arial" w:hAnsi="Arial" w:cs="Arial"/>
          <w:i/>
          <w:color w:val="000000"/>
          <w:spacing w:val="1"/>
          <w:sz w:val="24"/>
          <w:szCs w:val="24"/>
          <w:lang w:eastAsia="es-MX"/>
        </w:rPr>
        <w:t>s</w:t>
      </w:r>
      <w:r w:rsidRPr="00BF16DB">
        <w:rPr>
          <w:rFonts w:ascii="Arial" w:hAnsi="Arial" w:cs="Arial"/>
          <w:i/>
          <w:color w:val="000000"/>
          <w:sz w:val="24"/>
          <w:szCs w:val="24"/>
          <w:lang w:eastAsia="es-MX"/>
        </w:rPr>
        <w:t>e trat</w:t>
      </w:r>
      <w:r w:rsidRPr="00BF16DB">
        <w:rPr>
          <w:rFonts w:ascii="Arial" w:hAnsi="Arial" w:cs="Arial"/>
          <w:i/>
          <w:color w:val="000000"/>
          <w:spacing w:val="-1"/>
          <w:sz w:val="24"/>
          <w:szCs w:val="24"/>
          <w:lang w:eastAsia="es-MX"/>
        </w:rPr>
        <w:t>e</w:t>
      </w:r>
      <w:r w:rsidRPr="00BF16DB">
        <w:rPr>
          <w:rFonts w:ascii="Arial" w:hAnsi="Arial" w:cs="Arial"/>
          <w:i/>
          <w:color w:val="000000"/>
          <w:sz w:val="24"/>
          <w:szCs w:val="24"/>
          <w:lang w:eastAsia="es-MX"/>
        </w:rPr>
        <w:t>.</w:t>
      </w:r>
    </w:p>
    <w:p w:rsidR="00BF16DB" w:rsidRPr="00BF16DB" w:rsidRDefault="00BF16DB" w:rsidP="00574DFB">
      <w:pPr>
        <w:spacing w:line="360" w:lineRule="auto"/>
        <w:ind w:right="-518" w:firstLine="407"/>
        <w:jc w:val="both"/>
        <w:rPr>
          <w:rFonts w:ascii="Arial" w:hAnsi="Arial" w:cs="Arial"/>
          <w:shd w:val="clear" w:color="auto" w:fill="FFFFFF"/>
        </w:rPr>
      </w:pPr>
    </w:p>
    <w:p w:rsidR="00574DFB" w:rsidRPr="00BF16DB" w:rsidRDefault="00574DFB" w:rsidP="00574DFB">
      <w:pPr>
        <w:spacing w:line="360" w:lineRule="auto"/>
        <w:ind w:right="-518" w:firstLine="407"/>
        <w:jc w:val="both"/>
        <w:rPr>
          <w:rFonts w:ascii="Arial" w:hAnsi="Arial" w:cs="Arial"/>
          <w:sz w:val="24"/>
          <w:szCs w:val="24"/>
        </w:rPr>
      </w:pPr>
      <w:r w:rsidRPr="00BF16DB">
        <w:rPr>
          <w:rFonts w:ascii="Arial" w:hAnsi="Arial" w:cs="Arial"/>
          <w:sz w:val="24"/>
          <w:szCs w:val="24"/>
          <w:shd w:val="clear" w:color="auto" w:fill="FFFFFF"/>
        </w:rPr>
        <w:t xml:space="preserve">Así, de la interpretación sistemática y funcional de los derechos que los ciudadanos tienen en los mencionados artículos constitucionales, este tribunal está obligado a proteger y restituir las violaciones de los derechos fundamentales de las personas, de donde el hoy administrado al solicitar una indemnización por un daño material sufrido de parte de la institución ministerial, advirtiendo esta juzgadora de que el daño material sufrido, deviene de una violación a sus derechos procesales, previstos en el </w:t>
      </w:r>
      <w:r w:rsidRPr="00BF16DB">
        <w:rPr>
          <w:rFonts w:ascii="Arial" w:hAnsi="Arial" w:cs="Arial"/>
          <w:sz w:val="24"/>
          <w:szCs w:val="24"/>
        </w:rPr>
        <w:t>artículo 8 de la CONVENCIÓN AMERICANA SOBRE DERECHOS HUMANOS “PACTO DE SAN JOSÉ COSTA RICA”, aprobado por el Senado Mexicano el 18 dieciocho de diciembre de 1980 y publicado en el Diario de la Federación el 9 nueve de enero de 1981, que al texto en su primer párrafo dice:</w:t>
      </w:r>
    </w:p>
    <w:p w:rsidR="00574DFB" w:rsidRPr="00BF16DB" w:rsidRDefault="00574DFB" w:rsidP="00574DFB">
      <w:pPr>
        <w:spacing w:line="360" w:lineRule="auto"/>
        <w:ind w:left="708" w:right="-518"/>
        <w:jc w:val="both"/>
        <w:rPr>
          <w:rFonts w:ascii="Arial" w:hAnsi="Arial" w:cs="Arial"/>
          <w:i/>
          <w:sz w:val="24"/>
          <w:szCs w:val="24"/>
        </w:rPr>
      </w:pPr>
    </w:p>
    <w:p w:rsidR="00574DFB" w:rsidRPr="00BF16DB" w:rsidRDefault="00CD2537" w:rsidP="00574DFB">
      <w:pPr>
        <w:spacing w:line="360" w:lineRule="auto"/>
        <w:ind w:left="708" w:right="-518"/>
        <w:jc w:val="both"/>
        <w:rPr>
          <w:rFonts w:ascii="Arial" w:hAnsi="Arial" w:cs="Arial"/>
          <w:i/>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250D09CE" wp14:editId="003DF776">
                <wp:simplePos x="0" y="0"/>
                <wp:positionH relativeFrom="column">
                  <wp:posOffset>-1144905</wp:posOffset>
                </wp:positionH>
                <wp:positionV relativeFrom="paragraph">
                  <wp:posOffset>73025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0.15pt;margin-top:5.7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74DFB" w:rsidRPr="00BF16DB">
        <w:rPr>
          <w:rFonts w:ascii="Arial" w:hAnsi="Arial" w:cs="Arial"/>
          <w:i/>
          <w:sz w:val="24"/>
          <w:szCs w:val="24"/>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BF16DB" w:rsidRDefault="00BF16DB" w:rsidP="00BF16DB">
      <w:pPr>
        <w:pStyle w:val="NormalWeb"/>
        <w:shd w:val="clear" w:color="auto" w:fill="FFFFFF"/>
        <w:spacing w:before="0" w:beforeAutospacing="0" w:after="300" w:afterAutospacing="0" w:line="360" w:lineRule="auto"/>
        <w:ind w:right="-518" w:firstLine="708"/>
        <w:jc w:val="both"/>
        <w:textAlignment w:val="baseline"/>
        <w:rPr>
          <w:rFonts w:ascii="Arial" w:hAnsi="Arial" w:cs="Arial"/>
          <w:shd w:val="clear" w:color="auto" w:fill="FFFFFF"/>
        </w:rPr>
      </w:pPr>
    </w:p>
    <w:p w:rsidR="00574DFB" w:rsidRPr="00BF16DB" w:rsidRDefault="00574DFB" w:rsidP="00BF16DB">
      <w:pPr>
        <w:pStyle w:val="NormalWeb"/>
        <w:shd w:val="clear" w:color="auto" w:fill="FFFFFF"/>
        <w:spacing w:before="0" w:beforeAutospacing="0" w:after="300" w:afterAutospacing="0" w:line="360" w:lineRule="auto"/>
        <w:ind w:right="-518" w:firstLine="708"/>
        <w:jc w:val="both"/>
        <w:textAlignment w:val="baseline"/>
        <w:rPr>
          <w:rFonts w:ascii="Arial" w:hAnsi="Arial" w:cs="Arial"/>
          <w:shd w:val="clear" w:color="auto" w:fill="FFFFFF"/>
        </w:rPr>
      </w:pPr>
      <w:r w:rsidRPr="00BF16DB">
        <w:rPr>
          <w:rFonts w:ascii="Arial" w:hAnsi="Arial" w:cs="Arial"/>
          <w:shd w:val="clear" w:color="auto" w:fill="FFFFFF"/>
        </w:rPr>
        <w:t xml:space="preserve">Por tal motivo corresponde analizar la negativa de la autoridad demandada con el fin de dejar debidamente probada esa violación de los derechos procesales del accionante de este juicio, y en función de ello, determinar si en su perjuicio se realizó una actividad irregular de la autoridad que le causó una afectación material directa y objetiva, en base a los fundamentos jurídicos antes citados. </w:t>
      </w:r>
    </w:p>
    <w:p w:rsidR="00574DFB" w:rsidRPr="00BF16DB" w:rsidRDefault="00574DFB" w:rsidP="00BF16DB">
      <w:pPr>
        <w:pStyle w:val="NormalWeb"/>
        <w:shd w:val="clear" w:color="auto" w:fill="FFFFFF"/>
        <w:spacing w:before="0" w:beforeAutospacing="0" w:after="300" w:afterAutospacing="0" w:line="360" w:lineRule="auto"/>
        <w:ind w:right="-518" w:firstLine="567"/>
        <w:jc w:val="both"/>
        <w:textAlignment w:val="baseline"/>
        <w:rPr>
          <w:rFonts w:ascii="Arial" w:hAnsi="Arial" w:cs="Arial"/>
          <w:shd w:val="clear" w:color="auto" w:fill="FFFFFF"/>
        </w:rPr>
      </w:pPr>
      <w:r w:rsidRPr="00BF16DB">
        <w:rPr>
          <w:rFonts w:ascii="Arial" w:hAnsi="Arial" w:cs="Arial"/>
          <w:b/>
          <w:shd w:val="clear" w:color="auto" w:fill="FFFFFF"/>
        </w:rPr>
        <w:t>CUARTO. Estudio de la configuración de la negativa ficta</w:t>
      </w:r>
      <w:r w:rsidRPr="00BF16DB">
        <w:rPr>
          <w:rFonts w:ascii="Arial" w:hAnsi="Arial" w:cs="Arial"/>
          <w:shd w:val="clear" w:color="auto" w:fill="FFFFFF"/>
        </w:rPr>
        <w:t xml:space="preserve">. En primer término, sí se configura la negativa ficta, debido a que </w:t>
      </w:r>
      <w:r w:rsidRPr="00BF16DB">
        <w:rPr>
          <w:rFonts w:ascii="Arial" w:hAnsi="Arial" w:cs="Arial"/>
        </w:rPr>
        <w:t xml:space="preserve">se advierte que el accionante exhibió con su demanda, el escrito presentado ante el entonces PROCURADOR GENERAL DE JUSTICIA DEL ESTADO, agregando que no se le ha dado respuesta hasta la fecha en que presentó la demanda de nulidad de la resolución negativa ficta ante este Tribunal, con fecha 6 seis de mayo de 2015 dos mil quince, documental </w:t>
      </w:r>
      <w:r w:rsidRPr="00BF16DB">
        <w:rPr>
          <w:rFonts w:ascii="Arial" w:hAnsi="Arial" w:cs="Arial"/>
        </w:rPr>
        <w:lastRenderedPageBreak/>
        <w:t xml:space="preserve">que hace prueba en términos del artículo 173 fracción II de la Ley que rige este Tribunal, al constar en copia certificada por notario público, el citado acuse de recibo.     </w:t>
      </w:r>
    </w:p>
    <w:p w:rsidR="00574DFB" w:rsidRPr="00BF16DB" w:rsidRDefault="00574DFB" w:rsidP="00BF16DB">
      <w:pPr>
        <w:spacing w:line="360" w:lineRule="auto"/>
        <w:ind w:right="-518" w:firstLine="567"/>
        <w:jc w:val="both"/>
        <w:rPr>
          <w:rFonts w:ascii="Arial" w:hAnsi="Arial" w:cs="Arial"/>
          <w:sz w:val="24"/>
          <w:szCs w:val="24"/>
        </w:rPr>
      </w:pPr>
    </w:p>
    <w:p w:rsidR="00574DFB" w:rsidRDefault="00574DFB" w:rsidP="00BF16DB">
      <w:pPr>
        <w:spacing w:line="360" w:lineRule="auto"/>
        <w:ind w:right="-518" w:firstLine="567"/>
        <w:jc w:val="both"/>
        <w:rPr>
          <w:rFonts w:ascii="Arial" w:hAnsi="Arial" w:cs="Arial"/>
          <w:sz w:val="24"/>
          <w:szCs w:val="24"/>
        </w:rPr>
      </w:pPr>
      <w:r w:rsidRPr="00BF16DB">
        <w:rPr>
          <w:rFonts w:ascii="Arial" w:hAnsi="Arial" w:cs="Arial"/>
          <w:sz w:val="24"/>
          <w:szCs w:val="24"/>
        </w:rPr>
        <w:t xml:space="preserve">De tal manera que del 23 veintitrés de julio de 2014 dos mil catorce, fecha en la que el actor hizo su petición a la fecha en que interpuso su demanda, </w:t>
      </w:r>
      <w:r w:rsidRPr="00BF16DB">
        <w:rPr>
          <w:rFonts w:ascii="Arial" w:hAnsi="Arial" w:cs="Arial"/>
          <w:sz w:val="24"/>
          <w:szCs w:val="24"/>
          <w:lang w:val="es-ES"/>
        </w:rPr>
        <w:t xml:space="preserve">ante este Órgano </w:t>
      </w:r>
      <w:r>
        <w:rPr>
          <w:rFonts w:ascii="Arial" w:hAnsi="Arial" w:cs="Arial"/>
          <w:sz w:val="24"/>
          <w:szCs w:val="24"/>
          <w:lang w:val="es-ES"/>
        </w:rPr>
        <w:t>Jurisdiccional,</w:t>
      </w:r>
      <w:r>
        <w:rPr>
          <w:rFonts w:ascii="Arial" w:hAnsi="Arial" w:cs="Arial"/>
          <w:sz w:val="24"/>
          <w:szCs w:val="24"/>
        </w:rPr>
        <w:t xml:space="preserve"> que fue el 6 seis de mayo de 2015 dos mil quince, </w:t>
      </w:r>
      <w:r>
        <w:rPr>
          <w:rFonts w:ascii="Arial" w:hAnsi="Arial" w:cs="Arial"/>
          <w:sz w:val="24"/>
          <w:szCs w:val="24"/>
          <w:lang w:val="es-ES"/>
        </w:rPr>
        <w:t xml:space="preserve">como se aprecia </w:t>
      </w:r>
      <w:r w:rsidRPr="00E23460">
        <w:rPr>
          <w:rFonts w:ascii="Arial" w:hAnsi="Arial" w:cs="Arial"/>
          <w:sz w:val="24"/>
          <w:szCs w:val="24"/>
        </w:rPr>
        <w:t xml:space="preserve">en el sello </w:t>
      </w:r>
      <w:r>
        <w:rPr>
          <w:rFonts w:ascii="Arial" w:hAnsi="Arial" w:cs="Arial"/>
          <w:sz w:val="24"/>
          <w:szCs w:val="24"/>
        </w:rPr>
        <w:t xml:space="preserve">oficial </w:t>
      </w:r>
      <w:r w:rsidRPr="00E23460">
        <w:rPr>
          <w:rFonts w:ascii="Arial" w:hAnsi="Arial" w:cs="Arial"/>
          <w:sz w:val="24"/>
          <w:szCs w:val="24"/>
        </w:rPr>
        <w:t>receptor de e</w:t>
      </w:r>
      <w:r>
        <w:rPr>
          <w:rFonts w:ascii="Arial" w:hAnsi="Arial" w:cs="Arial"/>
          <w:sz w:val="24"/>
          <w:szCs w:val="24"/>
        </w:rPr>
        <w:t>ste Tribunal, visible a foja dos</w:t>
      </w:r>
      <w:r w:rsidRPr="00E23460">
        <w:rPr>
          <w:rFonts w:ascii="Arial" w:hAnsi="Arial" w:cs="Arial"/>
          <w:sz w:val="24"/>
          <w:szCs w:val="24"/>
        </w:rPr>
        <w:t xml:space="preserve"> vuelta de autos, de donde resulta evidente que a esa</w:t>
      </w:r>
      <w:r>
        <w:rPr>
          <w:rFonts w:ascii="Arial" w:hAnsi="Arial" w:cs="Arial"/>
          <w:sz w:val="24"/>
          <w:szCs w:val="24"/>
        </w:rPr>
        <w:t xml:space="preserve"> </w:t>
      </w:r>
      <w:r w:rsidRPr="00E23460">
        <w:rPr>
          <w:rFonts w:ascii="Arial" w:hAnsi="Arial" w:cs="Arial"/>
          <w:sz w:val="24"/>
          <w:szCs w:val="24"/>
        </w:rPr>
        <w:t xml:space="preserve"> fecha, ya habían transcurrido con exceso los noventa días naturales que exige la Ley de la Materia, como requisito para su configuración</w:t>
      </w:r>
      <w:r>
        <w:rPr>
          <w:rFonts w:ascii="Arial" w:hAnsi="Arial" w:cs="Arial"/>
          <w:sz w:val="24"/>
          <w:szCs w:val="24"/>
        </w:rPr>
        <w:t xml:space="preserve">, es decir, transcurrió en exceso el término de los noventa días antes referidos y con ello, se configuró la negativa ficta de dicha petición de indemnización de los daños materiales y perjuicios por daño moral, sufridos por la entrega de un vehículo de su propiedad por un Ministerio Público sin facultades. Por lo que se procede al estudio de la violación a sus derechos fundamentales que aduce el actor con la citada negativa ficta. </w:t>
      </w:r>
    </w:p>
    <w:p w:rsidR="00574DFB" w:rsidRDefault="00574DFB" w:rsidP="00574DFB">
      <w:pPr>
        <w:spacing w:line="360" w:lineRule="auto"/>
        <w:ind w:right="-518" w:firstLine="567"/>
        <w:jc w:val="both"/>
        <w:rPr>
          <w:rFonts w:ascii="Arial" w:hAnsi="Arial" w:cs="Arial"/>
          <w:sz w:val="24"/>
          <w:szCs w:val="24"/>
        </w:rPr>
      </w:pPr>
    </w:p>
    <w:p w:rsidR="00574DFB" w:rsidRDefault="00574DFB" w:rsidP="00574DFB">
      <w:pPr>
        <w:spacing w:line="360" w:lineRule="auto"/>
        <w:ind w:right="-518" w:firstLine="567"/>
        <w:jc w:val="both"/>
        <w:rPr>
          <w:rFonts w:ascii="Arial" w:hAnsi="Arial" w:cs="Arial"/>
          <w:sz w:val="24"/>
          <w:szCs w:val="24"/>
        </w:rPr>
      </w:pPr>
      <w:r>
        <w:rPr>
          <w:rFonts w:ascii="Arial" w:hAnsi="Arial" w:cs="Arial"/>
          <w:sz w:val="24"/>
          <w:szCs w:val="24"/>
          <w:lang w:val="es-ES"/>
        </w:rPr>
        <w:t>L</w:t>
      </w:r>
      <w:r w:rsidRPr="006443B3">
        <w:rPr>
          <w:rFonts w:ascii="Arial" w:hAnsi="Arial" w:cs="Arial"/>
          <w:sz w:val="24"/>
          <w:szCs w:val="24"/>
        </w:rPr>
        <w:t xml:space="preserve">o anterior tiene sustento en la Jurisprudencia por contradicción de tesis 2a./J. 164/2006, No. Registro 173.736, Materia(s): Administrativa, Novena Época, Instancia: Segunda Sala, Fuente: Semanario Judicial de la Federación y su Gaceta, Diciembre de 2006, visible en la Página: 204 bajo el rubro y texto siguiente: </w:t>
      </w:r>
    </w:p>
    <w:p w:rsidR="00574DFB" w:rsidRDefault="00574DFB" w:rsidP="00574DFB">
      <w:pPr>
        <w:spacing w:line="360" w:lineRule="auto"/>
        <w:ind w:right="-518" w:firstLine="567"/>
        <w:jc w:val="both"/>
        <w:rPr>
          <w:rFonts w:ascii="Arial" w:hAnsi="Arial" w:cs="Arial"/>
          <w:sz w:val="24"/>
          <w:szCs w:val="24"/>
        </w:rPr>
      </w:pPr>
    </w:p>
    <w:p w:rsidR="00574DFB" w:rsidRPr="00412EDB" w:rsidRDefault="00574DFB" w:rsidP="00574DFB">
      <w:pPr>
        <w:spacing w:line="360" w:lineRule="auto"/>
        <w:ind w:left="567" w:right="-518"/>
        <w:jc w:val="both"/>
        <w:rPr>
          <w:rFonts w:ascii="Arial" w:hAnsi="Arial" w:cs="Arial"/>
          <w:i/>
          <w:sz w:val="22"/>
          <w:szCs w:val="22"/>
        </w:rPr>
      </w:pPr>
      <w:r w:rsidRPr="00412EDB">
        <w:rPr>
          <w:rFonts w:ascii="Arial" w:hAnsi="Arial" w:cs="Arial"/>
          <w:b/>
          <w:i/>
          <w:sz w:val="22"/>
          <w:szCs w:val="22"/>
        </w:rPr>
        <w:t>“NEGATIVA FICTA. LA DEMANDA DE NULIDAD EN SU CONTRA PUEDE PRESENTARSE EN CUALQUIER TIEMPO POSTERIOR A SU CONFIGURACIÓN, MIENTRAS NO SE NOTIFIQUE AL ADMINISTRADO LA RESOLUCIÓN EXPRESA (LEY DE JUSTICIA ADMINISTRATIVA PARA EL ESTADO DE NUEVO LEÓN)</w:t>
      </w:r>
      <w:r w:rsidRPr="00412EDB">
        <w:rPr>
          <w:rFonts w:ascii="Arial" w:hAnsi="Arial" w:cs="Arial"/>
          <w:i/>
          <w:sz w:val="22"/>
          <w:szCs w:val="22"/>
        </w:rPr>
        <w:t>.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 el acto expreso, o bien esperar a que éste se dicte y se le notifique en términos de ley”.</w:t>
      </w:r>
    </w:p>
    <w:p w:rsidR="00574DFB" w:rsidRPr="00412EDB" w:rsidRDefault="00574DFB" w:rsidP="00574DFB">
      <w:pPr>
        <w:tabs>
          <w:tab w:val="left" w:pos="3315"/>
        </w:tabs>
        <w:spacing w:line="360" w:lineRule="auto"/>
        <w:jc w:val="both"/>
        <w:rPr>
          <w:rFonts w:ascii="Arial" w:hAnsi="Arial" w:cs="Arial"/>
          <w:sz w:val="22"/>
          <w:szCs w:val="22"/>
        </w:rPr>
      </w:pPr>
      <w:r w:rsidRPr="00412EDB">
        <w:rPr>
          <w:rFonts w:ascii="Arial" w:hAnsi="Arial" w:cs="Arial"/>
          <w:sz w:val="22"/>
          <w:szCs w:val="22"/>
        </w:rPr>
        <w:lastRenderedPageBreak/>
        <w:tab/>
      </w:r>
    </w:p>
    <w:p w:rsidR="00BF16DB" w:rsidRDefault="00574DFB" w:rsidP="00574DFB">
      <w:pPr>
        <w:spacing w:line="360" w:lineRule="auto"/>
        <w:ind w:right="-518"/>
        <w:jc w:val="both"/>
        <w:rPr>
          <w:rFonts w:ascii="Arial" w:hAnsi="Arial" w:cs="Arial"/>
          <w:sz w:val="24"/>
          <w:szCs w:val="24"/>
        </w:rPr>
      </w:pPr>
      <w:r>
        <w:rPr>
          <w:rFonts w:ascii="Arial" w:hAnsi="Arial" w:cs="Arial"/>
          <w:sz w:val="24"/>
          <w:szCs w:val="24"/>
        </w:rPr>
        <w:t xml:space="preserve">         </w:t>
      </w:r>
      <w:r w:rsidRPr="00E23460">
        <w:rPr>
          <w:rFonts w:ascii="Arial" w:hAnsi="Arial" w:cs="Arial"/>
          <w:sz w:val="24"/>
          <w:szCs w:val="24"/>
        </w:rPr>
        <w:t xml:space="preserve">Al haber quedado acreditada la configuración de la </w:t>
      </w:r>
      <w:r>
        <w:rPr>
          <w:rFonts w:ascii="Arial" w:hAnsi="Arial" w:cs="Arial"/>
          <w:sz w:val="24"/>
          <w:szCs w:val="24"/>
        </w:rPr>
        <w:t>resolución</w:t>
      </w:r>
      <w:r w:rsidRPr="00E23460">
        <w:rPr>
          <w:rFonts w:ascii="Arial" w:hAnsi="Arial" w:cs="Arial"/>
          <w:sz w:val="24"/>
          <w:szCs w:val="24"/>
        </w:rPr>
        <w:t xml:space="preserve"> </w:t>
      </w:r>
      <w:r>
        <w:rPr>
          <w:rFonts w:ascii="Arial" w:hAnsi="Arial" w:cs="Arial"/>
          <w:sz w:val="24"/>
          <w:szCs w:val="24"/>
        </w:rPr>
        <w:t xml:space="preserve">negativa </w:t>
      </w:r>
      <w:r w:rsidRPr="00E23460">
        <w:rPr>
          <w:rFonts w:ascii="Arial" w:hAnsi="Arial" w:cs="Arial"/>
          <w:sz w:val="24"/>
          <w:szCs w:val="24"/>
        </w:rPr>
        <w:t>ficta, esta</w:t>
      </w:r>
      <w:r>
        <w:rPr>
          <w:rFonts w:ascii="Arial" w:hAnsi="Arial" w:cs="Arial"/>
          <w:sz w:val="24"/>
          <w:szCs w:val="24"/>
        </w:rPr>
        <w:t xml:space="preserve"> J</w:t>
      </w:r>
      <w:r w:rsidRPr="00E23460">
        <w:rPr>
          <w:rFonts w:ascii="Arial" w:hAnsi="Arial" w:cs="Arial"/>
          <w:sz w:val="24"/>
          <w:szCs w:val="24"/>
        </w:rPr>
        <w:t>uzgadora se encuentra ob</w:t>
      </w:r>
      <w:r>
        <w:rPr>
          <w:rFonts w:ascii="Arial" w:hAnsi="Arial" w:cs="Arial"/>
          <w:sz w:val="24"/>
          <w:szCs w:val="24"/>
        </w:rPr>
        <w:t>ligada al estudio de fondo</w:t>
      </w:r>
      <w:r w:rsidRPr="00E23460">
        <w:rPr>
          <w:rFonts w:ascii="Arial" w:hAnsi="Arial" w:cs="Arial"/>
          <w:sz w:val="24"/>
          <w:szCs w:val="24"/>
        </w:rPr>
        <w:t xml:space="preserve"> de dicha</w:t>
      </w:r>
      <w:r>
        <w:rPr>
          <w:rFonts w:ascii="Arial" w:hAnsi="Arial" w:cs="Arial"/>
          <w:sz w:val="24"/>
          <w:szCs w:val="24"/>
        </w:rPr>
        <w:t xml:space="preserve"> resolució</w:t>
      </w:r>
      <w:r w:rsidRPr="00E23460">
        <w:rPr>
          <w:rFonts w:ascii="Arial" w:hAnsi="Arial" w:cs="Arial"/>
          <w:sz w:val="24"/>
          <w:szCs w:val="24"/>
        </w:rPr>
        <w:t>n</w:t>
      </w:r>
      <w:r>
        <w:rPr>
          <w:rFonts w:ascii="Arial" w:hAnsi="Arial" w:cs="Arial"/>
          <w:sz w:val="24"/>
          <w:szCs w:val="24"/>
        </w:rPr>
        <w:t xml:space="preserve"> negativa ficta</w:t>
      </w:r>
      <w:r w:rsidRPr="00E23460">
        <w:rPr>
          <w:rFonts w:ascii="Arial" w:hAnsi="Arial" w:cs="Arial"/>
          <w:sz w:val="24"/>
          <w:szCs w:val="24"/>
        </w:rPr>
        <w:t>,</w:t>
      </w:r>
      <w:r>
        <w:rPr>
          <w:rFonts w:ascii="Arial" w:hAnsi="Arial" w:cs="Arial"/>
          <w:sz w:val="24"/>
          <w:szCs w:val="24"/>
        </w:rPr>
        <w:t xml:space="preserve"> respecto de la violación a los derechos fundamentales que haya sufrido el actor</w:t>
      </w:r>
      <w:r w:rsidRPr="00E23460">
        <w:rPr>
          <w:rFonts w:ascii="Arial" w:hAnsi="Arial" w:cs="Arial"/>
          <w:sz w:val="24"/>
          <w:szCs w:val="24"/>
        </w:rPr>
        <w:t xml:space="preserve">. </w:t>
      </w:r>
    </w:p>
    <w:p w:rsidR="00574DFB" w:rsidRDefault="00574DFB" w:rsidP="00574DFB">
      <w:pPr>
        <w:spacing w:line="360" w:lineRule="auto"/>
        <w:ind w:right="-518"/>
        <w:jc w:val="both"/>
        <w:rPr>
          <w:rFonts w:ascii="Arial" w:hAnsi="Arial" w:cs="Arial"/>
          <w:sz w:val="24"/>
          <w:szCs w:val="24"/>
        </w:rPr>
      </w:pPr>
      <w:r>
        <w:rPr>
          <w:rFonts w:ascii="Arial" w:hAnsi="Arial" w:cs="Arial"/>
          <w:sz w:val="24"/>
          <w:szCs w:val="24"/>
        </w:rPr>
        <w:t xml:space="preserve"> </w:t>
      </w:r>
    </w:p>
    <w:p w:rsidR="00574DFB" w:rsidRDefault="00574DFB" w:rsidP="00574DFB">
      <w:pPr>
        <w:spacing w:line="360" w:lineRule="auto"/>
        <w:ind w:right="-518"/>
        <w:jc w:val="both"/>
        <w:rPr>
          <w:rFonts w:ascii="Arial" w:hAnsi="Arial" w:cs="Arial"/>
          <w:sz w:val="24"/>
          <w:szCs w:val="24"/>
        </w:rPr>
      </w:pPr>
      <w:r>
        <w:rPr>
          <w:rFonts w:ascii="Arial" w:hAnsi="Arial" w:cs="Arial"/>
          <w:sz w:val="24"/>
          <w:szCs w:val="24"/>
        </w:rPr>
        <w:tab/>
        <w:t>De las constancias que obran en el presente juicio, las que tienen valor probatorio pleno en los términos del artículo 173 fracción I de la Ley de Justicia Administrativa para el Estado, destaca la petición de indemnización del particular dirigida a la autoridad hoy demandada y consta también tal como se probó el silencio administrativo que configura una negativa ficta que no se encuentra fundada ni motivada, así también se le tuvo contestando en sentido afirmativo la demanda, lo que implica la aceptación de lo manifestado por el administrado en su escrito inicial de demanda en relación a la afectación sufrida respecto del decomiso de un vehículo con valor de $120,000.00 (CIENTO VEINTE MIL PESOS, 00/100 MONEDA NACIONAL).</w:t>
      </w:r>
    </w:p>
    <w:p w:rsidR="00574DFB" w:rsidRDefault="00CD2537" w:rsidP="00574DFB">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9504" behindDoc="0" locked="0" layoutInCell="1" allowOverlap="1" wp14:anchorId="197C7E5E" wp14:editId="58089D1C">
                <wp:simplePos x="0" y="0"/>
                <wp:positionH relativeFrom="column">
                  <wp:posOffset>-1154430</wp:posOffset>
                </wp:positionH>
                <wp:positionV relativeFrom="paragraph">
                  <wp:posOffset>187325</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0.9pt;margin-top:14.75pt;width:81.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5sKg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BF16DB" w:rsidRDefault="00574DFB" w:rsidP="00574DFB">
      <w:pPr>
        <w:spacing w:line="360" w:lineRule="auto"/>
        <w:ind w:right="-518" w:firstLine="708"/>
        <w:jc w:val="both"/>
        <w:rPr>
          <w:rFonts w:ascii="Arial" w:hAnsi="Arial" w:cs="Arial"/>
          <w:sz w:val="24"/>
          <w:szCs w:val="24"/>
        </w:rPr>
      </w:pPr>
      <w:r>
        <w:rPr>
          <w:rFonts w:ascii="Arial" w:hAnsi="Arial" w:cs="Arial"/>
          <w:sz w:val="24"/>
          <w:szCs w:val="24"/>
        </w:rPr>
        <w:t xml:space="preserve">Con respecto a la contestación expresa de dicha autoridad de fecha 14 catorce de agosto de 2015 dos mil quince, por la que resuelve el recurso de reclamación, y que en la ampliación de su demanda la impugna pidiendo su nulidad y la de la notificación, esta resolutora considera que tal determinación viene a ser una contestación expresa que con fundamento en el artículo 150 de la ley que rige a este tribunal debe tomarse como los argumentos y fundamentos de la autoridad en relación a la negativa ficta que ya se configuró y desprender de ahí su legalidad para determinar si existe o no una conducta irregular. Esta actuación no se ubica dentro del contexto de la carpeta de investigación, virtud de que es una determinación relativa a la reclamación de una indemnización prevista en la Ley Federal de Responsabilidad Patrimonial, al no existir una ley estatal de la materia.   </w:t>
      </w:r>
    </w:p>
    <w:p w:rsidR="00B4221E" w:rsidRDefault="00574DFB" w:rsidP="00574DFB">
      <w:pPr>
        <w:spacing w:line="360" w:lineRule="auto"/>
        <w:ind w:right="-518" w:firstLine="708"/>
        <w:jc w:val="both"/>
        <w:rPr>
          <w:rFonts w:ascii="Arial" w:hAnsi="Arial" w:cs="Arial"/>
          <w:sz w:val="24"/>
          <w:szCs w:val="24"/>
        </w:rPr>
      </w:pPr>
      <w:r w:rsidRPr="007567E2">
        <w:rPr>
          <w:rFonts w:ascii="Arial" w:hAnsi="Arial" w:cs="Arial"/>
          <w:sz w:val="24"/>
          <w:szCs w:val="24"/>
        </w:rPr>
        <w:t xml:space="preserve">En tales condiciones </w:t>
      </w:r>
      <w:r>
        <w:rPr>
          <w:rFonts w:ascii="Arial" w:hAnsi="Arial" w:cs="Arial"/>
          <w:sz w:val="24"/>
          <w:szCs w:val="24"/>
        </w:rPr>
        <w:t xml:space="preserve">en el presente juicio, tenemos una negativa ficta de la autoridad demandada respecto a la indemnización solicitada y una negativa expresa, en la que ambas negativas, no aportan ningún fundamento jurídico ni argumento que subsane la violación procesal sufrida por el administrado, en el sentido de que no existió en los hechos aquí probado, la determinación de una autoridad judicial competente que determine la privación del vehículo que dijo ser de su propiedad el hoy actos del juicio y que conforme al artículo 8 de la citada </w:t>
      </w:r>
      <w:r w:rsidRPr="007567E2">
        <w:rPr>
          <w:rFonts w:ascii="Arial" w:hAnsi="Arial" w:cs="Arial"/>
          <w:sz w:val="24"/>
          <w:szCs w:val="24"/>
        </w:rPr>
        <w:t xml:space="preserve">no existir en las constancias presentadas por la autoridad demandada, ninguna </w:t>
      </w:r>
      <w:r>
        <w:rPr>
          <w:rFonts w:ascii="Arial" w:hAnsi="Arial" w:cs="Arial"/>
          <w:sz w:val="24"/>
          <w:szCs w:val="24"/>
        </w:rPr>
        <w:t xml:space="preserve">constancia en los documentos presentados por las partes, de que una autoridad judicial, haya determinado la privación del vehículo de motor del accionante de este juicio, se viola en su perjuicio sus garantías procesales, protegidas por el artículo 8 de la citada Convención Americana que determinara sobre la propiedad del vehículo presuntamente robado. Es decir no consta que haya intervenido un juez competente </w:t>
      </w:r>
      <w:r>
        <w:rPr>
          <w:rFonts w:ascii="Arial" w:hAnsi="Arial" w:cs="Arial"/>
          <w:sz w:val="24"/>
          <w:szCs w:val="24"/>
        </w:rPr>
        <w:lastRenderedPageBreak/>
        <w:t xml:space="preserve">de acuerdo a la legislación del Estado de Oaxaca que hubiese resuelto la privación del vehículo que sufrió el demandante y que constitucionalmente y de acuerdo a la convención antes citada no está obligado a soportar en total detrimento de su derecho a que un juez resuelva el caso y no una institución ministerial cuyas facultades solamente son acusatorias no de juzgador y de representación social. </w:t>
      </w:r>
    </w:p>
    <w:p w:rsidR="00B4221E" w:rsidRDefault="00B4221E" w:rsidP="00574DFB">
      <w:pPr>
        <w:spacing w:line="360" w:lineRule="auto"/>
        <w:ind w:right="-518" w:firstLine="708"/>
        <w:jc w:val="both"/>
        <w:rPr>
          <w:rFonts w:ascii="Arial" w:hAnsi="Arial" w:cs="Arial"/>
          <w:sz w:val="24"/>
          <w:szCs w:val="24"/>
        </w:rPr>
      </w:pPr>
    </w:p>
    <w:p w:rsidR="00B4221E" w:rsidRDefault="00B4221E" w:rsidP="00B4221E">
      <w:pPr>
        <w:spacing w:line="360" w:lineRule="auto"/>
        <w:ind w:right="-518" w:firstLine="708"/>
        <w:jc w:val="both"/>
        <w:rPr>
          <w:rFonts w:ascii="Arial" w:hAnsi="Arial" w:cs="Arial"/>
          <w:sz w:val="24"/>
          <w:szCs w:val="24"/>
        </w:rPr>
      </w:pPr>
      <w:r>
        <w:rPr>
          <w:rFonts w:ascii="Arial" w:hAnsi="Arial" w:cs="Arial"/>
          <w:sz w:val="24"/>
          <w:szCs w:val="24"/>
        </w:rPr>
        <w:t>Sirve de apoyo la tesis de la Novena Época, en materia civil, emitida por los Tribunales Colegiados de Circuito, publicada en el Semanario Judicial de la Federación y su Gaceta, tomo XXVIII, septiembre de 2008, página 1363, y registro electrónico 168864, que a la letra dice;</w:t>
      </w:r>
    </w:p>
    <w:p w:rsidR="00B4221E" w:rsidRDefault="00B4221E" w:rsidP="00B4221E">
      <w:pPr>
        <w:spacing w:line="360" w:lineRule="auto"/>
        <w:ind w:right="-518" w:firstLine="708"/>
        <w:jc w:val="both"/>
        <w:rPr>
          <w:rFonts w:ascii="Arial" w:hAnsi="Arial" w:cs="Arial"/>
          <w:sz w:val="24"/>
          <w:szCs w:val="24"/>
        </w:rPr>
      </w:pPr>
    </w:p>
    <w:p w:rsidR="00574DFB" w:rsidRPr="00412EDB" w:rsidRDefault="00574DFB" w:rsidP="00B4221E">
      <w:pPr>
        <w:spacing w:line="276" w:lineRule="auto"/>
        <w:ind w:left="709" w:right="-518" w:hanging="1"/>
        <w:jc w:val="both"/>
        <w:rPr>
          <w:rFonts w:ascii="Arial" w:hAnsi="Arial" w:cs="Arial"/>
          <w:i/>
          <w:sz w:val="22"/>
          <w:szCs w:val="22"/>
        </w:rPr>
      </w:pPr>
      <w:r w:rsidRPr="00412EDB">
        <w:rPr>
          <w:rFonts w:ascii="Arial" w:hAnsi="Arial" w:cs="Arial"/>
          <w:b/>
          <w:i/>
          <w:sz w:val="22"/>
          <w:szCs w:val="22"/>
        </w:rPr>
        <w:t>NATURALEZA DE LA RESPONSABILIDAD PATRIMONIAL DEL ESTADO</w:t>
      </w:r>
      <w:r w:rsidRPr="00412EDB">
        <w:rPr>
          <w:rFonts w:ascii="Arial" w:hAnsi="Arial" w:cs="Arial"/>
          <w:i/>
          <w:sz w:val="22"/>
          <w:szCs w:val="22"/>
        </w:rPr>
        <w:t xml:space="preserve"> (Interpretación del artículo 1927 del Código Civil para el Distrito Federal, conforme al texto constitucional). </w:t>
      </w:r>
      <w:r w:rsidR="00B4221E" w:rsidRPr="00412EDB">
        <w:rPr>
          <w:rFonts w:ascii="Arial" w:hAnsi="Arial" w:cs="Arial"/>
          <w:i/>
          <w:sz w:val="22"/>
          <w:szCs w:val="22"/>
        </w:rPr>
        <w:t xml:space="preserve"> </w:t>
      </w:r>
      <w:r w:rsidRPr="00412EDB">
        <w:rPr>
          <w:rFonts w:ascii="Arial" w:hAnsi="Arial" w:cs="Arial"/>
          <w:i/>
          <w:sz w:val="22"/>
          <w:szCs w:val="22"/>
        </w:rPr>
        <w:t xml:space="preserve">El régimen de responsabilidad patrimonial en el Distrito Federal es de carácter objetivo y directo. Aun cuando el artículo 1927 del Código Civil para el Distrito Federal prevé que la responsabilidad del Estado por los daños y perjuicios ocasionados por sus servidores públicos, con motivo del ejercicio de las atribuciones que les estén encomendadas, es solidaria y subsidiaria, lo cierto es que al respecto debe tenerse en cuenta que el artículo 113 de la Constitución Política de los Estados Unidos Mexicanos dispone, que: "La responsabilidad del Estado por los daños que, con motivo de su actividad administrativa irregular, cause en los bienes o derechos de los particulares, será objetiva y directa." Al existir incompatibilidad entre ambos preceptos, el conflicto de normas se resuelve sobre la base del principio de jerarquía y, por ende, debe acatarse la norma superior, según la cual, la responsabilidad del Estado, por los daños que se causen a los particulares, con motivo de la actividad administrativa irregular, es objetiva y directa. En conformidad con la reforma del artículo 113 constitucional, publicada en el Diario Oficial de la Federación el catorce de junio de dos mil dos, el legislador estableció un régimen en el que la responsabilidad patrimonial del Estado es objetiva y directa, lo que implica que el órgano estatal debe reconocer su responsabilidad por la afectación ocasionada a los particulares, con motivo de la actividad irregular de alguno de sus servidores públicos, en ejercicio de sus funciones, e indemnizarlos cuando se le haya acreditado la realidad de los daños resentidos en el patrimonio de los afectados, independientemente de la falta o culpabilidad de sus agentes. Incluso en la reforma de mérito, el legislador estimó necesario conceder a la Federación y entidades federativas, un tiempo prudente para expedir y reformar las leyes reglamentarias correspondientes, a fin de adecuarse a este nuevo régimen de responsabilidad estatal, tal como se advierte de su artículo transitorio único. Dicho mandato, se vio reflejado en la reforma de treinta y uno de diciembre de dos mil cuatro, donde se derogó el artículo 1927 del Código Civil Federal (cuyo contenido es el mismo que el actual artículo 1927 del Código Civil para el Distrito Federal). Asimismo, se emitió la nueva Ley Federal de Responsabilidad Patrimonial del Estado, en la que se adoptó el régimen de responsabilidad directa y objetiva del órgano estatal. Esta nueva concepción se aparta de la denominada responsabilidad indirecta o de hecho ajeno, prevista en el artículo 1927 del Código Civil para el Distrito Federal, en la que se prevé que el Estado está obligado solidaria o subsidiariamente con el agente que generó la afectación o daño en el patrimonio del particular, para lo cual, habrá de demostrarse la ilicitud en la actuación del servidor público, es decir, su culpabilidad, así como su insolvencia, para que el Estado pueda responder del daño. De esta manera, la noción de responsabilidad subjetiva ya fue superada con la reforma constitucional al artículo 113, en la cual no es determinante, para los efectos de configuración de la responsabilidad del Estado, el que los particulares demuestren el actuar ilícito de los servidores públicos, con lo que se deja a un lado la tradicional teoría de la culpa. Asimismo, se opta por reconocer la responsabilidad directa del </w:t>
      </w:r>
      <w:r w:rsidRPr="00412EDB">
        <w:rPr>
          <w:rFonts w:ascii="Arial" w:hAnsi="Arial" w:cs="Arial"/>
          <w:i/>
          <w:sz w:val="22"/>
          <w:szCs w:val="22"/>
        </w:rPr>
        <w:lastRenderedPageBreak/>
        <w:t>Estado, esto es, la posibilidad de que la víctima demande precisamente al Estado, por ser éste el único obligado a cubrir la totalidad de la indemnización, sin perjuicio del derecho que tenga de repetir en contra del funcionario o funcionarios responsables. Bajo este sistema no es necesario haber determinado previamente en un procedimiento la responsabilidad del servidor público, ni tampoco se requiere acreditar la insolvencia de éste para poder demandar al órgano estatal. De ahí que si el artículo 1927 del Código Civil para el Distrito Federal prevé un régimen de responsabilidad distinto al contenido en el precepto constitucional, es inconcuso que este último debe prevalecer, sobre la norma de menor jerarquía.</w:t>
      </w:r>
    </w:p>
    <w:p w:rsidR="00574DFB" w:rsidRPr="00412EDB" w:rsidRDefault="00574DFB" w:rsidP="00B4221E">
      <w:pPr>
        <w:spacing w:line="276" w:lineRule="auto"/>
        <w:ind w:left="708" w:right="-518"/>
        <w:jc w:val="both"/>
        <w:rPr>
          <w:rFonts w:ascii="Arial" w:hAnsi="Arial" w:cs="Arial"/>
          <w:i/>
          <w:sz w:val="22"/>
          <w:szCs w:val="22"/>
        </w:rPr>
      </w:pPr>
      <w:r w:rsidRPr="00412EDB">
        <w:rPr>
          <w:rFonts w:ascii="Arial" w:hAnsi="Arial" w:cs="Arial"/>
          <w:i/>
          <w:sz w:val="22"/>
          <w:szCs w:val="22"/>
        </w:rPr>
        <w:t>CUARTO TRIBUNAL COLEGIADO EN MATERIA CIVIL DEL PRIMER CIRCUITO.</w:t>
      </w:r>
    </w:p>
    <w:p w:rsidR="00574DFB" w:rsidRPr="00412EDB" w:rsidRDefault="00574DFB" w:rsidP="00B4221E">
      <w:pPr>
        <w:spacing w:line="276" w:lineRule="auto"/>
        <w:ind w:left="708" w:right="-518"/>
        <w:jc w:val="both"/>
        <w:rPr>
          <w:rFonts w:ascii="Arial" w:hAnsi="Arial" w:cs="Arial"/>
          <w:i/>
          <w:sz w:val="22"/>
          <w:szCs w:val="22"/>
        </w:rPr>
      </w:pPr>
      <w:r w:rsidRPr="00412EDB">
        <w:rPr>
          <w:rFonts w:ascii="Arial" w:hAnsi="Arial" w:cs="Arial"/>
          <w:i/>
          <w:sz w:val="22"/>
          <w:szCs w:val="22"/>
        </w:rPr>
        <w:t>Amparo directo 733/2007. Amado Nicasio Granados. 17 de enero de 2008. Unanimidad de votos. Ponente: Mauro Miguel Reyes Zapata. Secretaria: María del Carmen Amaya Alcántara.</w:t>
      </w:r>
    </w:p>
    <w:p w:rsidR="00574DFB" w:rsidRPr="00412EDB" w:rsidRDefault="00574DFB" w:rsidP="00B4221E">
      <w:pPr>
        <w:spacing w:line="276" w:lineRule="auto"/>
        <w:ind w:left="708" w:right="-518"/>
        <w:jc w:val="both"/>
        <w:rPr>
          <w:rFonts w:ascii="Arial" w:hAnsi="Arial" w:cs="Arial"/>
          <w:i/>
          <w:sz w:val="22"/>
          <w:szCs w:val="22"/>
        </w:rPr>
      </w:pPr>
      <w:r w:rsidRPr="00412EDB">
        <w:rPr>
          <w:rFonts w:ascii="Arial" w:hAnsi="Arial" w:cs="Arial"/>
          <w:i/>
          <w:sz w:val="22"/>
          <w:szCs w:val="22"/>
        </w:rPr>
        <w:t>Nota: Por ejecutoria del 6 de diciembre de 2017, la Primera Sala declaró inexistente la contradicción de tesis 396/2016 derivada de la denuncia de la que fue objeto el criterio contenido en esta tesis, al estimarse que no son discrepantes los criterios materia de la denuncia respectiva.</w:t>
      </w:r>
    </w:p>
    <w:p w:rsidR="00574DFB" w:rsidRPr="00B4221E" w:rsidRDefault="00574DFB" w:rsidP="00B4221E">
      <w:pPr>
        <w:ind w:right="-518"/>
        <w:jc w:val="both"/>
        <w:rPr>
          <w:rFonts w:ascii="Arial" w:hAnsi="Arial" w:cs="Arial"/>
          <w:sz w:val="24"/>
          <w:szCs w:val="24"/>
        </w:rPr>
      </w:pPr>
    </w:p>
    <w:p w:rsidR="00B4221E" w:rsidRDefault="00CD2537" w:rsidP="00B4221E">
      <w:pPr>
        <w:spacing w:line="360" w:lineRule="auto"/>
        <w:ind w:right="-51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71552" behindDoc="0" locked="0" layoutInCell="1" allowOverlap="1" wp14:anchorId="7859DFBA" wp14:editId="2AE8DB82">
                <wp:simplePos x="0" y="0"/>
                <wp:positionH relativeFrom="column">
                  <wp:posOffset>-1221105</wp:posOffset>
                </wp:positionH>
                <wp:positionV relativeFrom="paragraph">
                  <wp:posOffset>2074545</wp:posOffset>
                </wp:positionV>
                <wp:extent cx="1038225" cy="866775"/>
                <wp:effectExtent l="0" t="0" r="28575" b="28575"/>
                <wp:wrapNone/>
                <wp:docPr id="6"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6.15pt;margin-top:163.35pt;width:81.7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">
                <v:textbox>
                  <w:txbxContent>
                    <w:p w:rsidR="00CD2537" w:rsidRDefault="00CD2537" w:rsidP="00CD253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74DFB" w:rsidRPr="00B4221E">
        <w:rPr>
          <w:rFonts w:ascii="Arial" w:hAnsi="Arial" w:cs="Arial"/>
          <w:sz w:val="24"/>
          <w:szCs w:val="24"/>
        </w:rPr>
        <w:tab/>
        <w:t>Por todo lo anterior, el PROCURADOR GENERAL DE JUSTICIA hoy FISCAL GENERAL DEL ESTADO, está obligado a indemnizar al actor del presente juicio</w:t>
      </w:r>
      <w:r w:rsidR="00412EDB">
        <w:rPr>
          <w:rFonts w:ascii="Arial" w:hAnsi="Arial" w:cs="Arial"/>
          <w:sz w:val="24"/>
          <w:szCs w:val="24"/>
        </w:rPr>
        <w:t>,</w:t>
      </w:r>
      <w:r w:rsidR="00574DFB" w:rsidRPr="00B4221E">
        <w:rPr>
          <w:rFonts w:ascii="Arial" w:hAnsi="Arial" w:cs="Arial"/>
          <w:sz w:val="24"/>
          <w:szCs w:val="24"/>
        </w:rPr>
        <w:t xml:space="preserve"> en el daño material infringido que de acuerdo a su demanda cifró en $120,000.00 (CIENTO VEINTE MIL PESOS 00/100 MONEDA NACIONAL), sin que exista controversia con el valor señalado. Aplicándose para ello las disposiciones 1°, 2, 3, 4, 5, 6, 11, 12, 13, 14, 15 y 16  de la Ley Federal de Responsabilidad Patrimonial, virtud de que el Congreso del Estado, ha omitido legislar</w:t>
      </w:r>
      <w:r w:rsidR="00574DFB">
        <w:rPr>
          <w:rFonts w:ascii="Arial" w:hAnsi="Arial" w:cs="Arial"/>
          <w:sz w:val="24"/>
          <w:szCs w:val="24"/>
        </w:rPr>
        <w:t xml:space="preserve"> al respecto y al no tener otra ley distinta a la ley federal señalada, con fundamento en el artículo 17 de la Constitución Federal se aplica, en beneficio de la tutela judicial efectiva a que tiene derecho el promovente de este juicio.  </w:t>
      </w:r>
    </w:p>
    <w:p w:rsidR="00574DFB" w:rsidRDefault="00574DFB" w:rsidP="00B4221E">
      <w:pPr>
        <w:spacing w:line="360" w:lineRule="auto"/>
        <w:ind w:right="-518"/>
        <w:jc w:val="both"/>
        <w:rPr>
          <w:rFonts w:ascii="Arial" w:hAnsi="Arial" w:cs="Arial"/>
          <w:sz w:val="24"/>
          <w:szCs w:val="24"/>
        </w:rPr>
      </w:pPr>
      <w:r>
        <w:rPr>
          <w:rFonts w:ascii="Arial" w:hAnsi="Arial" w:cs="Arial"/>
          <w:sz w:val="24"/>
          <w:szCs w:val="24"/>
        </w:rPr>
        <w:tab/>
        <w:t>También deberá inscribir esta sentencia una vez que quede firme, en un registro de indemnizaciones de carácter patrimonial que será de consulta pública.</w:t>
      </w:r>
    </w:p>
    <w:p w:rsidR="00B4221E" w:rsidRDefault="00B4221E" w:rsidP="00B4221E">
      <w:pPr>
        <w:spacing w:line="360" w:lineRule="auto"/>
        <w:ind w:right="-518"/>
        <w:jc w:val="both"/>
        <w:rPr>
          <w:rFonts w:ascii="Arial" w:hAnsi="Arial" w:cs="Arial"/>
          <w:sz w:val="24"/>
          <w:szCs w:val="24"/>
        </w:rPr>
      </w:pPr>
    </w:p>
    <w:p w:rsidR="00574DFB" w:rsidRDefault="00574DFB" w:rsidP="00B4221E">
      <w:pPr>
        <w:spacing w:line="360" w:lineRule="auto"/>
        <w:ind w:right="-518"/>
        <w:jc w:val="both"/>
        <w:rPr>
          <w:rFonts w:ascii="Arial" w:hAnsi="Arial" w:cs="Arial"/>
          <w:sz w:val="24"/>
          <w:szCs w:val="24"/>
        </w:rPr>
      </w:pPr>
      <w:r>
        <w:rPr>
          <w:rFonts w:ascii="Arial" w:hAnsi="Arial" w:cs="Arial"/>
          <w:sz w:val="24"/>
          <w:szCs w:val="24"/>
        </w:rPr>
        <w:tab/>
        <w:t>Por lo expuesto y con fundamento en los artículos 96 fracción V, en relación con el 176, 177 y 179 de la Ley de Justicia Administrativa para el Estado</w:t>
      </w:r>
      <w:r w:rsidR="00B4221E">
        <w:rPr>
          <w:rFonts w:ascii="Arial" w:hAnsi="Arial" w:cs="Arial"/>
          <w:sz w:val="24"/>
          <w:szCs w:val="24"/>
        </w:rPr>
        <w:t xml:space="preserve"> (norma vigente al inicio del presente juicio)</w:t>
      </w:r>
      <w:r>
        <w:rPr>
          <w:rFonts w:ascii="Arial" w:hAnsi="Arial" w:cs="Arial"/>
          <w:sz w:val="24"/>
          <w:szCs w:val="24"/>
        </w:rPr>
        <w:t>, se:</w:t>
      </w:r>
    </w:p>
    <w:p w:rsidR="007E5627" w:rsidRDefault="007E5627" w:rsidP="006632F9">
      <w:pPr>
        <w:spacing w:line="360" w:lineRule="auto"/>
        <w:ind w:right="-518" w:firstLine="708"/>
        <w:jc w:val="both"/>
        <w:rPr>
          <w:rFonts w:ascii="Arial" w:hAnsi="Arial" w:cs="Arial"/>
          <w:sz w:val="24"/>
          <w:szCs w:val="24"/>
        </w:rPr>
      </w:pPr>
    </w:p>
    <w:p w:rsidR="007E5627" w:rsidRPr="007E5627" w:rsidRDefault="007E5627" w:rsidP="007E5627">
      <w:pPr>
        <w:spacing w:line="360" w:lineRule="auto"/>
        <w:ind w:right="-518" w:firstLine="708"/>
        <w:jc w:val="center"/>
        <w:rPr>
          <w:rFonts w:ascii="Arial" w:hAnsi="Arial" w:cs="Arial"/>
          <w:b/>
          <w:sz w:val="24"/>
          <w:szCs w:val="24"/>
        </w:rPr>
      </w:pPr>
      <w:r w:rsidRPr="007E5627">
        <w:rPr>
          <w:rFonts w:ascii="Arial" w:hAnsi="Arial" w:cs="Arial"/>
          <w:b/>
          <w:sz w:val="24"/>
          <w:szCs w:val="24"/>
        </w:rPr>
        <w:t>R E S U E L V E :</w:t>
      </w:r>
    </w:p>
    <w:p w:rsidR="007E5627" w:rsidRDefault="007E5627" w:rsidP="007E5627">
      <w:pPr>
        <w:spacing w:line="360" w:lineRule="auto"/>
        <w:ind w:firstLine="708"/>
        <w:jc w:val="center"/>
        <w:rPr>
          <w:rFonts w:ascii="Arial" w:hAnsi="Arial" w:cs="Arial"/>
          <w:sz w:val="24"/>
          <w:szCs w:val="24"/>
        </w:rPr>
      </w:pPr>
    </w:p>
    <w:p w:rsidR="007E5627" w:rsidRDefault="007E5627" w:rsidP="00B4221E">
      <w:pPr>
        <w:spacing w:line="360" w:lineRule="auto"/>
        <w:ind w:right="-518" w:firstLine="708"/>
        <w:jc w:val="both"/>
        <w:rPr>
          <w:rFonts w:ascii="Arial" w:hAnsi="Arial" w:cs="Arial"/>
          <w:sz w:val="24"/>
          <w:szCs w:val="24"/>
        </w:rPr>
      </w:pPr>
      <w:r w:rsidRPr="003930F5">
        <w:rPr>
          <w:rFonts w:ascii="Arial" w:hAnsi="Arial" w:cs="Arial"/>
          <w:b/>
          <w:sz w:val="24"/>
          <w:szCs w:val="24"/>
        </w:rPr>
        <w:t>PRIMERO</w:t>
      </w:r>
      <w:r>
        <w:rPr>
          <w:rFonts w:ascii="Arial" w:hAnsi="Arial" w:cs="Arial"/>
          <w:sz w:val="24"/>
          <w:szCs w:val="24"/>
        </w:rPr>
        <w:t xml:space="preserve">.- </w:t>
      </w:r>
      <w:r w:rsidR="00B15791">
        <w:rPr>
          <w:rFonts w:ascii="Arial" w:hAnsi="Arial" w:cs="Arial"/>
          <w:bCs/>
          <w:color w:val="000000"/>
          <w:sz w:val="24"/>
          <w:szCs w:val="24"/>
        </w:rPr>
        <w:t xml:space="preserve">Esta Tercera Sala Unitaria de Primera Instancia del Tribunal de </w:t>
      </w:r>
      <w:r w:rsidR="00111004">
        <w:rPr>
          <w:rFonts w:ascii="Arial" w:hAnsi="Arial" w:cs="Arial"/>
          <w:bCs/>
          <w:color w:val="000000"/>
          <w:sz w:val="24"/>
          <w:szCs w:val="24"/>
        </w:rPr>
        <w:t>Justicia Administrativa es</w:t>
      </w:r>
      <w:r w:rsidR="00B15791" w:rsidRPr="00F149F1">
        <w:rPr>
          <w:rFonts w:ascii="Arial" w:hAnsi="Arial" w:cs="Arial"/>
          <w:bCs/>
          <w:color w:val="000000"/>
          <w:sz w:val="24"/>
          <w:szCs w:val="24"/>
        </w:rPr>
        <w:t xml:space="preserve"> competente para conocer y resolver del presente asunto.- </w:t>
      </w:r>
      <w:r w:rsidR="00B15791">
        <w:rPr>
          <w:rFonts w:ascii="Arial" w:hAnsi="Arial" w:cs="Arial"/>
          <w:bCs/>
          <w:color w:val="000000"/>
          <w:sz w:val="24"/>
          <w:szCs w:val="24"/>
        </w:rPr>
        <w:t xml:space="preserve"> </w:t>
      </w:r>
    </w:p>
    <w:p w:rsidR="007E5627" w:rsidRDefault="007E5627" w:rsidP="00B4221E">
      <w:pPr>
        <w:spacing w:line="360" w:lineRule="auto"/>
        <w:ind w:right="-518" w:firstLine="708"/>
        <w:jc w:val="both"/>
        <w:rPr>
          <w:rFonts w:ascii="Arial" w:hAnsi="Arial" w:cs="Arial"/>
          <w:sz w:val="24"/>
          <w:szCs w:val="24"/>
        </w:rPr>
      </w:pPr>
    </w:p>
    <w:p w:rsidR="007E5627" w:rsidRDefault="007E5627" w:rsidP="00B4221E">
      <w:pPr>
        <w:spacing w:line="360" w:lineRule="auto"/>
        <w:ind w:right="-518" w:firstLine="708"/>
        <w:jc w:val="both"/>
        <w:rPr>
          <w:rFonts w:ascii="Arial" w:hAnsi="Arial" w:cs="Arial"/>
          <w:sz w:val="24"/>
          <w:szCs w:val="24"/>
        </w:rPr>
      </w:pPr>
      <w:r w:rsidRPr="003930F5">
        <w:rPr>
          <w:rFonts w:ascii="Arial" w:hAnsi="Arial" w:cs="Arial"/>
          <w:b/>
          <w:sz w:val="24"/>
          <w:szCs w:val="24"/>
        </w:rPr>
        <w:t>SEGUNDO</w:t>
      </w:r>
      <w:r>
        <w:rPr>
          <w:rFonts w:ascii="Arial" w:hAnsi="Arial" w:cs="Arial"/>
          <w:sz w:val="24"/>
          <w:szCs w:val="24"/>
        </w:rPr>
        <w:t>. La personalidad de las partes quedó acreditada en autos. - - - - -</w:t>
      </w:r>
    </w:p>
    <w:p w:rsidR="00DA082B" w:rsidRPr="00F149F1" w:rsidRDefault="00DA082B" w:rsidP="00B4221E">
      <w:pPr>
        <w:spacing w:line="360" w:lineRule="auto"/>
        <w:ind w:right="-518"/>
        <w:jc w:val="both"/>
        <w:rPr>
          <w:rFonts w:ascii="Arial" w:hAnsi="Arial" w:cs="Arial"/>
          <w:bCs/>
          <w:color w:val="000000"/>
          <w:sz w:val="24"/>
          <w:szCs w:val="24"/>
        </w:rPr>
      </w:pPr>
    </w:p>
    <w:p w:rsidR="00B4221E" w:rsidRDefault="007E5627" w:rsidP="00B4221E">
      <w:pPr>
        <w:spacing w:line="360" w:lineRule="auto"/>
        <w:ind w:right="-518" w:firstLine="708"/>
        <w:jc w:val="both"/>
        <w:rPr>
          <w:rFonts w:ascii="Arial" w:hAnsi="Arial" w:cs="Arial"/>
          <w:sz w:val="24"/>
          <w:szCs w:val="24"/>
        </w:rPr>
      </w:pPr>
      <w:r>
        <w:rPr>
          <w:rFonts w:ascii="Arial" w:hAnsi="Arial" w:cs="Arial"/>
          <w:b/>
          <w:bCs/>
          <w:color w:val="000000"/>
          <w:sz w:val="24"/>
          <w:szCs w:val="24"/>
        </w:rPr>
        <w:t xml:space="preserve">  </w:t>
      </w:r>
      <w:r w:rsidR="00DA082B" w:rsidRPr="00907C3A">
        <w:rPr>
          <w:rFonts w:ascii="Arial" w:hAnsi="Arial" w:cs="Arial"/>
          <w:b/>
          <w:bCs/>
          <w:color w:val="000000"/>
          <w:sz w:val="24"/>
          <w:szCs w:val="24"/>
        </w:rPr>
        <w:t>TERCERO.</w:t>
      </w:r>
      <w:r w:rsidR="00B4221E">
        <w:rPr>
          <w:rFonts w:ascii="Arial" w:hAnsi="Arial" w:cs="Arial"/>
          <w:b/>
          <w:bCs/>
          <w:color w:val="000000"/>
          <w:sz w:val="24"/>
          <w:szCs w:val="24"/>
        </w:rPr>
        <w:t xml:space="preserve"> </w:t>
      </w:r>
      <w:r w:rsidR="00B4221E">
        <w:rPr>
          <w:rFonts w:ascii="Arial" w:hAnsi="Arial" w:cs="Arial"/>
          <w:sz w:val="24"/>
          <w:szCs w:val="24"/>
        </w:rPr>
        <w:t xml:space="preserve">Se condena al PROCURADOR GENERAL DE JUSTICIA DEL ESTADO, hoy FISCAL GENERAL DEL ESTADO al pago de la indemnización de $120,000.00 (CIENTO VEINTE MIL PESOS 00/100 MONEDA NACIONAL) por una actividad irregular de la institución a su cargo. - - - - - - - - - - - - - - - - - - - - - - - - - - - - </w:t>
      </w:r>
    </w:p>
    <w:p w:rsidR="00B4221E" w:rsidRDefault="00B4221E" w:rsidP="00B4221E">
      <w:pPr>
        <w:spacing w:line="360" w:lineRule="auto"/>
        <w:ind w:right="-518" w:firstLine="708"/>
        <w:jc w:val="both"/>
        <w:rPr>
          <w:rFonts w:ascii="Arial" w:hAnsi="Arial" w:cs="Arial"/>
          <w:sz w:val="24"/>
          <w:szCs w:val="24"/>
        </w:rPr>
      </w:pPr>
    </w:p>
    <w:p w:rsidR="00B4221E" w:rsidRPr="00FE1AE6" w:rsidRDefault="00B4221E" w:rsidP="00B4221E">
      <w:pPr>
        <w:spacing w:line="360" w:lineRule="auto"/>
        <w:ind w:right="-518" w:firstLine="708"/>
        <w:jc w:val="both"/>
        <w:rPr>
          <w:rFonts w:ascii="Arial" w:hAnsi="Arial" w:cs="Arial"/>
          <w:sz w:val="24"/>
          <w:szCs w:val="24"/>
        </w:rPr>
      </w:pPr>
      <w:r w:rsidRPr="00B4221E">
        <w:rPr>
          <w:rFonts w:ascii="Arial" w:hAnsi="Arial" w:cs="Arial"/>
          <w:b/>
          <w:sz w:val="24"/>
          <w:szCs w:val="24"/>
        </w:rPr>
        <w:lastRenderedPageBreak/>
        <w:t>CUARTO.</w:t>
      </w:r>
      <w:r>
        <w:rPr>
          <w:rFonts w:ascii="Arial" w:hAnsi="Arial" w:cs="Arial"/>
          <w:sz w:val="24"/>
          <w:szCs w:val="24"/>
        </w:rPr>
        <w:t xml:space="preserve"> Se ordena a la autoridad demandada, inscriba esta sentencia en un registro de indemnizaciones por responsabilidad patrimonial que será de consulta pública.- - - - - - - - - - - - - - - - - - - - - - - - - - - - - - - - - - - - - - - - - - - - - - - - - - - - - - - - </w:t>
      </w:r>
    </w:p>
    <w:p w:rsidR="00B4221E" w:rsidRDefault="00B4221E" w:rsidP="00B4221E">
      <w:pPr>
        <w:jc w:val="both"/>
      </w:pPr>
    </w:p>
    <w:p w:rsidR="009507DF" w:rsidRPr="00E515F7" w:rsidRDefault="00B4221E" w:rsidP="00F63485">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  </w:t>
      </w:r>
      <w:r w:rsidR="007E5627">
        <w:rPr>
          <w:rFonts w:ascii="Arial" w:hAnsi="Arial" w:cs="Arial"/>
          <w:b/>
          <w:bCs/>
          <w:color w:val="000000"/>
          <w:sz w:val="24"/>
          <w:szCs w:val="24"/>
        </w:rPr>
        <w:t xml:space="preserve"> </w:t>
      </w:r>
      <w:r>
        <w:rPr>
          <w:rFonts w:ascii="Arial" w:hAnsi="Arial" w:cs="Arial"/>
          <w:b/>
          <w:bCs/>
          <w:color w:val="000000"/>
          <w:sz w:val="24"/>
          <w:szCs w:val="24"/>
        </w:rPr>
        <w:t>QUIN</w:t>
      </w:r>
      <w:r w:rsidR="00930A36">
        <w:rPr>
          <w:rFonts w:ascii="Arial" w:hAnsi="Arial" w:cs="Arial"/>
          <w:b/>
          <w:bCs/>
          <w:color w:val="000000"/>
          <w:sz w:val="24"/>
          <w:szCs w:val="24"/>
        </w:rPr>
        <w:t>TO.</w:t>
      </w:r>
      <w:r w:rsidR="00F602E4" w:rsidRPr="00514151">
        <w:rPr>
          <w:rFonts w:ascii="Arial" w:hAnsi="Arial" w:cs="Arial"/>
          <w:bCs/>
          <w:color w:val="000000"/>
          <w:sz w:val="24"/>
          <w:szCs w:val="24"/>
        </w:rPr>
        <w:t xml:space="preserve"> 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111004">
        <w:rPr>
          <w:rFonts w:ascii="Arial" w:hAnsi="Arial" w:cs="Arial"/>
          <w:bCs/>
          <w:color w:val="000000"/>
          <w:sz w:val="24"/>
          <w:szCs w:val="24"/>
        </w:rPr>
        <w:t xml:space="preserve"> (norma vigente al inicio del presente juicio</w:t>
      </w:r>
      <w:r w:rsidR="00F602E4" w:rsidRPr="00514151">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111004">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111004">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1110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11100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111004">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111004">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70" w:rsidRDefault="00030670" w:rsidP="00DD5D31">
      <w:r>
        <w:separator/>
      </w:r>
    </w:p>
  </w:endnote>
  <w:endnote w:type="continuationSeparator" w:id="0">
    <w:p w:rsidR="00030670" w:rsidRDefault="0003067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70" w:rsidRDefault="00030670" w:rsidP="00DD5D31">
      <w:r>
        <w:separator/>
      </w:r>
    </w:p>
  </w:footnote>
  <w:footnote w:type="continuationSeparator" w:id="0">
    <w:p w:rsidR="00030670" w:rsidRDefault="0003067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203776" w:rsidRPr="00203776">
          <w:rPr>
            <w:rFonts w:ascii="Arial" w:hAnsi="Arial" w:cs="Arial"/>
            <w:noProof/>
            <w:lang w:val="es-ES"/>
          </w:rPr>
          <w:t>13</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7E5627">
          <w:rPr>
            <w:rFonts w:ascii="Arial" w:hAnsi="Arial" w:cs="Arial"/>
            <w:sz w:val="18"/>
            <w:szCs w:val="18"/>
          </w:rPr>
          <w:t>220</w:t>
        </w:r>
        <w:r w:rsidR="00EB0F18">
          <w:rPr>
            <w:rFonts w:ascii="Arial" w:hAnsi="Arial" w:cs="Arial"/>
            <w:sz w:val="18"/>
            <w:szCs w:val="18"/>
          </w:rPr>
          <w:t>/2016</w:t>
        </w:r>
      </w:p>
    </w:sdtContent>
  </w:sdt>
  <w:p w:rsidR="00DD5D31" w:rsidRDefault="00DD5D31">
    <w:pPr>
      <w:pStyle w:val="Encabezado"/>
    </w:pPr>
  </w:p>
  <w:p w:rsidR="009C4421" w:rsidRDefault="009C44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6B044C0"/>
    <w:multiLevelType w:val="multilevel"/>
    <w:tmpl w:val="9E9E8EE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0BE2"/>
    <w:rsid w:val="00010EF8"/>
    <w:rsid w:val="00026B4C"/>
    <w:rsid w:val="000301CE"/>
    <w:rsid w:val="00030239"/>
    <w:rsid w:val="00030670"/>
    <w:rsid w:val="000356B9"/>
    <w:rsid w:val="000363FA"/>
    <w:rsid w:val="000473F0"/>
    <w:rsid w:val="00051164"/>
    <w:rsid w:val="000547E8"/>
    <w:rsid w:val="00082F0F"/>
    <w:rsid w:val="00094E9E"/>
    <w:rsid w:val="000A171E"/>
    <w:rsid w:val="000A3760"/>
    <w:rsid w:val="000A78E9"/>
    <w:rsid w:val="000C112C"/>
    <w:rsid w:val="000C1378"/>
    <w:rsid w:val="000D5CEE"/>
    <w:rsid w:val="000E334F"/>
    <w:rsid w:val="000F14A5"/>
    <w:rsid w:val="000F2A2C"/>
    <w:rsid w:val="000F37F8"/>
    <w:rsid w:val="00103661"/>
    <w:rsid w:val="0010553C"/>
    <w:rsid w:val="00111004"/>
    <w:rsid w:val="001112F6"/>
    <w:rsid w:val="00125AB1"/>
    <w:rsid w:val="001344F8"/>
    <w:rsid w:val="001512FD"/>
    <w:rsid w:val="0016020F"/>
    <w:rsid w:val="001649CB"/>
    <w:rsid w:val="001666B7"/>
    <w:rsid w:val="001673F2"/>
    <w:rsid w:val="00170147"/>
    <w:rsid w:val="0017064B"/>
    <w:rsid w:val="001740CC"/>
    <w:rsid w:val="00175CBF"/>
    <w:rsid w:val="001802BF"/>
    <w:rsid w:val="00183D73"/>
    <w:rsid w:val="001A33B6"/>
    <w:rsid w:val="001A6DAF"/>
    <w:rsid w:val="001B2205"/>
    <w:rsid w:val="001C0AB4"/>
    <w:rsid w:val="001C50F5"/>
    <w:rsid w:val="001C6624"/>
    <w:rsid w:val="001C70D5"/>
    <w:rsid w:val="001E01FB"/>
    <w:rsid w:val="001E0451"/>
    <w:rsid w:val="001E3F38"/>
    <w:rsid w:val="001F651D"/>
    <w:rsid w:val="00203776"/>
    <w:rsid w:val="00205932"/>
    <w:rsid w:val="00212F75"/>
    <w:rsid w:val="002159A2"/>
    <w:rsid w:val="00231A91"/>
    <w:rsid w:val="002324D8"/>
    <w:rsid w:val="00241B63"/>
    <w:rsid w:val="00244374"/>
    <w:rsid w:val="00245837"/>
    <w:rsid w:val="00247FA7"/>
    <w:rsid w:val="00266BE5"/>
    <w:rsid w:val="00266FD7"/>
    <w:rsid w:val="00267473"/>
    <w:rsid w:val="00270E1B"/>
    <w:rsid w:val="0028093C"/>
    <w:rsid w:val="00282186"/>
    <w:rsid w:val="00295BAD"/>
    <w:rsid w:val="002A3764"/>
    <w:rsid w:val="002A66CC"/>
    <w:rsid w:val="002B671C"/>
    <w:rsid w:val="002B7F87"/>
    <w:rsid w:val="002C3A7D"/>
    <w:rsid w:val="002D5A7B"/>
    <w:rsid w:val="002E1804"/>
    <w:rsid w:val="002E248A"/>
    <w:rsid w:val="002F3243"/>
    <w:rsid w:val="00301C2D"/>
    <w:rsid w:val="003023D4"/>
    <w:rsid w:val="00310425"/>
    <w:rsid w:val="00312F73"/>
    <w:rsid w:val="0031573E"/>
    <w:rsid w:val="00316191"/>
    <w:rsid w:val="00317203"/>
    <w:rsid w:val="00317397"/>
    <w:rsid w:val="003247D6"/>
    <w:rsid w:val="0032546E"/>
    <w:rsid w:val="0033563F"/>
    <w:rsid w:val="003422DF"/>
    <w:rsid w:val="00342680"/>
    <w:rsid w:val="00355417"/>
    <w:rsid w:val="0037407B"/>
    <w:rsid w:val="00380F01"/>
    <w:rsid w:val="00387E73"/>
    <w:rsid w:val="00395E8C"/>
    <w:rsid w:val="00395ECA"/>
    <w:rsid w:val="003970CD"/>
    <w:rsid w:val="003974C8"/>
    <w:rsid w:val="003A1CE4"/>
    <w:rsid w:val="003B207D"/>
    <w:rsid w:val="003C1726"/>
    <w:rsid w:val="003C226E"/>
    <w:rsid w:val="003C685F"/>
    <w:rsid w:val="003D1260"/>
    <w:rsid w:val="003D49C2"/>
    <w:rsid w:val="003D4A10"/>
    <w:rsid w:val="003D4AAA"/>
    <w:rsid w:val="003E09F6"/>
    <w:rsid w:val="003E2AEA"/>
    <w:rsid w:val="003F42DF"/>
    <w:rsid w:val="004045BC"/>
    <w:rsid w:val="004055CB"/>
    <w:rsid w:val="00412EDB"/>
    <w:rsid w:val="00433380"/>
    <w:rsid w:val="0043441C"/>
    <w:rsid w:val="00441189"/>
    <w:rsid w:val="00442DBC"/>
    <w:rsid w:val="00460E46"/>
    <w:rsid w:val="0048353C"/>
    <w:rsid w:val="004A399A"/>
    <w:rsid w:val="004A41DB"/>
    <w:rsid w:val="004A6942"/>
    <w:rsid w:val="004A69E8"/>
    <w:rsid w:val="004C04A0"/>
    <w:rsid w:val="004D021C"/>
    <w:rsid w:val="004D09E1"/>
    <w:rsid w:val="004D20D8"/>
    <w:rsid w:val="004E27FE"/>
    <w:rsid w:val="004E4F17"/>
    <w:rsid w:val="005015CD"/>
    <w:rsid w:val="00515F69"/>
    <w:rsid w:val="00516D1F"/>
    <w:rsid w:val="00522861"/>
    <w:rsid w:val="00530E85"/>
    <w:rsid w:val="0054051A"/>
    <w:rsid w:val="00545CF5"/>
    <w:rsid w:val="005522D4"/>
    <w:rsid w:val="005608B3"/>
    <w:rsid w:val="00567EC3"/>
    <w:rsid w:val="00574DFB"/>
    <w:rsid w:val="00575CE7"/>
    <w:rsid w:val="00576D82"/>
    <w:rsid w:val="00584281"/>
    <w:rsid w:val="0058633E"/>
    <w:rsid w:val="00591BAB"/>
    <w:rsid w:val="0059218B"/>
    <w:rsid w:val="00593D97"/>
    <w:rsid w:val="005948AE"/>
    <w:rsid w:val="00596CB0"/>
    <w:rsid w:val="00597D76"/>
    <w:rsid w:val="005A34F9"/>
    <w:rsid w:val="005B3140"/>
    <w:rsid w:val="005B37E7"/>
    <w:rsid w:val="005C07B2"/>
    <w:rsid w:val="005C43D5"/>
    <w:rsid w:val="005C6ABD"/>
    <w:rsid w:val="005D34AE"/>
    <w:rsid w:val="005D7B7D"/>
    <w:rsid w:val="005E5524"/>
    <w:rsid w:val="00614F21"/>
    <w:rsid w:val="0062007F"/>
    <w:rsid w:val="00627597"/>
    <w:rsid w:val="0064087C"/>
    <w:rsid w:val="006553E2"/>
    <w:rsid w:val="006632F9"/>
    <w:rsid w:val="006641AF"/>
    <w:rsid w:val="00670EE8"/>
    <w:rsid w:val="00672455"/>
    <w:rsid w:val="00675EC7"/>
    <w:rsid w:val="0067615F"/>
    <w:rsid w:val="00682A0C"/>
    <w:rsid w:val="006948DA"/>
    <w:rsid w:val="006A03AA"/>
    <w:rsid w:val="006A23C4"/>
    <w:rsid w:val="006A4C68"/>
    <w:rsid w:val="006B5B2C"/>
    <w:rsid w:val="006B6CB5"/>
    <w:rsid w:val="006C32AA"/>
    <w:rsid w:val="006C451E"/>
    <w:rsid w:val="006D12EE"/>
    <w:rsid w:val="006D1A0D"/>
    <w:rsid w:val="006F16B4"/>
    <w:rsid w:val="006F1AA2"/>
    <w:rsid w:val="006F2B12"/>
    <w:rsid w:val="006F63D2"/>
    <w:rsid w:val="006F6DEB"/>
    <w:rsid w:val="007049C9"/>
    <w:rsid w:val="00713B4B"/>
    <w:rsid w:val="007212B7"/>
    <w:rsid w:val="00733B60"/>
    <w:rsid w:val="0074099F"/>
    <w:rsid w:val="00741F4F"/>
    <w:rsid w:val="00752255"/>
    <w:rsid w:val="00752D96"/>
    <w:rsid w:val="007546DF"/>
    <w:rsid w:val="007624FD"/>
    <w:rsid w:val="00770405"/>
    <w:rsid w:val="00771F20"/>
    <w:rsid w:val="0077286E"/>
    <w:rsid w:val="00785661"/>
    <w:rsid w:val="007908F0"/>
    <w:rsid w:val="0079271C"/>
    <w:rsid w:val="00795B16"/>
    <w:rsid w:val="007A69B6"/>
    <w:rsid w:val="007A7904"/>
    <w:rsid w:val="007B77F8"/>
    <w:rsid w:val="007C6318"/>
    <w:rsid w:val="007C70F7"/>
    <w:rsid w:val="007D385A"/>
    <w:rsid w:val="007E09EE"/>
    <w:rsid w:val="007E5627"/>
    <w:rsid w:val="007F2B8F"/>
    <w:rsid w:val="007F3316"/>
    <w:rsid w:val="007F3DF6"/>
    <w:rsid w:val="00805B55"/>
    <w:rsid w:val="00816487"/>
    <w:rsid w:val="00823229"/>
    <w:rsid w:val="00823838"/>
    <w:rsid w:val="00825CAD"/>
    <w:rsid w:val="00826139"/>
    <w:rsid w:val="00832594"/>
    <w:rsid w:val="00832A5C"/>
    <w:rsid w:val="00834A24"/>
    <w:rsid w:val="0084693B"/>
    <w:rsid w:val="0085647F"/>
    <w:rsid w:val="008633E5"/>
    <w:rsid w:val="00863C57"/>
    <w:rsid w:val="00865538"/>
    <w:rsid w:val="008733E3"/>
    <w:rsid w:val="00873F2B"/>
    <w:rsid w:val="00873FDA"/>
    <w:rsid w:val="00874A3B"/>
    <w:rsid w:val="00880A48"/>
    <w:rsid w:val="00884649"/>
    <w:rsid w:val="00887608"/>
    <w:rsid w:val="00890913"/>
    <w:rsid w:val="00890BC0"/>
    <w:rsid w:val="00896343"/>
    <w:rsid w:val="008B71C9"/>
    <w:rsid w:val="008D73CE"/>
    <w:rsid w:val="008D7D5B"/>
    <w:rsid w:val="008E29B8"/>
    <w:rsid w:val="008E6A21"/>
    <w:rsid w:val="008E7278"/>
    <w:rsid w:val="008F6530"/>
    <w:rsid w:val="00927E72"/>
    <w:rsid w:val="00930A36"/>
    <w:rsid w:val="00932AE5"/>
    <w:rsid w:val="0093314E"/>
    <w:rsid w:val="009341E2"/>
    <w:rsid w:val="00934345"/>
    <w:rsid w:val="009344F2"/>
    <w:rsid w:val="00941348"/>
    <w:rsid w:val="0094235D"/>
    <w:rsid w:val="00946245"/>
    <w:rsid w:val="009507DF"/>
    <w:rsid w:val="00953FB7"/>
    <w:rsid w:val="00962025"/>
    <w:rsid w:val="00964805"/>
    <w:rsid w:val="00964BC2"/>
    <w:rsid w:val="009724E0"/>
    <w:rsid w:val="009755EB"/>
    <w:rsid w:val="00976DBD"/>
    <w:rsid w:val="00984B42"/>
    <w:rsid w:val="009855BD"/>
    <w:rsid w:val="00986636"/>
    <w:rsid w:val="009A3627"/>
    <w:rsid w:val="009A59D4"/>
    <w:rsid w:val="009B05A3"/>
    <w:rsid w:val="009B3FE4"/>
    <w:rsid w:val="009C39E1"/>
    <w:rsid w:val="009C4421"/>
    <w:rsid w:val="009D0C4F"/>
    <w:rsid w:val="009D30EC"/>
    <w:rsid w:val="009D3DC0"/>
    <w:rsid w:val="009E4E1D"/>
    <w:rsid w:val="009F0A4B"/>
    <w:rsid w:val="009F15F1"/>
    <w:rsid w:val="009F3377"/>
    <w:rsid w:val="009F53DB"/>
    <w:rsid w:val="009F750E"/>
    <w:rsid w:val="00A07995"/>
    <w:rsid w:val="00A1223D"/>
    <w:rsid w:val="00A22CCA"/>
    <w:rsid w:val="00A22E8E"/>
    <w:rsid w:val="00A30862"/>
    <w:rsid w:val="00A34219"/>
    <w:rsid w:val="00A40713"/>
    <w:rsid w:val="00A40E47"/>
    <w:rsid w:val="00A44630"/>
    <w:rsid w:val="00A47806"/>
    <w:rsid w:val="00A60C23"/>
    <w:rsid w:val="00A633AC"/>
    <w:rsid w:val="00A66C76"/>
    <w:rsid w:val="00A95AC4"/>
    <w:rsid w:val="00AA3474"/>
    <w:rsid w:val="00AA445B"/>
    <w:rsid w:val="00AA508A"/>
    <w:rsid w:val="00AB1839"/>
    <w:rsid w:val="00AD002E"/>
    <w:rsid w:val="00AD168D"/>
    <w:rsid w:val="00AD3569"/>
    <w:rsid w:val="00AD4437"/>
    <w:rsid w:val="00AD69BB"/>
    <w:rsid w:val="00AE3BEB"/>
    <w:rsid w:val="00AE4415"/>
    <w:rsid w:val="00AE6C60"/>
    <w:rsid w:val="00AF2D5A"/>
    <w:rsid w:val="00B0645B"/>
    <w:rsid w:val="00B1072C"/>
    <w:rsid w:val="00B136E6"/>
    <w:rsid w:val="00B13DAA"/>
    <w:rsid w:val="00B15791"/>
    <w:rsid w:val="00B17F30"/>
    <w:rsid w:val="00B221EE"/>
    <w:rsid w:val="00B237AA"/>
    <w:rsid w:val="00B370ED"/>
    <w:rsid w:val="00B4221E"/>
    <w:rsid w:val="00B461D1"/>
    <w:rsid w:val="00B6595F"/>
    <w:rsid w:val="00B66C29"/>
    <w:rsid w:val="00B73C43"/>
    <w:rsid w:val="00B76C08"/>
    <w:rsid w:val="00B8086C"/>
    <w:rsid w:val="00B81216"/>
    <w:rsid w:val="00B84FA5"/>
    <w:rsid w:val="00B9449B"/>
    <w:rsid w:val="00B964FF"/>
    <w:rsid w:val="00BA6915"/>
    <w:rsid w:val="00BB3079"/>
    <w:rsid w:val="00BC6B04"/>
    <w:rsid w:val="00BD0923"/>
    <w:rsid w:val="00BF0ACD"/>
    <w:rsid w:val="00BF16DB"/>
    <w:rsid w:val="00BF456B"/>
    <w:rsid w:val="00BF4F3D"/>
    <w:rsid w:val="00C00F42"/>
    <w:rsid w:val="00C01A99"/>
    <w:rsid w:val="00C07F38"/>
    <w:rsid w:val="00C108C5"/>
    <w:rsid w:val="00C1103F"/>
    <w:rsid w:val="00C26D92"/>
    <w:rsid w:val="00C3280C"/>
    <w:rsid w:val="00C36DEF"/>
    <w:rsid w:val="00C60804"/>
    <w:rsid w:val="00C62E9D"/>
    <w:rsid w:val="00C720AF"/>
    <w:rsid w:val="00C86460"/>
    <w:rsid w:val="00C86EEB"/>
    <w:rsid w:val="00CB4404"/>
    <w:rsid w:val="00CB453C"/>
    <w:rsid w:val="00CB56DE"/>
    <w:rsid w:val="00CB7978"/>
    <w:rsid w:val="00CD2537"/>
    <w:rsid w:val="00CD5A4D"/>
    <w:rsid w:val="00CE44E7"/>
    <w:rsid w:val="00CE5157"/>
    <w:rsid w:val="00CF63C5"/>
    <w:rsid w:val="00D00017"/>
    <w:rsid w:val="00D02372"/>
    <w:rsid w:val="00D0772C"/>
    <w:rsid w:val="00D10A2B"/>
    <w:rsid w:val="00D150C6"/>
    <w:rsid w:val="00D340EA"/>
    <w:rsid w:val="00D360D6"/>
    <w:rsid w:val="00D36783"/>
    <w:rsid w:val="00D441DB"/>
    <w:rsid w:val="00D55B75"/>
    <w:rsid w:val="00D62FD0"/>
    <w:rsid w:val="00D66BFE"/>
    <w:rsid w:val="00D70C31"/>
    <w:rsid w:val="00D75347"/>
    <w:rsid w:val="00D76558"/>
    <w:rsid w:val="00D774DE"/>
    <w:rsid w:val="00D93DE7"/>
    <w:rsid w:val="00D94CF3"/>
    <w:rsid w:val="00D97A55"/>
    <w:rsid w:val="00DA082B"/>
    <w:rsid w:val="00DA2866"/>
    <w:rsid w:val="00DA4E79"/>
    <w:rsid w:val="00DC1BB9"/>
    <w:rsid w:val="00DC5F59"/>
    <w:rsid w:val="00DD3BB1"/>
    <w:rsid w:val="00DD5D31"/>
    <w:rsid w:val="00DE2995"/>
    <w:rsid w:val="00E04E56"/>
    <w:rsid w:val="00E14DAD"/>
    <w:rsid w:val="00E163C7"/>
    <w:rsid w:val="00E43BF6"/>
    <w:rsid w:val="00E515F7"/>
    <w:rsid w:val="00E53C99"/>
    <w:rsid w:val="00E55533"/>
    <w:rsid w:val="00E6060B"/>
    <w:rsid w:val="00E609F1"/>
    <w:rsid w:val="00E65A7A"/>
    <w:rsid w:val="00E76F83"/>
    <w:rsid w:val="00E77E04"/>
    <w:rsid w:val="00E807CB"/>
    <w:rsid w:val="00E8739C"/>
    <w:rsid w:val="00E9765E"/>
    <w:rsid w:val="00EA6E3B"/>
    <w:rsid w:val="00EA7F0E"/>
    <w:rsid w:val="00EB0F18"/>
    <w:rsid w:val="00EB1A29"/>
    <w:rsid w:val="00EB3BCF"/>
    <w:rsid w:val="00EC3943"/>
    <w:rsid w:val="00ED3A55"/>
    <w:rsid w:val="00ED4180"/>
    <w:rsid w:val="00ED5D82"/>
    <w:rsid w:val="00EE087A"/>
    <w:rsid w:val="00EF4440"/>
    <w:rsid w:val="00EF4828"/>
    <w:rsid w:val="00EF72BA"/>
    <w:rsid w:val="00F11F83"/>
    <w:rsid w:val="00F1744E"/>
    <w:rsid w:val="00F22B56"/>
    <w:rsid w:val="00F25AC8"/>
    <w:rsid w:val="00F25B9B"/>
    <w:rsid w:val="00F2626C"/>
    <w:rsid w:val="00F27593"/>
    <w:rsid w:val="00F35ADA"/>
    <w:rsid w:val="00F36DA8"/>
    <w:rsid w:val="00F578B2"/>
    <w:rsid w:val="00F602E4"/>
    <w:rsid w:val="00F6047C"/>
    <w:rsid w:val="00F623E4"/>
    <w:rsid w:val="00F63485"/>
    <w:rsid w:val="00F646D4"/>
    <w:rsid w:val="00F66607"/>
    <w:rsid w:val="00F73BD1"/>
    <w:rsid w:val="00F76EF2"/>
    <w:rsid w:val="00F826B5"/>
    <w:rsid w:val="00F83A45"/>
    <w:rsid w:val="00F92456"/>
    <w:rsid w:val="00F92D37"/>
    <w:rsid w:val="00FA1612"/>
    <w:rsid w:val="00FA27E2"/>
    <w:rsid w:val="00FA3FF4"/>
    <w:rsid w:val="00FB1F62"/>
    <w:rsid w:val="00FC76DC"/>
    <w:rsid w:val="00FC7F25"/>
    <w:rsid w:val="00FD1569"/>
    <w:rsid w:val="00FD7664"/>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574DFB"/>
    <w:pPr>
      <w:spacing w:before="100" w:beforeAutospacing="1" w:after="100" w:afterAutospacing="1"/>
    </w:pPr>
    <w:rPr>
      <w:sz w:val="24"/>
      <w:szCs w:val="24"/>
      <w:lang w:val="es-MX" w:eastAsia="es-MX"/>
    </w:rPr>
  </w:style>
  <w:style w:type="character" w:styleId="Textoennegrita">
    <w:name w:val="Strong"/>
    <w:basedOn w:val="Fuentedeprrafopredeter"/>
    <w:uiPriority w:val="22"/>
    <w:qFormat/>
    <w:rsid w:val="00574D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574DFB"/>
    <w:pPr>
      <w:spacing w:before="100" w:beforeAutospacing="1" w:after="100" w:afterAutospacing="1"/>
    </w:pPr>
    <w:rPr>
      <w:sz w:val="24"/>
      <w:szCs w:val="24"/>
      <w:lang w:val="es-MX" w:eastAsia="es-MX"/>
    </w:rPr>
  </w:style>
  <w:style w:type="character" w:styleId="Textoennegrita">
    <w:name w:val="Strong"/>
    <w:basedOn w:val="Fuentedeprrafopredeter"/>
    <w:uiPriority w:val="22"/>
    <w:qFormat/>
    <w:rsid w:val="00574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E047-AD92-45B1-B6C9-BCB6172A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6144</Words>
  <Characters>33795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14</cp:revision>
  <cp:lastPrinted>2018-08-14T15:32:00Z</cp:lastPrinted>
  <dcterms:created xsi:type="dcterms:W3CDTF">2018-08-14T15:05:00Z</dcterms:created>
  <dcterms:modified xsi:type="dcterms:W3CDTF">2019-10-07T16:52:00Z</dcterms:modified>
</cp:coreProperties>
</file>