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AD" w:rsidRDefault="006D64AD" w:rsidP="006D64AD">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6D64AD" w:rsidRDefault="006D64AD" w:rsidP="006D64AD">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0139/2019</w:t>
      </w:r>
    </w:p>
    <w:p w:rsidR="006D64AD" w:rsidRDefault="006D64AD" w:rsidP="006D64AD">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0141/2017 PRIMERA SALA UNITARIA DE PRIMERA INSTANCIA</w:t>
      </w:r>
    </w:p>
    <w:p w:rsidR="006D64AD" w:rsidRDefault="006D64AD" w:rsidP="006D64AD">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6D64AD" w:rsidRDefault="006D64AD" w:rsidP="006D64AD">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E00AD8">
        <w:rPr>
          <w:rFonts w:ascii="Arial" w:hAnsi="Arial" w:cs="Arial"/>
          <w:b/>
          <w:sz w:val="26"/>
          <w:szCs w:val="26"/>
        </w:rPr>
        <w:t xml:space="preserve">VEINTINUEVE DE AGOSTO </w:t>
      </w:r>
      <w:r>
        <w:rPr>
          <w:rFonts w:ascii="Arial" w:hAnsi="Arial" w:cs="Arial"/>
          <w:b/>
          <w:sz w:val="26"/>
          <w:szCs w:val="26"/>
        </w:rPr>
        <w:t>DE DOS MIL DIECINUEVE.</w:t>
      </w:r>
    </w:p>
    <w:p w:rsidR="006D64AD" w:rsidRDefault="006D64AD" w:rsidP="006D64AD">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139</w:t>
      </w:r>
      <w:r w:rsidRPr="00623318">
        <w:rPr>
          <w:rFonts w:ascii="Arial" w:hAnsi="Arial" w:cs="Arial"/>
          <w:b/>
          <w:sz w:val="26"/>
          <w:szCs w:val="26"/>
        </w:rPr>
        <w:t>/201</w:t>
      </w:r>
      <w:r>
        <w:rPr>
          <w:rFonts w:ascii="Arial" w:hAnsi="Arial" w:cs="Arial"/>
          <w:b/>
          <w:sz w:val="26"/>
          <w:szCs w:val="26"/>
        </w:rPr>
        <w:t>9</w:t>
      </w:r>
      <w:r w:rsidRPr="006E349D">
        <w:rPr>
          <w:rFonts w:ascii="Arial" w:hAnsi="Arial" w:cs="Arial"/>
          <w:sz w:val="26"/>
          <w:szCs w:val="26"/>
        </w:rPr>
        <w:t>, que remite la Secretaría General de Acuerdos, con motivo del recurso de revisión interpuesto por</w:t>
      </w:r>
      <w:r>
        <w:rPr>
          <w:rFonts w:ascii="Arial" w:hAnsi="Arial" w:cs="Arial"/>
          <w:sz w:val="26"/>
          <w:szCs w:val="26"/>
        </w:rPr>
        <w:t xml:space="preserve"> la </w:t>
      </w:r>
      <w:r w:rsidRPr="007017FC">
        <w:rPr>
          <w:rFonts w:ascii="Arial" w:hAnsi="Arial" w:cs="Arial"/>
          <w:b/>
          <w:sz w:val="26"/>
          <w:szCs w:val="26"/>
        </w:rPr>
        <w:t>Licenciada SILVIA ALEJANDRA PACHECO GARCÍA, JEF</w:t>
      </w:r>
      <w:r>
        <w:rPr>
          <w:rFonts w:ascii="Arial" w:hAnsi="Arial" w:cs="Arial"/>
          <w:b/>
          <w:sz w:val="26"/>
          <w:szCs w:val="26"/>
        </w:rPr>
        <w:t>A</w:t>
      </w:r>
      <w:r w:rsidRPr="007017FC">
        <w:rPr>
          <w:rFonts w:ascii="Arial" w:hAnsi="Arial" w:cs="Arial"/>
          <w:b/>
          <w:sz w:val="26"/>
          <w:szCs w:val="26"/>
        </w:rPr>
        <w:t xml:space="preserve"> DE LA UNIDAD DE RECAUDACIÓN DEL MUNICIPIO DE OAXACA DE JUÁREZ,</w:t>
      </w:r>
      <w:r>
        <w:rPr>
          <w:rFonts w:ascii="Arial" w:hAnsi="Arial" w:cs="Arial"/>
          <w:sz w:val="26"/>
          <w:szCs w:val="26"/>
        </w:rPr>
        <w:t xml:space="preserve"> </w:t>
      </w:r>
      <w:r>
        <w:rPr>
          <w:rFonts w:ascii="Arial" w:hAnsi="Arial" w:cs="Arial"/>
          <w:b/>
          <w:sz w:val="26"/>
          <w:szCs w:val="26"/>
        </w:rPr>
        <w:t>OAXACA</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de la parte relativa del acuerdo de uno de abril de dos mil diecinueve, dictado en el expediente </w:t>
      </w:r>
      <w:r>
        <w:rPr>
          <w:rFonts w:ascii="Arial" w:hAnsi="Arial" w:cs="Arial"/>
          <w:b/>
          <w:sz w:val="26"/>
          <w:szCs w:val="26"/>
        </w:rPr>
        <w:t>0141</w:t>
      </w:r>
      <w:r w:rsidRPr="005540FC">
        <w:rPr>
          <w:rFonts w:ascii="Arial" w:hAnsi="Arial" w:cs="Arial"/>
          <w:b/>
          <w:sz w:val="26"/>
          <w:szCs w:val="26"/>
        </w:rPr>
        <w:t>/201</w:t>
      </w:r>
      <w:r>
        <w:rPr>
          <w:rFonts w:ascii="Arial" w:hAnsi="Arial" w:cs="Arial"/>
          <w:b/>
          <w:sz w:val="26"/>
          <w:szCs w:val="26"/>
        </w:rPr>
        <w:t xml:space="preserve">7 </w:t>
      </w:r>
      <w:r>
        <w:rPr>
          <w:rFonts w:ascii="Arial" w:hAnsi="Arial" w:cs="Arial"/>
          <w:sz w:val="26"/>
          <w:szCs w:val="26"/>
        </w:rPr>
        <w:t xml:space="preserve">de la Primera Sala Unitaria de Primera Instancia, relativo al juicio de nulidad promovido por </w:t>
      </w:r>
      <w:r w:rsidR="002A1C6C" w:rsidRPr="002A1C6C">
        <w:rPr>
          <w:rFonts w:ascii="Arial" w:hAnsi="Arial" w:cs="Arial"/>
          <w:b/>
          <w:sz w:val="32"/>
          <w:szCs w:val="26"/>
        </w:rPr>
        <w:t>********</w:t>
      </w:r>
      <w:bookmarkStart w:id="0" w:name="_GoBack"/>
      <w:bookmarkEnd w:id="0"/>
      <w:r w:rsidR="002A1C6C" w:rsidRPr="002A1C6C">
        <w:rPr>
          <w:rFonts w:ascii="Arial" w:hAnsi="Arial" w:cs="Arial"/>
          <w:b/>
          <w:sz w:val="32"/>
          <w:szCs w:val="26"/>
        </w:rPr>
        <w:t>**</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 la </w:t>
      </w:r>
      <w:r>
        <w:rPr>
          <w:rFonts w:ascii="Arial" w:hAnsi="Arial" w:cs="Arial"/>
          <w:b/>
          <w:sz w:val="26"/>
          <w:szCs w:val="26"/>
        </w:rPr>
        <w:t>R</w:t>
      </w:r>
      <w:r w:rsidRPr="008A45F9">
        <w:rPr>
          <w:rFonts w:ascii="Arial" w:hAnsi="Arial" w:cs="Arial"/>
          <w:b/>
          <w:sz w:val="26"/>
          <w:szCs w:val="26"/>
        </w:rPr>
        <w:t>EC</w:t>
      </w:r>
      <w:r>
        <w:rPr>
          <w:rFonts w:ascii="Arial" w:hAnsi="Arial" w:cs="Arial"/>
          <w:b/>
          <w:sz w:val="26"/>
          <w:szCs w:val="26"/>
        </w:rPr>
        <w:t xml:space="preserve">AUDADORA DE RENTAS DE LA COORDINACIÓN DE FINANZAS Y ADMINISTRACIÓN DEL MUNICIPIO DE OAXACA DE JUÁREZ, </w:t>
      </w:r>
      <w:r w:rsidRPr="008A45F9">
        <w:rPr>
          <w:rFonts w:ascii="Arial" w:hAnsi="Arial" w:cs="Arial"/>
          <w:b/>
          <w:sz w:val="26"/>
          <w:szCs w:val="26"/>
        </w:rPr>
        <w:t>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por lo que con fundamento en los artículos 237 y 238 de la Ley de Procedimiento y Justicia Administrativa para el Estado de Oaxaca, se admite. En consecuencia, se procede a dictar resolución en los siguientes términos:</w:t>
      </w:r>
    </w:p>
    <w:p w:rsidR="006D64AD" w:rsidRDefault="006D64AD" w:rsidP="006D64AD">
      <w:pPr>
        <w:spacing w:line="360" w:lineRule="auto"/>
        <w:jc w:val="center"/>
        <w:rPr>
          <w:rFonts w:ascii="Arial" w:hAnsi="Arial" w:cs="Arial"/>
          <w:b/>
          <w:bCs/>
          <w:sz w:val="26"/>
          <w:szCs w:val="26"/>
        </w:rPr>
      </w:pPr>
      <w:r>
        <w:rPr>
          <w:rFonts w:ascii="Arial" w:hAnsi="Arial" w:cs="Arial"/>
          <w:b/>
          <w:bCs/>
          <w:sz w:val="26"/>
          <w:szCs w:val="26"/>
        </w:rPr>
        <w:t>R E S U L T A N D O</w:t>
      </w:r>
    </w:p>
    <w:p w:rsidR="006D64AD" w:rsidRDefault="006D64AD" w:rsidP="006D64AD">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parte relativa del acuerdo de uno de abril de dos mil diecinueve, dictado por la Primera Sala Unitaria de Primera Instancia, la </w:t>
      </w:r>
      <w:r w:rsidRPr="007017FC">
        <w:rPr>
          <w:rFonts w:ascii="Arial" w:hAnsi="Arial" w:cs="Arial"/>
          <w:b/>
          <w:sz w:val="26"/>
          <w:szCs w:val="26"/>
        </w:rPr>
        <w:t>Licenciada SILVIA ALEJANDRA PACHECO GARCÍA, JEF</w:t>
      </w:r>
      <w:r>
        <w:rPr>
          <w:rFonts w:ascii="Arial" w:hAnsi="Arial" w:cs="Arial"/>
          <w:b/>
          <w:sz w:val="26"/>
          <w:szCs w:val="26"/>
        </w:rPr>
        <w:t>A</w:t>
      </w:r>
      <w:r w:rsidRPr="007017FC">
        <w:rPr>
          <w:rFonts w:ascii="Arial" w:hAnsi="Arial" w:cs="Arial"/>
          <w:b/>
          <w:sz w:val="26"/>
          <w:szCs w:val="26"/>
        </w:rPr>
        <w:t xml:space="preserve"> DE LA UNIDAD DE RECAUDACIÓN DEL MUNICIPIO DE OAXACA DE JUÁREZ,</w:t>
      </w:r>
      <w:r>
        <w:rPr>
          <w:rFonts w:ascii="Arial" w:hAnsi="Arial" w:cs="Arial"/>
          <w:sz w:val="26"/>
          <w:szCs w:val="26"/>
        </w:rPr>
        <w:t xml:space="preserve"> </w:t>
      </w:r>
      <w:r>
        <w:rPr>
          <w:rFonts w:ascii="Arial" w:hAnsi="Arial" w:cs="Arial"/>
          <w:b/>
          <w:sz w:val="26"/>
          <w:szCs w:val="26"/>
        </w:rPr>
        <w:t>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6D64AD" w:rsidRDefault="006D64AD" w:rsidP="006D64AD">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 xml:space="preserve">La parte conducente del acuerdo </w:t>
      </w:r>
      <w:r>
        <w:rPr>
          <w:rFonts w:ascii="Arial" w:hAnsi="Arial" w:cs="Arial"/>
          <w:sz w:val="26"/>
          <w:szCs w:val="26"/>
        </w:rPr>
        <w:t>recurrido es la siguiente:</w:t>
      </w:r>
    </w:p>
    <w:p w:rsidR="006D64AD" w:rsidRPr="00496E28" w:rsidRDefault="006D64AD" w:rsidP="006D64AD">
      <w:pPr>
        <w:spacing w:before="240" w:line="360" w:lineRule="auto"/>
        <w:ind w:left="1134" w:right="566"/>
        <w:jc w:val="both"/>
        <w:rPr>
          <w:rFonts w:ascii="Arial" w:eastAsia="Calibri" w:hAnsi="Arial" w:cs="Arial"/>
          <w:bCs/>
          <w:color w:val="000000" w:themeColor="text1"/>
          <w:sz w:val="24"/>
          <w:szCs w:val="24"/>
        </w:rPr>
      </w:pPr>
      <w:r w:rsidRPr="008A3D91">
        <w:rPr>
          <w:rFonts w:ascii="Arial" w:eastAsia="Calibri" w:hAnsi="Arial" w:cs="Arial"/>
          <w:bCs/>
          <w:color w:val="000000" w:themeColor="text1"/>
          <w:sz w:val="24"/>
          <w:szCs w:val="24"/>
        </w:rPr>
        <w:t>“</w:t>
      </w:r>
      <w:r>
        <w:rPr>
          <w:rFonts w:ascii="Arial" w:eastAsia="Calibri" w:hAnsi="Arial" w:cs="Arial"/>
          <w:bCs/>
          <w:i/>
          <w:color w:val="000000" w:themeColor="text1"/>
          <w:sz w:val="24"/>
          <w:szCs w:val="24"/>
        </w:rPr>
        <w:t xml:space="preserve">Por otra parte, se tiene por recibido en la Oficialía de Partes Común de este Tribunal el día diecinueve de marzo del presente año, el oficio número CJ/SDJ/474/2019 de Silvia Alejandra Pacheco García, Jefa de la Unidad de </w:t>
      </w:r>
      <w:r>
        <w:rPr>
          <w:rFonts w:ascii="Arial" w:eastAsia="Calibri" w:hAnsi="Arial" w:cs="Arial"/>
          <w:bCs/>
          <w:i/>
          <w:color w:val="000000" w:themeColor="text1"/>
          <w:sz w:val="24"/>
          <w:szCs w:val="24"/>
        </w:rPr>
        <w:lastRenderedPageBreak/>
        <w:t xml:space="preserve">Recaudación del Municipio de Oaxaca de Juárez, por el cual informa que la autoridad demandada a cumplir con la sentencia dictada en el presente asunto, es el Policía Vial, dado que únicamente se condenó a declarar la nulidad lisa y llana del acta de infracción, no así la devolución de cantidad alguna, Visto su contenido, es permitente precisarle a la promovente que la finalidad de la nulidad es dejar todo en el estado que se encontraba antes de haber sido emitido el acto impugnado, es decir restablecer al gobernado el goce de sus garantías violentadas, entendida esta como una obligación ineludibles en un órgano del poder público de restituir el perjuicio patrimonial o económico ocasionado a uno de sus gobernados con motivo del indebido ejercicio de las actividades que desempeñan; en ese contexto y siguiendo el principio general del derecho ´lo accesorio sigue la suerte de lo principal´; con fundamento en el artículo 183 de la Ley de Justicia Administrativa para el Estado de Oaxaca, se ordena a la autoridad demandada para que en el plazo de </w:t>
      </w:r>
      <w:r w:rsidRPr="009737D0">
        <w:rPr>
          <w:rFonts w:ascii="Arial" w:eastAsia="Calibri" w:hAnsi="Arial" w:cs="Arial"/>
          <w:b/>
          <w:bCs/>
          <w:i/>
          <w:color w:val="000000" w:themeColor="text1"/>
          <w:sz w:val="24"/>
          <w:szCs w:val="24"/>
          <w:u w:val="single"/>
        </w:rPr>
        <w:t>veinticuatro horas</w:t>
      </w:r>
      <w:r>
        <w:rPr>
          <w:rFonts w:ascii="Arial" w:eastAsia="Calibri" w:hAnsi="Arial" w:cs="Arial"/>
          <w:bCs/>
          <w:i/>
          <w:color w:val="000000" w:themeColor="text1"/>
          <w:sz w:val="24"/>
          <w:szCs w:val="24"/>
        </w:rPr>
        <w:t xml:space="preserve"> contadas a partir de la hora en que quede legalmente notificado del presente proveído, realice la devolución de la cantidad que ampara el recibo oficial con número de folio </w:t>
      </w:r>
      <w:r w:rsidR="00886BB9">
        <w:rPr>
          <w:rFonts w:ascii="Arial" w:eastAsia="Times New Roman" w:hAnsi="Arial" w:cs="Arial"/>
          <w:bCs/>
          <w:i/>
          <w:iCs/>
          <w:sz w:val="32"/>
          <w:szCs w:val="24"/>
          <w:lang w:eastAsia="es-ES"/>
        </w:rPr>
        <w:t>**********</w:t>
      </w:r>
      <w:r>
        <w:rPr>
          <w:rFonts w:ascii="Arial" w:eastAsia="Calibri" w:hAnsi="Arial" w:cs="Arial"/>
          <w:bCs/>
          <w:i/>
          <w:color w:val="000000" w:themeColor="text1"/>
          <w:sz w:val="24"/>
          <w:szCs w:val="24"/>
        </w:rPr>
        <w:t>, por la cantidad de $304.00 (TRESCIENTOS CUATRO PESOS 00/100 M.N,), el cual fue pagado a la Recaudación de rentas dependiente de la Coordinación de Finanzas y Administración del Municipio de Oaxaca de Juárez, Oaxaca, apercibido que en caso de omisión se requerirá por conducto de su superior jerárquico, esto con fundamento en el artículo 184 de la ley de la materia.</w:t>
      </w:r>
      <w:r>
        <w:rPr>
          <w:rFonts w:ascii="Arial" w:eastAsia="Calibri" w:hAnsi="Arial" w:cs="Arial"/>
          <w:bCs/>
          <w:color w:val="000000" w:themeColor="text1"/>
          <w:sz w:val="24"/>
          <w:szCs w:val="24"/>
        </w:rPr>
        <w:t>”</w:t>
      </w:r>
    </w:p>
    <w:p w:rsidR="006D64AD" w:rsidRPr="00126E20" w:rsidRDefault="006D64AD" w:rsidP="006D64AD">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6D64AD" w:rsidRPr="00CB6405" w:rsidRDefault="006D64AD" w:rsidP="006D64AD">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125, 127, 129, 130 fracción I, 131, 231, 236 y 238, de la Ley de Procedimiento y Justicia Administrativa para el Estado de Oaxaca, </w:t>
      </w:r>
      <w:r w:rsidRPr="00CB6405">
        <w:rPr>
          <w:rFonts w:ascii="Arial" w:hAnsi="Arial" w:cs="Arial"/>
          <w:bCs/>
          <w:iCs/>
          <w:sz w:val="26"/>
          <w:szCs w:val="26"/>
        </w:rPr>
        <w:t xml:space="preserve">dado que se trata de un </w:t>
      </w:r>
      <w:r>
        <w:rPr>
          <w:rFonts w:ascii="Arial" w:hAnsi="Arial" w:cs="Arial"/>
          <w:bCs/>
          <w:iCs/>
          <w:sz w:val="26"/>
          <w:szCs w:val="26"/>
        </w:rPr>
        <w:t>r</w:t>
      </w:r>
      <w:r w:rsidRPr="00CB6405">
        <w:rPr>
          <w:rFonts w:ascii="Arial" w:hAnsi="Arial" w:cs="Arial"/>
          <w:bCs/>
          <w:iCs/>
          <w:sz w:val="26"/>
          <w:szCs w:val="26"/>
        </w:rPr>
        <w:t xml:space="preserve">ecurso de </w:t>
      </w:r>
      <w:r>
        <w:rPr>
          <w:rFonts w:ascii="Arial" w:hAnsi="Arial" w:cs="Arial"/>
          <w:bCs/>
          <w:iCs/>
          <w:sz w:val="26"/>
          <w:szCs w:val="26"/>
        </w:rPr>
        <w:t>r</w:t>
      </w:r>
      <w:r w:rsidRPr="00CB6405">
        <w:rPr>
          <w:rFonts w:ascii="Arial" w:hAnsi="Arial" w:cs="Arial"/>
          <w:bCs/>
          <w:iCs/>
          <w:sz w:val="26"/>
          <w:szCs w:val="26"/>
        </w:rPr>
        <w:t>evisión interpuesto en contra de</w:t>
      </w:r>
      <w:r>
        <w:rPr>
          <w:rFonts w:ascii="Arial" w:hAnsi="Arial" w:cs="Arial"/>
          <w:bCs/>
          <w:iCs/>
          <w:sz w:val="26"/>
          <w:szCs w:val="26"/>
        </w:rPr>
        <w:t xml:space="preserve"> la parte relativa del acuerdo de uno de abril de dos mil diecinueve, dictado </w:t>
      </w:r>
      <w:r w:rsidRPr="00CB6405">
        <w:rPr>
          <w:rFonts w:ascii="Arial" w:hAnsi="Arial" w:cs="Arial"/>
          <w:bCs/>
          <w:iCs/>
          <w:sz w:val="26"/>
          <w:szCs w:val="26"/>
        </w:rPr>
        <w:t xml:space="preserve">por la </w:t>
      </w:r>
      <w:r>
        <w:rPr>
          <w:rFonts w:ascii="Arial" w:hAnsi="Arial" w:cs="Arial"/>
          <w:bCs/>
          <w:iCs/>
          <w:sz w:val="26"/>
          <w:szCs w:val="26"/>
        </w:rPr>
        <w:t xml:space="preserve">Primera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0141/2017</w:t>
      </w:r>
      <w:r w:rsidRPr="00CB6405">
        <w:rPr>
          <w:rFonts w:ascii="Arial" w:hAnsi="Arial" w:cs="Arial"/>
          <w:sz w:val="26"/>
          <w:szCs w:val="26"/>
        </w:rPr>
        <w:t>.</w:t>
      </w:r>
    </w:p>
    <w:p w:rsidR="006D64AD" w:rsidRDefault="006D64AD" w:rsidP="006D64AD">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lastRenderedPageBreak/>
        <w:t>SEGUNDO.</w:t>
      </w:r>
      <w:r w:rsidRPr="006E349D">
        <w:rPr>
          <w:rFonts w:ascii="Arial" w:hAnsi="Arial" w:cs="Arial"/>
          <w:bCs/>
          <w:sz w:val="26"/>
          <w:szCs w:val="26"/>
        </w:rPr>
        <w:t xml:space="preserve"> </w:t>
      </w:r>
      <w:r>
        <w:rPr>
          <w:rFonts w:ascii="Arial" w:hAnsi="Arial" w:cs="Arial"/>
          <w:color w:val="000000"/>
          <w:sz w:val="26"/>
          <w:szCs w:val="26"/>
        </w:rPr>
        <w:t>La recurrente se inconforma de la parte relativa del acuerdo de uno de abril de dos mil diecinueve, en el que la primera instancia, ordenó a la autoridad demandada que dentro del plazo de veinticuatro horas, realice al actor la devolución de la cantidad de $304.00 que fue pagado a la Recaudación de Rentas dependiente de la Coordinación de Finanzas y Administración del Municipio de Oaxaca de Juárez, Oaxaca.</w:t>
      </w:r>
    </w:p>
    <w:p w:rsidR="006D64AD" w:rsidRDefault="006D64AD" w:rsidP="006D64AD">
      <w:pPr>
        <w:spacing w:before="240" w:line="360" w:lineRule="auto"/>
        <w:ind w:firstLine="708"/>
        <w:jc w:val="both"/>
        <w:rPr>
          <w:rFonts w:ascii="Arial" w:hAnsi="Arial" w:cs="Arial"/>
          <w:sz w:val="26"/>
          <w:szCs w:val="26"/>
        </w:rPr>
      </w:pPr>
      <w:r>
        <w:rPr>
          <w:rFonts w:ascii="Arial" w:hAnsi="Arial" w:cs="Arial"/>
          <w:sz w:val="26"/>
          <w:szCs w:val="26"/>
        </w:rPr>
        <w:t>El artículo 236 de la Ley de Procedimiento y Justicia Administrativa para el Estado de Oaxaca, establece:</w:t>
      </w:r>
    </w:p>
    <w:p w:rsidR="006D64AD" w:rsidRPr="00852732" w:rsidRDefault="006D64AD" w:rsidP="006D64AD">
      <w:pPr>
        <w:spacing w:before="240" w:line="360" w:lineRule="auto"/>
        <w:ind w:left="851" w:right="778"/>
        <w:jc w:val="both"/>
        <w:rPr>
          <w:rFonts w:ascii="Arial" w:hAnsi="Arial" w:cs="Arial"/>
          <w:i/>
          <w:sz w:val="24"/>
          <w:szCs w:val="24"/>
        </w:rPr>
      </w:pPr>
      <w:r w:rsidRPr="00643A6E">
        <w:rPr>
          <w:rFonts w:ascii="Arial" w:hAnsi="Arial" w:cs="Arial"/>
          <w:sz w:val="24"/>
          <w:szCs w:val="24"/>
        </w:rPr>
        <w:t>“</w:t>
      </w:r>
      <w:r w:rsidR="00FE5F9E">
        <w:rPr>
          <w:rFonts w:ascii="Arial" w:hAnsi="Arial" w:cs="Arial"/>
          <w:b/>
          <w:i/>
          <w:sz w:val="24"/>
          <w:szCs w:val="24"/>
        </w:rPr>
        <w:t>Artículo 23</w:t>
      </w:r>
      <w:r w:rsidRPr="00852732">
        <w:rPr>
          <w:rFonts w:ascii="Arial" w:hAnsi="Arial" w:cs="Arial"/>
          <w:b/>
          <w:i/>
          <w:sz w:val="24"/>
          <w:szCs w:val="24"/>
        </w:rPr>
        <w:t>6</w:t>
      </w:r>
      <w:r w:rsidRPr="00852732">
        <w:rPr>
          <w:rFonts w:ascii="Arial" w:hAnsi="Arial" w:cs="Arial"/>
          <w:i/>
          <w:sz w:val="24"/>
          <w:szCs w:val="24"/>
        </w:rPr>
        <w:t>.- Contra los acuerdos y resoluciones dictados por l</w:t>
      </w:r>
      <w:r>
        <w:rPr>
          <w:rFonts w:ascii="Arial" w:hAnsi="Arial" w:cs="Arial"/>
          <w:i/>
          <w:sz w:val="24"/>
          <w:szCs w:val="24"/>
        </w:rPr>
        <w:t>a</w:t>
      </w:r>
      <w:r w:rsidRPr="00852732">
        <w:rPr>
          <w:rFonts w:ascii="Arial" w:hAnsi="Arial" w:cs="Arial"/>
          <w:i/>
          <w:sz w:val="24"/>
          <w:szCs w:val="24"/>
        </w:rPr>
        <w:t xml:space="preserve">s </w:t>
      </w:r>
      <w:r>
        <w:rPr>
          <w:rFonts w:ascii="Arial" w:hAnsi="Arial" w:cs="Arial"/>
          <w:i/>
          <w:sz w:val="24"/>
          <w:szCs w:val="24"/>
        </w:rPr>
        <w:t>salas unitarias de primera instancia</w:t>
      </w:r>
      <w:r w:rsidRPr="00852732">
        <w:rPr>
          <w:rFonts w:ascii="Arial" w:hAnsi="Arial" w:cs="Arial"/>
          <w:i/>
          <w:sz w:val="24"/>
          <w:szCs w:val="24"/>
        </w:rPr>
        <w:t xml:space="preserve">, procede el recurso de revisión, cuyo conocimiento y resolución corresponde a la Sala Superior. </w:t>
      </w:r>
    </w:p>
    <w:p w:rsidR="006D64AD" w:rsidRPr="00852732" w:rsidRDefault="006D64AD" w:rsidP="006D64AD">
      <w:pPr>
        <w:spacing w:line="360" w:lineRule="auto"/>
        <w:ind w:left="851" w:right="778"/>
        <w:jc w:val="both"/>
        <w:rPr>
          <w:rFonts w:ascii="Arial" w:hAnsi="Arial" w:cs="Arial"/>
          <w:i/>
          <w:sz w:val="24"/>
          <w:szCs w:val="24"/>
        </w:rPr>
      </w:pPr>
      <w:r w:rsidRPr="00852732">
        <w:rPr>
          <w:rFonts w:ascii="Arial" w:hAnsi="Arial" w:cs="Arial"/>
          <w:i/>
          <w:sz w:val="24"/>
          <w:szCs w:val="24"/>
        </w:rPr>
        <w:t>Podrán ser impugnados por las partes, mediante recurso de revisión:</w:t>
      </w:r>
    </w:p>
    <w:p w:rsidR="006D64AD" w:rsidRPr="00852732" w:rsidRDefault="006D64AD" w:rsidP="006D64AD">
      <w:pPr>
        <w:spacing w:line="360" w:lineRule="auto"/>
        <w:ind w:left="851" w:right="778"/>
        <w:jc w:val="both"/>
        <w:rPr>
          <w:rFonts w:ascii="Arial" w:hAnsi="Arial" w:cs="Arial"/>
          <w:i/>
          <w:sz w:val="24"/>
          <w:szCs w:val="24"/>
          <w:lang w:val="es-MX"/>
        </w:rPr>
      </w:pPr>
      <w:r w:rsidRPr="00852732">
        <w:rPr>
          <w:rFonts w:ascii="Arial" w:hAnsi="Arial" w:cs="Arial"/>
          <w:i/>
          <w:sz w:val="24"/>
          <w:szCs w:val="24"/>
        </w:rPr>
        <w:t xml:space="preserve">I. </w:t>
      </w:r>
      <w:r w:rsidRPr="00852732">
        <w:rPr>
          <w:rFonts w:ascii="Arial" w:hAnsi="Arial" w:cs="Arial"/>
          <w:i/>
          <w:sz w:val="24"/>
          <w:szCs w:val="24"/>
          <w:lang w:val="es-MX"/>
        </w:rPr>
        <w:t>Los acuerdos que admitan o desechen la demanda, su contestación o ampliación;</w:t>
      </w:r>
    </w:p>
    <w:p w:rsidR="006D64AD" w:rsidRPr="00852732" w:rsidRDefault="006D64AD" w:rsidP="006D64AD">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II. El acuerdo que deseche pruebas;</w:t>
      </w:r>
    </w:p>
    <w:p w:rsidR="006D64AD" w:rsidRPr="00852732" w:rsidRDefault="006D64AD" w:rsidP="006D64AD">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III. El acuerdo que rechace la intervención del tercero;</w:t>
      </w:r>
    </w:p>
    <w:p w:rsidR="006D64AD" w:rsidRPr="00852732" w:rsidRDefault="006D64AD" w:rsidP="006D64AD">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IV. Los acuerdos que decreten, nieguen o revoquen la suspensión;</w:t>
      </w:r>
    </w:p>
    <w:p w:rsidR="006D64AD" w:rsidRPr="00852732" w:rsidRDefault="006D64AD" w:rsidP="006D64AD">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 xml:space="preserve">V. Las resoluciones que decidan </w:t>
      </w:r>
      <w:r>
        <w:rPr>
          <w:rFonts w:ascii="Arial" w:hAnsi="Arial" w:cs="Arial"/>
          <w:i/>
          <w:sz w:val="24"/>
          <w:szCs w:val="24"/>
          <w:lang w:val="es-MX"/>
        </w:rPr>
        <w:t xml:space="preserve">los </w:t>
      </w:r>
      <w:r w:rsidRPr="00852732">
        <w:rPr>
          <w:rFonts w:ascii="Arial" w:hAnsi="Arial" w:cs="Arial"/>
          <w:i/>
          <w:sz w:val="24"/>
          <w:szCs w:val="24"/>
          <w:lang w:val="es-MX"/>
        </w:rPr>
        <w:t>incidentes</w:t>
      </w:r>
      <w:r>
        <w:rPr>
          <w:rFonts w:ascii="Arial" w:hAnsi="Arial" w:cs="Arial"/>
          <w:i/>
          <w:sz w:val="24"/>
          <w:szCs w:val="24"/>
          <w:lang w:val="es-MX"/>
        </w:rPr>
        <w:t xml:space="preserve"> a que se refiere el artículo 224 de esta Ley</w:t>
      </w:r>
      <w:r w:rsidRPr="00852732">
        <w:rPr>
          <w:rFonts w:ascii="Arial" w:hAnsi="Arial" w:cs="Arial"/>
          <w:i/>
          <w:sz w:val="24"/>
          <w:szCs w:val="24"/>
          <w:lang w:val="es-MX"/>
        </w:rPr>
        <w:t>;</w:t>
      </w:r>
    </w:p>
    <w:p w:rsidR="006D64AD" w:rsidRPr="00852732" w:rsidRDefault="006D64AD" w:rsidP="006D64AD">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VI. Las resoluciones que decreten o nieguen el sobreseimiento;</w:t>
      </w:r>
    </w:p>
    <w:p w:rsidR="006D64AD" w:rsidRDefault="006D64AD" w:rsidP="006D64AD">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VII. Las sentencias que decidan la cuestión planteada</w:t>
      </w:r>
      <w:r>
        <w:rPr>
          <w:rFonts w:ascii="Arial" w:hAnsi="Arial" w:cs="Arial"/>
          <w:i/>
          <w:sz w:val="24"/>
          <w:szCs w:val="24"/>
          <w:lang w:val="es-MX"/>
        </w:rPr>
        <w:t>:</w:t>
      </w:r>
    </w:p>
    <w:p w:rsidR="006D64AD" w:rsidRPr="00852732" w:rsidRDefault="006D64AD" w:rsidP="006D64AD">
      <w:pPr>
        <w:spacing w:line="360" w:lineRule="auto"/>
        <w:ind w:left="851" w:right="778"/>
        <w:jc w:val="both"/>
        <w:rPr>
          <w:rFonts w:ascii="Arial" w:hAnsi="Arial" w:cs="Arial"/>
          <w:i/>
          <w:sz w:val="24"/>
          <w:szCs w:val="24"/>
          <w:lang w:val="es-MX"/>
        </w:rPr>
      </w:pPr>
      <w:r>
        <w:rPr>
          <w:rFonts w:ascii="Arial" w:hAnsi="Arial" w:cs="Arial"/>
          <w:i/>
          <w:sz w:val="24"/>
          <w:szCs w:val="24"/>
          <w:lang w:val="es-MX"/>
        </w:rPr>
        <w:t xml:space="preserve">VIII. </w:t>
      </w:r>
      <w:r w:rsidRPr="00852732">
        <w:rPr>
          <w:rFonts w:ascii="Arial" w:hAnsi="Arial" w:cs="Arial"/>
          <w:i/>
          <w:sz w:val="24"/>
          <w:szCs w:val="24"/>
          <w:lang w:val="es-MX"/>
        </w:rPr>
        <w:t>Por violaciones cometidas durante el procedimiento del juicio, cuando hayan dejado sin defensa al recurrente y trasciendan al sentido de la sentencia; y</w:t>
      </w:r>
    </w:p>
    <w:p w:rsidR="006D64AD" w:rsidRDefault="006D64AD" w:rsidP="006D64AD">
      <w:pPr>
        <w:spacing w:line="360" w:lineRule="auto"/>
        <w:ind w:left="851" w:right="778"/>
        <w:jc w:val="both"/>
        <w:rPr>
          <w:rFonts w:ascii="Arial" w:hAnsi="Arial" w:cs="Arial"/>
          <w:sz w:val="24"/>
          <w:szCs w:val="24"/>
          <w:lang w:val="es-MX"/>
        </w:rPr>
      </w:pPr>
      <w:r>
        <w:rPr>
          <w:rFonts w:ascii="Arial" w:hAnsi="Arial" w:cs="Arial"/>
          <w:i/>
          <w:sz w:val="24"/>
          <w:szCs w:val="24"/>
          <w:lang w:val="es-MX"/>
        </w:rPr>
        <w:t>IX</w:t>
      </w:r>
      <w:r w:rsidRPr="00852732">
        <w:rPr>
          <w:rFonts w:ascii="Arial" w:hAnsi="Arial" w:cs="Arial"/>
          <w:i/>
          <w:sz w:val="24"/>
          <w:szCs w:val="24"/>
          <w:lang w:val="es-MX"/>
        </w:rPr>
        <w:t>. Las resoluciones que pongan fin al procedimiento de ejecución de la sentencia.</w:t>
      </w:r>
      <w:r>
        <w:rPr>
          <w:rFonts w:ascii="Arial" w:hAnsi="Arial" w:cs="Arial"/>
          <w:sz w:val="24"/>
          <w:szCs w:val="24"/>
          <w:lang w:val="es-MX"/>
        </w:rPr>
        <w:t>”</w:t>
      </w:r>
    </w:p>
    <w:p w:rsidR="006D64AD" w:rsidRDefault="006D64AD" w:rsidP="006D64AD">
      <w:pPr>
        <w:spacing w:line="360" w:lineRule="auto"/>
        <w:ind w:firstLine="709"/>
        <w:jc w:val="both"/>
        <w:rPr>
          <w:rFonts w:ascii="Arial" w:hAnsi="Arial" w:cs="Arial"/>
          <w:color w:val="000000"/>
          <w:sz w:val="26"/>
          <w:szCs w:val="26"/>
        </w:rPr>
      </w:pPr>
      <w:r>
        <w:rPr>
          <w:rFonts w:ascii="Arial" w:hAnsi="Arial" w:cs="Arial"/>
          <w:bCs/>
          <w:sz w:val="26"/>
          <w:szCs w:val="26"/>
        </w:rPr>
        <w:t xml:space="preserve">Como se ve de la transcripción anterior, el presente medio de impugnación resulta </w:t>
      </w:r>
      <w:r w:rsidRPr="004F3EBB">
        <w:rPr>
          <w:rFonts w:ascii="Arial" w:hAnsi="Arial" w:cs="Arial"/>
          <w:b/>
          <w:bCs/>
          <w:sz w:val="26"/>
          <w:szCs w:val="26"/>
        </w:rPr>
        <w:t>improcedente</w:t>
      </w:r>
      <w:r>
        <w:rPr>
          <w:rFonts w:ascii="Arial" w:hAnsi="Arial" w:cs="Arial"/>
          <w:bCs/>
          <w:sz w:val="26"/>
          <w:szCs w:val="26"/>
        </w:rPr>
        <w:t xml:space="preserve">, pues la determinación de la que se duele la recurrente, consistente en el requerimiento realizado </w:t>
      </w:r>
      <w:r>
        <w:rPr>
          <w:rFonts w:ascii="Arial" w:hAnsi="Arial" w:cs="Arial"/>
          <w:color w:val="000000"/>
          <w:sz w:val="26"/>
          <w:szCs w:val="26"/>
        </w:rPr>
        <w:t xml:space="preserve">a la </w:t>
      </w:r>
      <w:r>
        <w:rPr>
          <w:rFonts w:ascii="Arial" w:hAnsi="Arial" w:cs="Arial"/>
          <w:color w:val="000000"/>
          <w:sz w:val="26"/>
          <w:szCs w:val="26"/>
        </w:rPr>
        <w:lastRenderedPageBreak/>
        <w:t xml:space="preserve">autoridad demandada para que dentro del plazo de veinticuatro horas, realice al actor la devolución de la cantidad de $304.00 </w:t>
      </w:r>
      <w:r w:rsidR="00FE5F9E">
        <w:rPr>
          <w:rFonts w:ascii="Arial" w:hAnsi="Arial" w:cs="Arial"/>
          <w:color w:val="000000"/>
          <w:sz w:val="26"/>
          <w:szCs w:val="26"/>
        </w:rPr>
        <w:t xml:space="preserve">(trescientos cuatro pesos, cero centavos, moneda nacional) </w:t>
      </w:r>
      <w:r>
        <w:rPr>
          <w:rFonts w:ascii="Arial" w:hAnsi="Arial" w:cs="Arial"/>
          <w:color w:val="000000"/>
          <w:sz w:val="26"/>
          <w:szCs w:val="26"/>
        </w:rPr>
        <w:t>que fue pagado a la Recaudación de Rentas dependiente de la Coordinación de Finanzas y Administración del Municipio de Oaxaca de Juárez, Oaxaca;</w:t>
      </w:r>
      <w:r>
        <w:rPr>
          <w:rFonts w:ascii="Arial" w:hAnsi="Arial" w:cs="Arial"/>
          <w:bCs/>
          <w:sz w:val="26"/>
          <w:szCs w:val="26"/>
        </w:rPr>
        <w:t xml:space="preserve"> no encuadra en ninguna de las hipótesis previstas en el mencionado artículo para su revisión en esta instancia.</w:t>
      </w:r>
    </w:p>
    <w:p w:rsidR="006D64AD" w:rsidRDefault="006D64AD" w:rsidP="006D64AD">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 xml:space="preserve">con fundamento en el aludido artículo 236 y diverso 238 de la Ley de la materia,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la </w:t>
      </w:r>
      <w:r w:rsidRPr="007017FC">
        <w:rPr>
          <w:rFonts w:ascii="Arial" w:hAnsi="Arial" w:cs="Arial"/>
          <w:b/>
          <w:sz w:val="26"/>
          <w:szCs w:val="26"/>
        </w:rPr>
        <w:t>Licenciada SILVIA ALEJANDRA PACHECO GARCÍA, JEF</w:t>
      </w:r>
      <w:r>
        <w:rPr>
          <w:rFonts w:ascii="Arial" w:hAnsi="Arial" w:cs="Arial"/>
          <w:b/>
          <w:sz w:val="26"/>
          <w:szCs w:val="26"/>
        </w:rPr>
        <w:t>A</w:t>
      </w:r>
      <w:r w:rsidRPr="007017FC">
        <w:rPr>
          <w:rFonts w:ascii="Arial" w:hAnsi="Arial" w:cs="Arial"/>
          <w:b/>
          <w:sz w:val="26"/>
          <w:szCs w:val="26"/>
        </w:rPr>
        <w:t xml:space="preserve"> DE LA UNIDAD DE RECAUDACIÓN DEL MUNICIPIO DE OAXACA DE JUÁREZ,</w:t>
      </w:r>
      <w:r>
        <w:rPr>
          <w:rFonts w:ascii="Arial" w:hAnsi="Arial" w:cs="Arial"/>
          <w:sz w:val="26"/>
          <w:szCs w:val="26"/>
        </w:rPr>
        <w:t xml:space="preserve"> </w:t>
      </w:r>
      <w:r>
        <w:rPr>
          <w:rFonts w:ascii="Arial" w:hAnsi="Arial" w:cs="Arial"/>
          <w:b/>
          <w:sz w:val="26"/>
          <w:szCs w:val="26"/>
        </w:rPr>
        <w:t>OAXACA</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ontra de la parte relativa del acuerdo de uno de abril de dos mil diecinueve.</w:t>
      </w:r>
    </w:p>
    <w:p w:rsidR="006D64AD" w:rsidRDefault="006D64AD" w:rsidP="006D64AD">
      <w:pPr>
        <w:spacing w:line="360" w:lineRule="auto"/>
        <w:ind w:firstLine="708"/>
        <w:jc w:val="both"/>
        <w:rPr>
          <w:rFonts w:ascii="Arial" w:hAnsi="Arial" w:cs="Arial"/>
          <w:sz w:val="26"/>
          <w:szCs w:val="26"/>
        </w:rPr>
      </w:pPr>
      <w:r>
        <w:rPr>
          <w:rFonts w:ascii="Arial" w:hAnsi="Arial" w:cs="Arial"/>
          <w:sz w:val="26"/>
          <w:szCs w:val="26"/>
        </w:rPr>
        <w:t>En mérito de lo anterior, con fundamento en los artículos 237 y 238 de la Ley de Procedimiento y Justicia Administrativa para el Estado, se:</w:t>
      </w:r>
    </w:p>
    <w:p w:rsidR="006D64AD" w:rsidRDefault="006D64AD" w:rsidP="006D64AD">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6D64AD" w:rsidRDefault="006D64AD" w:rsidP="006D64AD">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rPr>
        <w:t xml:space="preserve">. Se </w:t>
      </w:r>
      <w:r w:rsidRPr="00EE4606">
        <w:rPr>
          <w:rFonts w:ascii="Arial" w:hAnsi="Arial" w:cs="Arial"/>
          <w:b/>
          <w:sz w:val="26"/>
          <w:szCs w:val="26"/>
        </w:rPr>
        <w:t>DESECHA</w:t>
      </w:r>
      <w:r>
        <w:rPr>
          <w:rFonts w:ascii="Arial" w:hAnsi="Arial" w:cs="Arial"/>
          <w:sz w:val="26"/>
          <w:szCs w:val="26"/>
        </w:rPr>
        <w:t xml:space="preserve"> por </w:t>
      </w:r>
      <w:r>
        <w:rPr>
          <w:rFonts w:ascii="Arial" w:hAnsi="Arial" w:cs="Arial"/>
          <w:b/>
          <w:sz w:val="26"/>
          <w:szCs w:val="26"/>
        </w:rPr>
        <w:t xml:space="preserve">IMPROCEDENTE </w:t>
      </w:r>
      <w:r>
        <w:rPr>
          <w:rFonts w:ascii="Arial" w:hAnsi="Arial" w:cs="Arial"/>
          <w:sz w:val="26"/>
          <w:szCs w:val="26"/>
        </w:rPr>
        <w:t>el recurso de revisión interpuesto, por las razones expuestas en el considerando que antecede.</w:t>
      </w:r>
    </w:p>
    <w:p w:rsidR="006D64AD" w:rsidRDefault="006D64AD" w:rsidP="006D64AD">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Primera Sala Unitaria de Primera Instancia, </w:t>
      </w:r>
      <w:r w:rsidRPr="00D81DA7">
        <w:rPr>
          <w:rFonts w:ascii="Arial" w:hAnsi="Arial" w:cs="Arial"/>
          <w:sz w:val="26"/>
          <w:szCs w:val="26"/>
        </w:rPr>
        <w:t>y en su oportunidad archívese el cuaderno de revisión como concluido.</w:t>
      </w:r>
    </w:p>
    <w:p w:rsidR="002E321B" w:rsidRDefault="002E321B" w:rsidP="002E321B">
      <w:pPr>
        <w:spacing w:line="360" w:lineRule="auto"/>
        <w:ind w:firstLine="708"/>
        <w:jc w:val="both"/>
        <w:rPr>
          <w:rFonts w:ascii="Arial" w:hAnsi="Arial" w:cs="Arial"/>
          <w:sz w:val="26"/>
          <w:szCs w:val="26"/>
        </w:rPr>
      </w:pPr>
      <w:r>
        <w:rPr>
          <w:rFonts w:ascii="Arial" w:hAnsi="Arial" w:cs="Arial"/>
          <w:sz w:val="26"/>
          <w:szCs w:val="26"/>
        </w:rPr>
        <w:t xml:space="preserve">Por unanimidad de votos, lo resolvieron y firmaron los Magistrados integrantes de la Sala Superior del Tribunal de Justicia Administrativa; quienes actúan con </w:t>
      </w:r>
      <w:r w:rsidR="005574E2">
        <w:rPr>
          <w:rFonts w:ascii="Arial" w:hAnsi="Arial" w:cs="Arial"/>
          <w:sz w:val="26"/>
          <w:szCs w:val="26"/>
        </w:rPr>
        <w:t xml:space="preserve">el Licenciado José Eduardo López García, designado </w:t>
      </w:r>
      <w:r w:rsidR="002F17AA">
        <w:rPr>
          <w:rFonts w:ascii="Arial" w:hAnsi="Arial" w:cs="Arial"/>
          <w:sz w:val="26"/>
          <w:szCs w:val="26"/>
        </w:rPr>
        <w:t xml:space="preserve">por la Presidencia </w:t>
      </w:r>
      <w:r w:rsidR="005574E2">
        <w:rPr>
          <w:rFonts w:ascii="Arial" w:hAnsi="Arial" w:cs="Arial"/>
          <w:sz w:val="26"/>
          <w:szCs w:val="26"/>
        </w:rPr>
        <w:t xml:space="preserve">para suplir a </w:t>
      </w:r>
      <w:r>
        <w:rPr>
          <w:rFonts w:ascii="Arial" w:hAnsi="Arial" w:cs="Arial"/>
          <w:sz w:val="26"/>
          <w:szCs w:val="26"/>
        </w:rPr>
        <w:t>la Secretaria General de Acuerdos de este Tribunal, que autoriza y da fe.</w:t>
      </w:r>
    </w:p>
    <w:p w:rsidR="002E321B" w:rsidRDefault="002E321B" w:rsidP="005574E2">
      <w:pPr>
        <w:spacing w:line="360" w:lineRule="auto"/>
        <w:rPr>
          <w:rFonts w:ascii="Arial" w:hAnsi="Arial" w:cs="Arial"/>
          <w:sz w:val="26"/>
          <w:szCs w:val="26"/>
        </w:rPr>
      </w:pPr>
    </w:p>
    <w:p w:rsidR="002E321B" w:rsidRDefault="002E321B" w:rsidP="002E321B">
      <w:pPr>
        <w:spacing w:line="360" w:lineRule="auto"/>
        <w:jc w:val="center"/>
        <w:rPr>
          <w:rFonts w:ascii="Arial" w:hAnsi="Arial" w:cs="Arial"/>
          <w:sz w:val="26"/>
          <w:szCs w:val="26"/>
        </w:rPr>
      </w:pPr>
    </w:p>
    <w:p w:rsidR="002E321B" w:rsidRDefault="002E321B" w:rsidP="002E321B">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2E321B" w:rsidRDefault="002E321B" w:rsidP="002E321B">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5574E2" w:rsidRDefault="005574E2" w:rsidP="002E321B">
      <w:pPr>
        <w:spacing w:after="0" w:line="240" w:lineRule="auto"/>
        <w:jc w:val="center"/>
        <w:rPr>
          <w:rFonts w:ascii="Arial" w:eastAsia="Calibri" w:hAnsi="Arial" w:cs="Arial"/>
          <w:sz w:val="26"/>
          <w:szCs w:val="26"/>
        </w:rPr>
      </w:pPr>
    </w:p>
    <w:p w:rsidR="00BC28C0" w:rsidRDefault="00BC28C0" w:rsidP="002E321B">
      <w:pPr>
        <w:spacing w:after="0" w:line="240" w:lineRule="auto"/>
        <w:jc w:val="center"/>
        <w:rPr>
          <w:rFonts w:ascii="Arial" w:eastAsia="Calibri" w:hAnsi="Arial" w:cs="Arial"/>
          <w:sz w:val="26"/>
          <w:szCs w:val="26"/>
        </w:rPr>
      </w:pPr>
    </w:p>
    <w:p w:rsidR="002E321B" w:rsidRPr="00BC28C0" w:rsidRDefault="00BC28C0" w:rsidP="002E321B">
      <w:pPr>
        <w:pStyle w:val="Sinespaciado"/>
        <w:spacing w:line="480" w:lineRule="auto"/>
        <w:jc w:val="center"/>
        <w:rPr>
          <w:rFonts w:ascii="Arial" w:hAnsi="Arial" w:cs="Arial"/>
          <w:b/>
          <w:sz w:val="14"/>
          <w:szCs w:val="26"/>
        </w:rPr>
      </w:pPr>
      <w:r w:rsidRPr="00BC28C0">
        <w:rPr>
          <w:rFonts w:ascii="Arial" w:hAnsi="Arial" w:cs="Arial"/>
          <w:b/>
          <w:sz w:val="14"/>
          <w:szCs w:val="26"/>
        </w:rPr>
        <w:t>LAS PRESENTES FIRMAS CORRESPONDEN AL RECURSO DE REVISIÓN 139/2019</w:t>
      </w:r>
    </w:p>
    <w:p w:rsidR="002E321B" w:rsidRDefault="002E321B" w:rsidP="002E321B">
      <w:pPr>
        <w:pStyle w:val="Sinespaciado"/>
        <w:spacing w:line="480" w:lineRule="auto"/>
        <w:jc w:val="center"/>
        <w:rPr>
          <w:rFonts w:ascii="Arial" w:hAnsi="Arial" w:cs="Arial"/>
          <w:sz w:val="26"/>
          <w:szCs w:val="26"/>
        </w:rPr>
      </w:pPr>
    </w:p>
    <w:p w:rsidR="002E321B" w:rsidRDefault="002E321B" w:rsidP="002E321B">
      <w:pPr>
        <w:spacing w:after="0" w:line="360" w:lineRule="auto"/>
        <w:rPr>
          <w:rFonts w:ascii="Arial" w:eastAsiaTheme="minorEastAsia" w:hAnsi="Arial" w:cs="Arial"/>
          <w:sz w:val="26"/>
          <w:szCs w:val="26"/>
          <w:lang w:val="es-MX" w:eastAsia="es-MX"/>
        </w:rPr>
      </w:pPr>
    </w:p>
    <w:p w:rsidR="002E321B" w:rsidRDefault="002E321B" w:rsidP="002E321B">
      <w:pPr>
        <w:spacing w:after="0" w:line="360" w:lineRule="auto"/>
        <w:rPr>
          <w:rFonts w:ascii="Arial" w:eastAsiaTheme="minorEastAsia" w:hAnsi="Arial" w:cs="Arial"/>
          <w:sz w:val="26"/>
          <w:szCs w:val="26"/>
          <w:lang w:val="es-MX" w:eastAsia="es-MX"/>
        </w:rPr>
      </w:pPr>
    </w:p>
    <w:p w:rsidR="00BC28C0" w:rsidRDefault="00BC28C0" w:rsidP="002E321B">
      <w:pPr>
        <w:spacing w:after="0" w:line="360" w:lineRule="auto"/>
        <w:rPr>
          <w:rFonts w:ascii="Arial" w:eastAsiaTheme="minorEastAsia" w:hAnsi="Arial" w:cs="Arial"/>
          <w:sz w:val="26"/>
          <w:szCs w:val="26"/>
          <w:lang w:val="es-MX" w:eastAsia="es-MX"/>
        </w:rPr>
      </w:pPr>
    </w:p>
    <w:p w:rsidR="002E321B" w:rsidRDefault="002E321B" w:rsidP="002E321B">
      <w:pPr>
        <w:spacing w:after="0" w:line="360" w:lineRule="auto"/>
        <w:jc w:val="center"/>
        <w:rPr>
          <w:rFonts w:ascii="Arial" w:eastAsiaTheme="minorEastAsia" w:hAnsi="Arial" w:cs="Arial"/>
          <w:sz w:val="26"/>
          <w:szCs w:val="26"/>
          <w:lang w:val="es-MX" w:eastAsia="es-MX"/>
        </w:rPr>
      </w:pPr>
    </w:p>
    <w:p w:rsidR="002E321B" w:rsidRDefault="002E321B" w:rsidP="002E321B">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2E321B" w:rsidRDefault="002E321B" w:rsidP="002E321B">
      <w:pPr>
        <w:spacing w:after="0" w:line="360" w:lineRule="auto"/>
        <w:jc w:val="center"/>
        <w:rPr>
          <w:rFonts w:ascii="Arial" w:eastAsiaTheme="minorEastAsia" w:hAnsi="Arial" w:cs="Arial"/>
          <w:sz w:val="26"/>
          <w:szCs w:val="26"/>
          <w:lang w:val="es-MX" w:eastAsia="es-MX"/>
        </w:rPr>
      </w:pPr>
    </w:p>
    <w:p w:rsidR="002E321B" w:rsidRDefault="002E321B" w:rsidP="002E321B">
      <w:pPr>
        <w:spacing w:after="0" w:line="360" w:lineRule="auto"/>
        <w:jc w:val="center"/>
        <w:rPr>
          <w:rFonts w:ascii="Arial" w:eastAsiaTheme="minorEastAsia" w:hAnsi="Arial" w:cs="Arial"/>
          <w:sz w:val="26"/>
          <w:szCs w:val="26"/>
          <w:lang w:val="es-MX" w:eastAsia="es-MX"/>
        </w:rPr>
      </w:pPr>
    </w:p>
    <w:p w:rsidR="002E321B" w:rsidRDefault="002E321B" w:rsidP="002E321B">
      <w:pPr>
        <w:spacing w:after="0" w:line="360" w:lineRule="auto"/>
        <w:rPr>
          <w:rFonts w:ascii="Arial" w:eastAsia="Calibri" w:hAnsi="Arial" w:cs="Arial"/>
          <w:sz w:val="26"/>
          <w:szCs w:val="26"/>
        </w:rPr>
      </w:pPr>
    </w:p>
    <w:p w:rsidR="00BC28C0" w:rsidRDefault="00BC28C0" w:rsidP="002E321B">
      <w:pPr>
        <w:spacing w:after="0" w:line="360" w:lineRule="auto"/>
        <w:rPr>
          <w:rFonts w:ascii="Arial" w:eastAsia="Calibri" w:hAnsi="Arial" w:cs="Arial"/>
          <w:sz w:val="26"/>
          <w:szCs w:val="26"/>
        </w:rPr>
      </w:pPr>
    </w:p>
    <w:p w:rsidR="002E321B" w:rsidRDefault="002E321B" w:rsidP="002E321B">
      <w:pPr>
        <w:spacing w:after="0" w:line="360" w:lineRule="auto"/>
        <w:rPr>
          <w:rFonts w:ascii="Arial" w:eastAsia="Calibri" w:hAnsi="Arial" w:cs="Arial"/>
          <w:sz w:val="26"/>
          <w:szCs w:val="26"/>
        </w:rPr>
      </w:pPr>
    </w:p>
    <w:p w:rsidR="002E321B" w:rsidRDefault="002E321B" w:rsidP="002E321B">
      <w:pPr>
        <w:spacing w:after="0" w:line="360" w:lineRule="auto"/>
        <w:jc w:val="center"/>
        <w:rPr>
          <w:rFonts w:ascii="Arial" w:eastAsia="Calibri" w:hAnsi="Arial" w:cs="Arial"/>
          <w:sz w:val="26"/>
          <w:szCs w:val="26"/>
        </w:rPr>
      </w:pPr>
    </w:p>
    <w:p w:rsidR="002E321B" w:rsidRDefault="002E321B" w:rsidP="002E321B">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2E321B" w:rsidRDefault="002E321B" w:rsidP="002E321B">
      <w:pPr>
        <w:spacing w:after="0" w:line="360" w:lineRule="auto"/>
        <w:jc w:val="center"/>
        <w:rPr>
          <w:rFonts w:ascii="Arial" w:eastAsiaTheme="minorEastAsia" w:hAnsi="Arial" w:cs="Arial"/>
          <w:sz w:val="26"/>
          <w:szCs w:val="26"/>
          <w:lang w:val="es-MX" w:eastAsia="es-MX"/>
        </w:rPr>
      </w:pPr>
    </w:p>
    <w:p w:rsidR="002E321B" w:rsidRDefault="002E321B" w:rsidP="002E321B">
      <w:pPr>
        <w:spacing w:after="0" w:line="360" w:lineRule="auto"/>
        <w:jc w:val="center"/>
        <w:rPr>
          <w:rFonts w:ascii="Arial" w:eastAsia="Calibri" w:hAnsi="Arial" w:cs="Arial"/>
          <w:sz w:val="26"/>
          <w:szCs w:val="26"/>
        </w:rPr>
      </w:pPr>
    </w:p>
    <w:p w:rsidR="002E321B" w:rsidRDefault="002E321B" w:rsidP="002E321B">
      <w:pPr>
        <w:spacing w:after="0" w:line="360" w:lineRule="auto"/>
        <w:rPr>
          <w:rFonts w:ascii="Arial" w:eastAsia="Calibri" w:hAnsi="Arial" w:cs="Arial"/>
          <w:sz w:val="26"/>
          <w:szCs w:val="26"/>
        </w:rPr>
      </w:pPr>
    </w:p>
    <w:p w:rsidR="002E321B" w:rsidRDefault="002E321B" w:rsidP="002E321B">
      <w:pPr>
        <w:spacing w:after="0" w:line="360" w:lineRule="auto"/>
        <w:jc w:val="center"/>
        <w:rPr>
          <w:rFonts w:ascii="Arial" w:eastAsia="Calibri" w:hAnsi="Arial" w:cs="Arial"/>
          <w:sz w:val="26"/>
          <w:szCs w:val="26"/>
        </w:rPr>
      </w:pPr>
    </w:p>
    <w:p w:rsidR="002E321B" w:rsidRDefault="002E321B" w:rsidP="002E321B">
      <w:pPr>
        <w:spacing w:after="0" w:line="360" w:lineRule="auto"/>
        <w:rPr>
          <w:rFonts w:ascii="Arial" w:eastAsia="Calibri" w:hAnsi="Arial" w:cs="Arial"/>
          <w:sz w:val="26"/>
          <w:szCs w:val="26"/>
        </w:rPr>
      </w:pPr>
    </w:p>
    <w:p w:rsidR="002E321B" w:rsidRDefault="002E321B" w:rsidP="002E321B">
      <w:pPr>
        <w:spacing w:after="0" w:line="360" w:lineRule="auto"/>
        <w:jc w:val="center"/>
        <w:rPr>
          <w:rFonts w:ascii="Arial" w:eastAsia="Calibri" w:hAnsi="Arial" w:cs="Arial"/>
          <w:sz w:val="26"/>
          <w:szCs w:val="26"/>
        </w:rPr>
      </w:pPr>
    </w:p>
    <w:p w:rsidR="002E321B" w:rsidRDefault="002E321B" w:rsidP="002E321B">
      <w:pPr>
        <w:spacing w:after="0" w:line="360" w:lineRule="auto"/>
        <w:jc w:val="center"/>
        <w:rPr>
          <w:rFonts w:ascii="Arial" w:eastAsia="Calibri" w:hAnsi="Arial" w:cs="Arial"/>
          <w:sz w:val="26"/>
          <w:szCs w:val="26"/>
        </w:rPr>
      </w:pPr>
      <w:r>
        <w:rPr>
          <w:rFonts w:ascii="Arial" w:eastAsia="Calibri" w:hAnsi="Arial" w:cs="Arial"/>
          <w:sz w:val="26"/>
          <w:szCs w:val="26"/>
        </w:rPr>
        <w:t>MAGISTRADO ADRIAN QUIROGA AVENDAÑO.</w:t>
      </w:r>
    </w:p>
    <w:p w:rsidR="002E321B" w:rsidRDefault="002E321B" w:rsidP="002E321B">
      <w:pPr>
        <w:pStyle w:val="Sinespaciado"/>
        <w:jc w:val="center"/>
        <w:rPr>
          <w:rFonts w:ascii="Arial" w:hAnsi="Arial" w:cs="Arial"/>
          <w:sz w:val="26"/>
          <w:szCs w:val="26"/>
        </w:rPr>
      </w:pPr>
    </w:p>
    <w:p w:rsidR="002E321B" w:rsidRDefault="002E321B" w:rsidP="002E321B">
      <w:pPr>
        <w:pStyle w:val="Sinespaciado"/>
        <w:jc w:val="center"/>
        <w:rPr>
          <w:rFonts w:ascii="Arial" w:hAnsi="Arial" w:cs="Arial"/>
          <w:sz w:val="26"/>
          <w:szCs w:val="26"/>
        </w:rPr>
      </w:pPr>
    </w:p>
    <w:p w:rsidR="002E321B" w:rsidRDefault="002E321B" w:rsidP="002E321B">
      <w:pPr>
        <w:pStyle w:val="Sinespaciado"/>
        <w:jc w:val="center"/>
        <w:rPr>
          <w:rFonts w:ascii="Arial" w:hAnsi="Arial" w:cs="Arial"/>
          <w:sz w:val="26"/>
          <w:szCs w:val="26"/>
        </w:rPr>
      </w:pPr>
    </w:p>
    <w:p w:rsidR="002E321B" w:rsidRDefault="002E321B" w:rsidP="002E321B">
      <w:pPr>
        <w:pStyle w:val="Sinespaciado"/>
        <w:jc w:val="center"/>
        <w:rPr>
          <w:rFonts w:ascii="Arial" w:hAnsi="Arial" w:cs="Arial"/>
          <w:sz w:val="26"/>
          <w:szCs w:val="26"/>
        </w:rPr>
      </w:pPr>
    </w:p>
    <w:p w:rsidR="002E321B" w:rsidRDefault="002E321B" w:rsidP="002E321B">
      <w:pPr>
        <w:pStyle w:val="Sinespaciado"/>
        <w:jc w:val="center"/>
        <w:rPr>
          <w:rFonts w:ascii="Arial" w:hAnsi="Arial" w:cs="Arial"/>
          <w:sz w:val="26"/>
          <w:szCs w:val="26"/>
        </w:rPr>
      </w:pPr>
    </w:p>
    <w:p w:rsidR="002E321B" w:rsidRDefault="002E321B" w:rsidP="002E321B">
      <w:pPr>
        <w:pStyle w:val="Sinespaciado"/>
        <w:jc w:val="center"/>
        <w:rPr>
          <w:rFonts w:ascii="Arial" w:hAnsi="Arial" w:cs="Arial"/>
          <w:sz w:val="26"/>
          <w:szCs w:val="26"/>
        </w:rPr>
      </w:pPr>
    </w:p>
    <w:p w:rsidR="002E321B" w:rsidRDefault="002E321B" w:rsidP="002E321B">
      <w:pPr>
        <w:pStyle w:val="Sinespaciado"/>
        <w:jc w:val="center"/>
        <w:rPr>
          <w:rFonts w:ascii="Arial" w:hAnsi="Arial" w:cs="Arial"/>
          <w:sz w:val="26"/>
          <w:szCs w:val="26"/>
        </w:rPr>
      </w:pPr>
    </w:p>
    <w:p w:rsidR="005574E2" w:rsidRDefault="005574E2" w:rsidP="005574E2">
      <w:pPr>
        <w:spacing w:after="0" w:line="240" w:lineRule="auto"/>
        <w:jc w:val="center"/>
        <w:rPr>
          <w:rFonts w:ascii="Arial" w:hAnsi="Arial" w:cs="Arial"/>
          <w:sz w:val="26"/>
          <w:szCs w:val="26"/>
        </w:rPr>
      </w:pPr>
      <w:r>
        <w:rPr>
          <w:rFonts w:ascii="Arial" w:hAnsi="Arial" w:cs="Arial"/>
          <w:sz w:val="26"/>
          <w:szCs w:val="26"/>
        </w:rPr>
        <w:t xml:space="preserve">        LICENCIADO JOSE EDUARDO LÓPEZ GARCÍA, </w:t>
      </w:r>
    </w:p>
    <w:p w:rsidR="005574E2" w:rsidRDefault="005574E2" w:rsidP="005574E2">
      <w:pPr>
        <w:spacing w:after="0" w:line="240" w:lineRule="auto"/>
        <w:jc w:val="center"/>
        <w:rPr>
          <w:rFonts w:ascii="Arial" w:hAnsi="Arial" w:cs="Arial"/>
          <w:sz w:val="26"/>
          <w:szCs w:val="26"/>
        </w:rPr>
      </w:pPr>
      <w:r>
        <w:rPr>
          <w:rFonts w:ascii="Arial" w:hAnsi="Arial" w:cs="Arial"/>
          <w:sz w:val="26"/>
          <w:szCs w:val="26"/>
        </w:rPr>
        <w:t>SECRETARIO DE ACUERDOS, DESIGNADO PARA SUPLIR A  LA SECRETARIA GENERAL DE ACUERDOS.</w:t>
      </w:r>
    </w:p>
    <w:p w:rsidR="006D64AD" w:rsidRDefault="006D64AD" w:rsidP="002E321B">
      <w:pPr>
        <w:spacing w:line="360" w:lineRule="auto"/>
        <w:jc w:val="both"/>
        <w:rPr>
          <w:sz w:val="26"/>
          <w:szCs w:val="26"/>
        </w:rPr>
      </w:pPr>
    </w:p>
    <w:sectPr w:rsidR="006D64AD" w:rsidSect="00DF718C">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0D" w:rsidRDefault="00F4250D">
      <w:pPr>
        <w:spacing w:after="0" w:line="240" w:lineRule="auto"/>
      </w:pPr>
      <w:r>
        <w:separator/>
      </w:r>
    </w:p>
  </w:endnote>
  <w:endnote w:type="continuationSeparator" w:id="0">
    <w:p w:rsidR="00F4250D" w:rsidRDefault="00F4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0D" w:rsidRDefault="00F4250D">
      <w:pPr>
        <w:spacing w:after="0" w:line="240" w:lineRule="auto"/>
      </w:pPr>
      <w:r>
        <w:separator/>
      </w:r>
    </w:p>
  </w:footnote>
  <w:footnote w:type="continuationSeparator" w:id="0">
    <w:p w:rsidR="00F4250D" w:rsidRDefault="00F42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531459">
          <w:rPr>
            <w:noProof/>
          </w:rPr>
          <w:t>4</w:t>
        </w:r>
        <w:r>
          <w:fldChar w:fldCharType="end"/>
        </w:r>
      </w:p>
    </w:sdtContent>
  </w:sdt>
  <w:p w:rsidR="00D2291D" w:rsidRDefault="002A1C6C">
    <w:pPr>
      <w:pStyle w:val="Encabezado"/>
    </w:pPr>
    <w:r>
      <w:rPr>
        <w:noProof/>
        <w:lang w:val="es-MX" w:eastAsia="es-MX"/>
      </w:rPr>
      <w:drawing>
        <wp:anchor distT="0" distB="0" distL="114300" distR="114300" simplePos="0" relativeHeight="251670528" behindDoc="0" locked="0" layoutInCell="1" allowOverlap="1" wp14:anchorId="09E060C8" wp14:editId="7FED7DE4">
          <wp:simplePos x="0" y="0"/>
          <wp:positionH relativeFrom="column">
            <wp:posOffset>5736036</wp:posOffset>
          </wp:positionH>
          <wp:positionV relativeFrom="paragraph">
            <wp:posOffset>4468090</wp:posOffset>
          </wp:positionV>
          <wp:extent cx="923925" cy="885825"/>
          <wp:effectExtent l="0" t="0" r="9525" b="9525"/>
          <wp:wrapThrough wrapText="bothSides">
            <wp:wrapPolygon edited="0">
              <wp:start x="0" y="0"/>
              <wp:lineTo x="0" y="21368"/>
              <wp:lineTo x="21377" y="21368"/>
              <wp:lineTo x="21377"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531459">
          <w:rPr>
            <w:noProof/>
          </w:rPr>
          <w:t>5</w:t>
        </w:r>
        <w:r>
          <w:rPr>
            <w:noProof/>
          </w:rPr>
          <w:fldChar w:fldCharType="end"/>
        </w:r>
      </w:p>
      <w:p w:rsidR="00D2291D" w:rsidRDefault="00531459" w:rsidP="00D2291D">
        <w:pPr>
          <w:pStyle w:val="Encabezado"/>
          <w:jc w:val="center"/>
        </w:pPr>
      </w:p>
    </w:sdtContent>
  </w:sdt>
  <w:p w:rsidR="00D2291D" w:rsidRDefault="002A1C6C" w:rsidP="00D2291D">
    <w:pPr>
      <w:pStyle w:val="Encabezado"/>
      <w:tabs>
        <w:tab w:val="left" w:pos="142"/>
      </w:tabs>
      <w:ind w:left="284"/>
    </w:pPr>
    <w:r>
      <w:rPr>
        <w:noProof/>
        <w:lang w:val="es-MX" w:eastAsia="es-MX"/>
      </w:rPr>
      <w:drawing>
        <wp:anchor distT="0" distB="0" distL="114300" distR="114300" simplePos="0" relativeHeight="251664384" behindDoc="0" locked="0" layoutInCell="1" allowOverlap="1" wp14:anchorId="67390FAB" wp14:editId="131B1041">
          <wp:simplePos x="0" y="0"/>
          <wp:positionH relativeFrom="column">
            <wp:posOffset>-1352780</wp:posOffset>
          </wp:positionH>
          <wp:positionV relativeFrom="paragraph">
            <wp:posOffset>2788501</wp:posOffset>
          </wp:positionV>
          <wp:extent cx="923925" cy="885825"/>
          <wp:effectExtent l="0" t="0" r="9525" b="9525"/>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1072" behindDoc="0" locked="0" layoutInCell="1" allowOverlap="1" wp14:anchorId="104B4E21" wp14:editId="34010A87">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8240" behindDoc="1" locked="0" layoutInCell="1" allowOverlap="1" wp14:anchorId="26FD9BE9" wp14:editId="6A52FC54">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0162D"/>
    <w:rsid w:val="0011009A"/>
    <w:rsid w:val="00111134"/>
    <w:rsid w:val="00111A55"/>
    <w:rsid w:val="00113FD8"/>
    <w:rsid w:val="0011566B"/>
    <w:rsid w:val="00122A96"/>
    <w:rsid w:val="00132E1D"/>
    <w:rsid w:val="001555E0"/>
    <w:rsid w:val="0015681D"/>
    <w:rsid w:val="0015791C"/>
    <w:rsid w:val="00162807"/>
    <w:rsid w:val="00163553"/>
    <w:rsid w:val="001654B1"/>
    <w:rsid w:val="00187B69"/>
    <w:rsid w:val="00190A10"/>
    <w:rsid w:val="0019471E"/>
    <w:rsid w:val="001B28D3"/>
    <w:rsid w:val="001B3376"/>
    <w:rsid w:val="001C1517"/>
    <w:rsid w:val="001C1F2F"/>
    <w:rsid w:val="001C4D0F"/>
    <w:rsid w:val="001C78EB"/>
    <w:rsid w:val="001E09E7"/>
    <w:rsid w:val="001E63FB"/>
    <w:rsid w:val="001F2493"/>
    <w:rsid w:val="00200074"/>
    <w:rsid w:val="00203905"/>
    <w:rsid w:val="00206B6C"/>
    <w:rsid w:val="0021412A"/>
    <w:rsid w:val="0021676A"/>
    <w:rsid w:val="0022359F"/>
    <w:rsid w:val="00231B63"/>
    <w:rsid w:val="00240FBF"/>
    <w:rsid w:val="00243679"/>
    <w:rsid w:val="00260E7A"/>
    <w:rsid w:val="00263481"/>
    <w:rsid w:val="002746C6"/>
    <w:rsid w:val="00284E8E"/>
    <w:rsid w:val="002A1C6C"/>
    <w:rsid w:val="002A4476"/>
    <w:rsid w:val="002A4B09"/>
    <w:rsid w:val="002C084F"/>
    <w:rsid w:val="002C42EC"/>
    <w:rsid w:val="002D25D0"/>
    <w:rsid w:val="002D355E"/>
    <w:rsid w:val="002D5CD9"/>
    <w:rsid w:val="002E321B"/>
    <w:rsid w:val="002E452C"/>
    <w:rsid w:val="002F17AA"/>
    <w:rsid w:val="002F2948"/>
    <w:rsid w:val="002F6E99"/>
    <w:rsid w:val="003019A4"/>
    <w:rsid w:val="0030543F"/>
    <w:rsid w:val="0032387B"/>
    <w:rsid w:val="0032480D"/>
    <w:rsid w:val="00326A65"/>
    <w:rsid w:val="00331B75"/>
    <w:rsid w:val="00334286"/>
    <w:rsid w:val="00355FDA"/>
    <w:rsid w:val="00357437"/>
    <w:rsid w:val="00367667"/>
    <w:rsid w:val="00370758"/>
    <w:rsid w:val="00380440"/>
    <w:rsid w:val="00380BF8"/>
    <w:rsid w:val="00384F6F"/>
    <w:rsid w:val="00387C61"/>
    <w:rsid w:val="00395B15"/>
    <w:rsid w:val="003B1B8F"/>
    <w:rsid w:val="003B6362"/>
    <w:rsid w:val="003E431D"/>
    <w:rsid w:val="0040143C"/>
    <w:rsid w:val="00402396"/>
    <w:rsid w:val="004177B6"/>
    <w:rsid w:val="00422368"/>
    <w:rsid w:val="00434164"/>
    <w:rsid w:val="0043571B"/>
    <w:rsid w:val="0044686C"/>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7C"/>
    <w:rsid w:val="0050077A"/>
    <w:rsid w:val="00506596"/>
    <w:rsid w:val="005104EB"/>
    <w:rsid w:val="00516E57"/>
    <w:rsid w:val="00521331"/>
    <w:rsid w:val="00525AC3"/>
    <w:rsid w:val="00526A51"/>
    <w:rsid w:val="00531459"/>
    <w:rsid w:val="00553703"/>
    <w:rsid w:val="005574E2"/>
    <w:rsid w:val="005604E1"/>
    <w:rsid w:val="00562D5C"/>
    <w:rsid w:val="00571758"/>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06307"/>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D64AD"/>
    <w:rsid w:val="006F0D66"/>
    <w:rsid w:val="00700AF3"/>
    <w:rsid w:val="00700E2A"/>
    <w:rsid w:val="00701A8B"/>
    <w:rsid w:val="007022BE"/>
    <w:rsid w:val="00726EA0"/>
    <w:rsid w:val="007270F3"/>
    <w:rsid w:val="00731CF5"/>
    <w:rsid w:val="0073388A"/>
    <w:rsid w:val="00751C73"/>
    <w:rsid w:val="00761406"/>
    <w:rsid w:val="00764467"/>
    <w:rsid w:val="00772E96"/>
    <w:rsid w:val="007846CD"/>
    <w:rsid w:val="00792A64"/>
    <w:rsid w:val="007938C0"/>
    <w:rsid w:val="007A31A1"/>
    <w:rsid w:val="007A5422"/>
    <w:rsid w:val="007B032E"/>
    <w:rsid w:val="007B0344"/>
    <w:rsid w:val="007B3178"/>
    <w:rsid w:val="007D1934"/>
    <w:rsid w:val="007D2252"/>
    <w:rsid w:val="007D22C5"/>
    <w:rsid w:val="007E4639"/>
    <w:rsid w:val="007E5D52"/>
    <w:rsid w:val="00801603"/>
    <w:rsid w:val="0080320C"/>
    <w:rsid w:val="008206CE"/>
    <w:rsid w:val="008261CB"/>
    <w:rsid w:val="00831E6D"/>
    <w:rsid w:val="00833DA7"/>
    <w:rsid w:val="00834211"/>
    <w:rsid w:val="00861BCD"/>
    <w:rsid w:val="00866172"/>
    <w:rsid w:val="0087123D"/>
    <w:rsid w:val="00876086"/>
    <w:rsid w:val="00876FFC"/>
    <w:rsid w:val="00884E6A"/>
    <w:rsid w:val="00886BB9"/>
    <w:rsid w:val="0089169F"/>
    <w:rsid w:val="0089417C"/>
    <w:rsid w:val="00895DBE"/>
    <w:rsid w:val="00896839"/>
    <w:rsid w:val="008A5AE7"/>
    <w:rsid w:val="008B7521"/>
    <w:rsid w:val="008C3256"/>
    <w:rsid w:val="008C5CE8"/>
    <w:rsid w:val="008D0A55"/>
    <w:rsid w:val="008D0DE7"/>
    <w:rsid w:val="008D2AF1"/>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544EE"/>
    <w:rsid w:val="00A55C50"/>
    <w:rsid w:val="00A606F2"/>
    <w:rsid w:val="00A83A3C"/>
    <w:rsid w:val="00A84ADD"/>
    <w:rsid w:val="00A9338D"/>
    <w:rsid w:val="00AA1925"/>
    <w:rsid w:val="00AB0D8C"/>
    <w:rsid w:val="00AB2711"/>
    <w:rsid w:val="00AD01F9"/>
    <w:rsid w:val="00AD17DD"/>
    <w:rsid w:val="00AE0A3D"/>
    <w:rsid w:val="00AE1013"/>
    <w:rsid w:val="00AE2B81"/>
    <w:rsid w:val="00AE70C7"/>
    <w:rsid w:val="00AE7A2C"/>
    <w:rsid w:val="00B056BE"/>
    <w:rsid w:val="00B076E6"/>
    <w:rsid w:val="00B167D9"/>
    <w:rsid w:val="00B2060B"/>
    <w:rsid w:val="00B246EF"/>
    <w:rsid w:val="00B305B4"/>
    <w:rsid w:val="00B40970"/>
    <w:rsid w:val="00B44F29"/>
    <w:rsid w:val="00B56295"/>
    <w:rsid w:val="00B60842"/>
    <w:rsid w:val="00B65007"/>
    <w:rsid w:val="00B84433"/>
    <w:rsid w:val="00B848BA"/>
    <w:rsid w:val="00B96CE5"/>
    <w:rsid w:val="00B97247"/>
    <w:rsid w:val="00BA26CF"/>
    <w:rsid w:val="00BA3C41"/>
    <w:rsid w:val="00BA554F"/>
    <w:rsid w:val="00BA6EDD"/>
    <w:rsid w:val="00BA7465"/>
    <w:rsid w:val="00BB0007"/>
    <w:rsid w:val="00BC28C0"/>
    <w:rsid w:val="00BC3574"/>
    <w:rsid w:val="00BC481E"/>
    <w:rsid w:val="00BD032D"/>
    <w:rsid w:val="00BD4FFE"/>
    <w:rsid w:val="00BE1B39"/>
    <w:rsid w:val="00BE2567"/>
    <w:rsid w:val="00BE380A"/>
    <w:rsid w:val="00BF5B8E"/>
    <w:rsid w:val="00C12F29"/>
    <w:rsid w:val="00C345BF"/>
    <w:rsid w:val="00C40BC8"/>
    <w:rsid w:val="00C41C1B"/>
    <w:rsid w:val="00C544D3"/>
    <w:rsid w:val="00C64FB6"/>
    <w:rsid w:val="00C65E13"/>
    <w:rsid w:val="00C76252"/>
    <w:rsid w:val="00C90930"/>
    <w:rsid w:val="00C97363"/>
    <w:rsid w:val="00CA3358"/>
    <w:rsid w:val="00CC7C9B"/>
    <w:rsid w:val="00CC7CA5"/>
    <w:rsid w:val="00CD0A87"/>
    <w:rsid w:val="00CE5D55"/>
    <w:rsid w:val="00CE5FBB"/>
    <w:rsid w:val="00CE69FF"/>
    <w:rsid w:val="00CF1754"/>
    <w:rsid w:val="00D00414"/>
    <w:rsid w:val="00D12075"/>
    <w:rsid w:val="00D22B57"/>
    <w:rsid w:val="00D3618D"/>
    <w:rsid w:val="00D46E49"/>
    <w:rsid w:val="00D50DB8"/>
    <w:rsid w:val="00D67C0B"/>
    <w:rsid w:val="00D71919"/>
    <w:rsid w:val="00D77592"/>
    <w:rsid w:val="00D83E22"/>
    <w:rsid w:val="00DA6B1C"/>
    <w:rsid w:val="00DA75AB"/>
    <w:rsid w:val="00DB6E83"/>
    <w:rsid w:val="00DC0D68"/>
    <w:rsid w:val="00DC2253"/>
    <w:rsid w:val="00DC4799"/>
    <w:rsid w:val="00DD4EAD"/>
    <w:rsid w:val="00DD5EF0"/>
    <w:rsid w:val="00DF718C"/>
    <w:rsid w:val="00E00AD8"/>
    <w:rsid w:val="00E05B32"/>
    <w:rsid w:val="00E1260D"/>
    <w:rsid w:val="00E248D3"/>
    <w:rsid w:val="00E25A7B"/>
    <w:rsid w:val="00E520B7"/>
    <w:rsid w:val="00E522B5"/>
    <w:rsid w:val="00E67A15"/>
    <w:rsid w:val="00E742F7"/>
    <w:rsid w:val="00E85E4F"/>
    <w:rsid w:val="00EA49B6"/>
    <w:rsid w:val="00EB6D01"/>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250D"/>
    <w:rsid w:val="00F44A42"/>
    <w:rsid w:val="00F465A2"/>
    <w:rsid w:val="00F47BE3"/>
    <w:rsid w:val="00F5279D"/>
    <w:rsid w:val="00F627A0"/>
    <w:rsid w:val="00F70003"/>
    <w:rsid w:val="00F74AD8"/>
    <w:rsid w:val="00F84278"/>
    <w:rsid w:val="00F93963"/>
    <w:rsid w:val="00FA423F"/>
    <w:rsid w:val="00FA7E18"/>
    <w:rsid w:val="00FC467C"/>
    <w:rsid w:val="00FE47D1"/>
    <w:rsid w:val="00FE5F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3BED7-1904-47E6-A634-8B3B3128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2668">
      <w:bodyDiv w:val="1"/>
      <w:marLeft w:val="0"/>
      <w:marRight w:val="0"/>
      <w:marTop w:val="0"/>
      <w:marBottom w:val="0"/>
      <w:divBdr>
        <w:top w:val="none" w:sz="0" w:space="0" w:color="auto"/>
        <w:left w:val="none" w:sz="0" w:space="0" w:color="auto"/>
        <w:bottom w:val="none" w:sz="0" w:space="0" w:color="auto"/>
        <w:right w:val="none" w:sz="0" w:space="0" w:color="auto"/>
      </w:divBdr>
    </w:div>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1198</Words>
  <Characters>6591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16</cp:revision>
  <cp:lastPrinted>2019-06-17T19:09:00Z</cp:lastPrinted>
  <dcterms:created xsi:type="dcterms:W3CDTF">2019-06-28T17:43:00Z</dcterms:created>
  <dcterms:modified xsi:type="dcterms:W3CDTF">2019-09-20T20:07:00Z</dcterms:modified>
</cp:coreProperties>
</file>