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022C84">
        <w:rPr>
          <w:rFonts w:cs="Arial"/>
          <w:b/>
          <w:i/>
          <w:sz w:val="22"/>
          <w:szCs w:val="22"/>
        </w:rPr>
        <w:t>3</w:t>
      </w:r>
      <w:r w:rsidR="008A12A0">
        <w:rPr>
          <w:rFonts w:cs="Arial"/>
          <w:b/>
          <w:i/>
          <w:sz w:val="22"/>
          <w:szCs w:val="22"/>
        </w:rPr>
        <w:t>1</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3C7B0F"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131B28">
        <w:rPr>
          <w:rFonts w:cs="Arial"/>
          <w:b/>
          <w:i/>
          <w:sz w:val="22"/>
          <w:szCs w:val="22"/>
        </w:rPr>
        <w:t>***********</w:t>
      </w:r>
      <w:r w:rsidR="00022C84">
        <w:rPr>
          <w:rFonts w:cs="Arial"/>
          <w:b/>
          <w:i/>
          <w:sz w:val="22"/>
          <w:szCs w:val="22"/>
        </w:rPr>
        <w:t>.</w:t>
      </w:r>
    </w:p>
    <w:p w:rsidR="00AC4AF9" w:rsidRPr="00930A36" w:rsidRDefault="00AC4AF9"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022C84">
        <w:rPr>
          <w:rFonts w:ascii="Arial" w:hAnsi="Arial" w:cs="Arial"/>
          <w:b/>
          <w:sz w:val="24"/>
          <w:szCs w:val="24"/>
        </w:rPr>
        <w:t>,</w:t>
      </w:r>
      <w:r>
        <w:rPr>
          <w:rFonts w:ascii="Arial" w:hAnsi="Arial" w:cs="Arial"/>
          <w:b/>
          <w:sz w:val="24"/>
          <w:szCs w:val="24"/>
        </w:rPr>
        <w:t xml:space="preserve"> A </w:t>
      </w:r>
      <w:r w:rsidR="00022C84">
        <w:rPr>
          <w:rFonts w:ascii="Arial" w:hAnsi="Arial" w:cs="Arial"/>
          <w:b/>
          <w:sz w:val="24"/>
          <w:szCs w:val="24"/>
        </w:rPr>
        <w:t>VEINTIOCHO</w:t>
      </w:r>
      <w:r w:rsidR="005B5C3F">
        <w:rPr>
          <w:rFonts w:ascii="Arial" w:hAnsi="Arial" w:cs="Arial"/>
          <w:b/>
          <w:sz w:val="24"/>
          <w:szCs w:val="24"/>
        </w:rPr>
        <w:t xml:space="preserve"> DE </w:t>
      </w:r>
      <w:r w:rsidR="00022C84">
        <w:rPr>
          <w:rFonts w:ascii="Arial" w:hAnsi="Arial" w:cs="Arial"/>
          <w:b/>
          <w:sz w:val="24"/>
          <w:szCs w:val="24"/>
        </w:rPr>
        <w:t>MAYO</w:t>
      </w:r>
      <w:r w:rsidR="005B5C3F">
        <w:rPr>
          <w:rFonts w:ascii="Arial" w:hAnsi="Arial" w:cs="Arial"/>
          <w:b/>
          <w:sz w:val="24"/>
          <w:szCs w:val="24"/>
        </w:rPr>
        <w:t xml:space="preserve"> DE</w:t>
      </w:r>
      <w:r w:rsidR="000476EE">
        <w:rPr>
          <w:rFonts w:ascii="Arial" w:hAnsi="Arial" w:cs="Arial"/>
          <w:b/>
          <w:sz w:val="24"/>
          <w:szCs w:val="24"/>
        </w:rPr>
        <w:t xml:space="preserve"> DOS MIL DIECIOCHO</w:t>
      </w:r>
      <w:r w:rsidR="004A41DB" w:rsidRPr="00003F0B">
        <w:rPr>
          <w:rFonts w:ascii="Arial" w:hAnsi="Arial" w:cs="Arial"/>
          <w:b/>
          <w:sz w:val="24"/>
          <w:szCs w:val="24"/>
        </w:rPr>
        <w:t>.</w:t>
      </w:r>
      <w:r w:rsidR="005B5C3F">
        <w:rPr>
          <w:rFonts w:ascii="Arial" w:hAnsi="Arial" w:cs="Arial"/>
          <w:b/>
          <w:sz w:val="24"/>
          <w:szCs w:val="24"/>
        </w:rPr>
        <w:t>-</w:t>
      </w:r>
      <w:r w:rsidR="00127D56">
        <w:rPr>
          <w:rFonts w:ascii="Arial" w:hAnsi="Arial" w:cs="Arial"/>
          <w:b/>
          <w:sz w:val="24"/>
          <w:szCs w:val="24"/>
        </w:rPr>
        <w:t xml:space="preserve">  </w:t>
      </w:r>
      <w:r w:rsidR="00022C84">
        <w:rPr>
          <w:rFonts w:ascii="Arial" w:hAnsi="Arial" w:cs="Arial"/>
          <w:b/>
          <w:sz w:val="24"/>
          <w:szCs w:val="24"/>
        </w:rPr>
        <w:t>-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w:t>
      </w:r>
      <w:r w:rsidR="00022C84">
        <w:rPr>
          <w:rFonts w:ascii="Arial" w:hAnsi="Arial" w:cs="Arial"/>
          <w:b/>
          <w:sz w:val="24"/>
          <w:szCs w:val="24"/>
          <w:lang w:val="es-MX"/>
        </w:rPr>
        <w:t>3</w:t>
      </w:r>
      <w:r w:rsidR="008A12A0">
        <w:rPr>
          <w:rFonts w:ascii="Arial" w:hAnsi="Arial" w:cs="Arial"/>
          <w:b/>
          <w:sz w:val="24"/>
          <w:szCs w:val="24"/>
          <w:lang w:val="es-MX"/>
        </w:rPr>
        <w:t>1</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131B28">
        <w:rPr>
          <w:rFonts w:cs="Arial"/>
          <w:b/>
          <w:i/>
          <w:sz w:val="22"/>
          <w:szCs w:val="22"/>
        </w:rPr>
        <w:t xml:space="preserve">*********** </w:t>
      </w:r>
      <w:r w:rsidR="007528BD">
        <w:rPr>
          <w:rFonts w:ascii="Arial" w:hAnsi="Arial" w:cs="Arial"/>
          <w:sz w:val="24"/>
          <w:szCs w:val="24"/>
          <w:lang w:val="es-MX"/>
        </w:rPr>
        <w:t>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05260" w:rsidRDefault="00705260"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705260">
        <w:rPr>
          <w:rFonts w:ascii="Arial" w:hAnsi="Arial" w:cs="Arial"/>
          <w:color w:val="000000"/>
          <w:sz w:val="24"/>
          <w:szCs w:val="24"/>
        </w:rPr>
        <w:t xml:space="preserve"> </w:t>
      </w:r>
      <w:r w:rsidR="00516DC9">
        <w:rPr>
          <w:rFonts w:ascii="Arial" w:hAnsi="Arial" w:cs="Arial"/>
          <w:color w:val="000000"/>
          <w:sz w:val="24"/>
          <w:szCs w:val="24"/>
        </w:rPr>
        <w:t>veinti</w:t>
      </w:r>
      <w:r w:rsidR="00705260">
        <w:rPr>
          <w:rFonts w:ascii="Arial" w:hAnsi="Arial" w:cs="Arial"/>
          <w:color w:val="000000"/>
          <w:sz w:val="24"/>
          <w:szCs w:val="24"/>
        </w:rPr>
        <w:t>s</w:t>
      </w:r>
      <w:r w:rsidR="00022C84">
        <w:rPr>
          <w:rFonts w:ascii="Arial" w:hAnsi="Arial" w:cs="Arial"/>
          <w:color w:val="000000"/>
          <w:sz w:val="24"/>
          <w:szCs w:val="24"/>
        </w:rPr>
        <w:t>éis</w:t>
      </w:r>
      <w:r w:rsidR="00705260">
        <w:rPr>
          <w:rFonts w:ascii="Arial" w:hAnsi="Arial" w:cs="Arial"/>
          <w:color w:val="000000"/>
          <w:sz w:val="24"/>
          <w:szCs w:val="24"/>
        </w:rPr>
        <w:t xml:space="preserve"> de </w:t>
      </w:r>
      <w:r w:rsidR="00475DF1">
        <w:rPr>
          <w:rFonts w:ascii="Arial" w:hAnsi="Arial" w:cs="Arial"/>
          <w:color w:val="000000"/>
          <w:sz w:val="24"/>
          <w:szCs w:val="24"/>
        </w:rPr>
        <w:t xml:space="preserve">enero </w:t>
      </w:r>
      <w:r w:rsidR="005B5C3F">
        <w:rPr>
          <w:rFonts w:ascii="Arial" w:hAnsi="Arial" w:cs="Arial"/>
          <w:color w:val="000000"/>
          <w:sz w:val="24"/>
          <w:szCs w:val="24"/>
        </w:rPr>
        <w:t>de</w:t>
      </w:r>
      <w:r w:rsidR="00362AD6">
        <w:rPr>
          <w:rFonts w:ascii="Arial" w:hAnsi="Arial" w:cs="Arial"/>
          <w:color w:val="000000"/>
          <w:sz w:val="24"/>
          <w:szCs w:val="24"/>
        </w:rPr>
        <w:t xml:space="preserve"> dos mil</w:t>
      </w:r>
      <w:r w:rsidR="00680A12">
        <w:rPr>
          <w:rFonts w:ascii="Arial" w:hAnsi="Arial" w:cs="Arial"/>
          <w:color w:val="000000"/>
          <w:sz w:val="24"/>
          <w:szCs w:val="24"/>
        </w:rPr>
        <w:t xml:space="preserve">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31B28">
        <w:rPr>
          <w:rFonts w:cs="Arial"/>
          <w:b/>
          <w:i/>
          <w:sz w:val="22"/>
          <w:szCs w:val="22"/>
        </w:rPr>
        <w:t>***********</w:t>
      </w:r>
      <w:r w:rsidR="0042187B">
        <w:rPr>
          <w:rFonts w:ascii="Arial" w:hAnsi="Arial" w:cs="Arial"/>
          <w:color w:val="000000"/>
          <w:sz w:val="24"/>
          <w:szCs w:val="24"/>
        </w:rPr>
        <w:t>,</w:t>
      </w:r>
      <w:r w:rsidR="00464A66">
        <w:rPr>
          <w:rFonts w:ascii="Arial" w:hAnsi="Arial" w:cs="Arial"/>
          <w:color w:val="000000"/>
          <w:sz w:val="24"/>
          <w:szCs w:val="24"/>
        </w:rPr>
        <w:t xml:space="preserve"> </w:t>
      </w:r>
      <w:r w:rsidR="00705260">
        <w:rPr>
          <w:rFonts w:ascii="Arial" w:hAnsi="Arial" w:cs="Arial"/>
          <w:color w:val="000000"/>
          <w:sz w:val="24"/>
          <w:szCs w:val="24"/>
        </w:rPr>
        <w:t xml:space="preserve">quien 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131B28">
        <w:rPr>
          <w:rFonts w:cs="Arial"/>
          <w:b/>
          <w:i/>
          <w:sz w:val="22"/>
          <w:szCs w:val="22"/>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p>
    <w:p w:rsidR="005F0D67" w:rsidRPr="00516DC9" w:rsidRDefault="005F0D67" w:rsidP="00B8086C">
      <w:pPr>
        <w:spacing w:line="360" w:lineRule="auto"/>
        <w:ind w:right="-518" w:firstLine="567"/>
        <w:jc w:val="both"/>
        <w:rPr>
          <w:rFonts w:ascii="Arial" w:hAnsi="Arial" w:cs="Arial"/>
          <w:i/>
          <w:color w:val="000000"/>
          <w:sz w:val="24"/>
          <w:szCs w:val="24"/>
        </w:rPr>
      </w:pPr>
    </w:p>
    <w:p w:rsidR="00475DF1" w:rsidRDefault="00C015F0" w:rsidP="00475DF1">
      <w:pPr>
        <w:spacing w:line="360" w:lineRule="auto"/>
        <w:ind w:right="-518" w:firstLine="567"/>
        <w:jc w:val="both"/>
        <w:rPr>
          <w:rFonts w:ascii="Arial" w:hAnsi="Arial" w:cs="Arial"/>
          <w:sz w:val="24"/>
          <w:szCs w:val="24"/>
          <w:lang w:val="es-MX"/>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98DC809" wp14:editId="7F3FE78B">
                <wp:simplePos x="0" y="0"/>
                <wp:positionH relativeFrom="column">
                  <wp:posOffset>-1236980</wp:posOffset>
                </wp:positionH>
                <wp:positionV relativeFrom="paragraph">
                  <wp:posOffset>368300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015F0" w:rsidRDefault="00C015F0" w:rsidP="00C015F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7.4pt;margin-top:29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">
                <v:textbox>
                  <w:txbxContent>
                    <w:p w:rsidR="00C015F0" w:rsidRDefault="00C015F0" w:rsidP="00C015F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E05DC8">
        <w:rPr>
          <w:rFonts w:ascii="Arial" w:hAnsi="Arial" w:cs="Arial"/>
          <w:sz w:val="24"/>
          <w:szCs w:val="24"/>
          <w:lang w:val="es-MX"/>
        </w:rPr>
        <w:t xml:space="preserve">El </w:t>
      </w:r>
      <w:r w:rsidR="008A12A0">
        <w:rPr>
          <w:rFonts w:ascii="Arial" w:hAnsi="Arial" w:cs="Arial"/>
          <w:sz w:val="24"/>
          <w:szCs w:val="24"/>
          <w:lang w:val="es-MX"/>
        </w:rPr>
        <w:t>seis</w:t>
      </w:r>
      <w:r w:rsidR="00475DF1">
        <w:rPr>
          <w:rFonts w:ascii="Arial" w:hAnsi="Arial" w:cs="Arial"/>
          <w:sz w:val="24"/>
          <w:szCs w:val="24"/>
          <w:lang w:val="es-MX"/>
        </w:rPr>
        <w:t xml:space="preserve">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 - - - - - - - - - - - - - - - - - - - - - - - - - - - - - - - - - - - - - - - - - - - -</w:t>
      </w:r>
    </w:p>
    <w:p w:rsidR="00475DF1" w:rsidRDefault="00475DF1" w:rsidP="00AE010A">
      <w:pPr>
        <w:spacing w:line="360" w:lineRule="auto"/>
        <w:ind w:right="-518" w:firstLine="567"/>
        <w:jc w:val="both"/>
        <w:rPr>
          <w:rFonts w:ascii="Arial" w:hAnsi="Arial" w:cs="Arial"/>
          <w:b/>
          <w:bCs/>
          <w:color w:val="000000"/>
          <w:sz w:val="24"/>
          <w:szCs w:val="24"/>
        </w:rPr>
      </w:pPr>
    </w:p>
    <w:p w:rsidR="00CD763E" w:rsidRDefault="006A219F" w:rsidP="00AE010A">
      <w:pPr>
        <w:spacing w:line="360" w:lineRule="auto"/>
        <w:ind w:right="-518" w:firstLine="567"/>
        <w:jc w:val="both"/>
        <w:rPr>
          <w:rFonts w:ascii="Arial" w:hAnsi="Arial" w:cs="Arial"/>
          <w:sz w:val="24"/>
          <w:szCs w:val="24"/>
        </w:rPr>
      </w:pPr>
      <w:r>
        <w:rPr>
          <w:rFonts w:ascii="Arial" w:hAnsi="Arial" w:cs="Arial"/>
          <w:b/>
          <w:sz w:val="24"/>
          <w:szCs w:val="24"/>
        </w:rPr>
        <w:t xml:space="preserve">TERCERO.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516DC9">
        <w:rPr>
          <w:rFonts w:ascii="Arial" w:hAnsi="Arial" w:cs="Arial"/>
          <w:sz w:val="24"/>
          <w:szCs w:val="24"/>
        </w:rPr>
        <w:t xml:space="preserve">ocho de </w:t>
      </w:r>
      <w:r>
        <w:rPr>
          <w:rFonts w:ascii="Arial" w:hAnsi="Arial" w:cs="Arial"/>
          <w:sz w:val="24"/>
          <w:szCs w:val="24"/>
        </w:rPr>
        <w:t>mayo</w:t>
      </w:r>
      <w:r w:rsidR="00516DC9">
        <w:rPr>
          <w:rFonts w:ascii="Arial" w:hAnsi="Arial" w:cs="Arial"/>
          <w:sz w:val="24"/>
          <w:szCs w:val="24"/>
        </w:rPr>
        <w:t xml:space="preserve"> del presente año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xml:space="preserve">, así </w:t>
      </w:r>
      <w:r w:rsidR="002A0256">
        <w:rPr>
          <w:rFonts w:ascii="Arial" w:hAnsi="Arial" w:cs="Arial"/>
          <w:sz w:val="24"/>
          <w:szCs w:val="24"/>
        </w:rPr>
        <w:lastRenderedPageBreak/>
        <w:t>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w:t>
      </w:r>
      <w:r>
        <w:rPr>
          <w:rFonts w:ascii="Arial" w:hAnsi="Arial" w:cs="Arial"/>
          <w:sz w:val="24"/>
          <w:szCs w:val="24"/>
          <w:lang w:val="es-MX"/>
        </w:rPr>
        <w:t xml:space="preserve">Por último se señaló fecha para la celebración de la audiencia final. - - - </w:t>
      </w:r>
      <w:r w:rsidR="00CD763E">
        <w:rPr>
          <w:rFonts w:ascii="Arial" w:hAnsi="Arial" w:cs="Arial"/>
          <w:sz w:val="24"/>
          <w:szCs w:val="24"/>
        </w:rPr>
        <w:t>- - - - - - - - - - - - - - - - - - - - - - - - - - - - - - - - - -</w:t>
      </w:r>
      <w:r w:rsidR="007C416E">
        <w:rPr>
          <w:rFonts w:ascii="Arial" w:hAnsi="Arial" w:cs="Arial"/>
          <w:sz w:val="24"/>
          <w:szCs w:val="24"/>
        </w:rPr>
        <w:t xml:space="preserve"> - - - - - - - - </w:t>
      </w:r>
      <w:r>
        <w:rPr>
          <w:rFonts w:ascii="Arial" w:hAnsi="Arial" w:cs="Arial"/>
          <w:sz w:val="24"/>
          <w:szCs w:val="24"/>
        </w:rPr>
        <w:t xml:space="preserve">-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A219F">
        <w:rPr>
          <w:rFonts w:ascii="Arial" w:hAnsi="Arial" w:cs="Arial"/>
          <w:sz w:val="24"/>
          <w:szCs w:val="24"/>
          <w:lang w:val="es-MX"/>
        </w:rPr>
        <w:t>veinti</w:t>
      </w:r>
      <w:r w:rsidR="008A12A0">
        <w:rPr>
          <w:rFonts w:ascii="Arial" w:hAnsi="Arial" w:cs="Arial"/>
          <w:sz w:val="24"/>
          <w:szCs w:val="24"/>
          <w:lang w:val="es-MX"/>
        </w:rPr>
        <w:t>cuatro</w:t>
      </w:r>
      <w:r w:rsidR="006A219F">
        <w:rPr>
          <w:rFonts w:ascii="Arial" w:hAnsi="Arial" w:cs="Arial"/>
          <w:sz w:val="24"/>
          <w:szCs w:val="24"/>
          <w:lang w:val="es-MX"/>
        </w:rPr>
        <w:t xml:space="preserve"> de mayo de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5C060F">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5C060F">
        <w:rPr>
          <w:rFonts w:ascii="Arial" w:hAnsi="Arial" w:cs="Arial"/>
          <w:color w:val="000000"/>
          <w:sz w:val="24"/>
          <w:szCs w:val="24"/>
        </w:rPr>
        <w:t>os</w:t>
      </w:r>
      <w:r w:rsidR="00F0299C" w:rsidRPr="00CD763E">
        <w:rPr>
          <w:rFonts w:ascii="Arial" w:hAnsi="Arial" w:cs="Arial"/>
          <w:color w:val="000000"/>
          <w:sz w:val="24"/>
          <w:szCs w:val="24"/>
        </w:rPr>
        <w:t xml:space="preserve"> acuerdo</w:t>
      </w:r>
      <w:r w:rsidR="0032389A">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6A219F">
        <w:rPr>
          <w:rFonts w:ascii="Arial" w:hAnsi="Arial" w:cs="Arial"/>
          <w:color w:val="000000"/>
          <w:sz w:val="24"/>
          <w:szCs w:val="24"/>
        </w:rPr>
        <w:t xml:space="preserve"> sus</w:t>
      </w:r>
      <w:r w:rsidR="00F0299C" w:rsidRPr="00CD763E">
        <w:rPr>
          <w:rFonts w:ascii="Arial" w:hAnsi="Arial" w:cs="Arial"/>
          <w:color w:val="000000"/>
          <w:sz w:val="24"/>
          <w:szCs w:val="24"/>
        </w:rPr>
        <w:t xml:space="preserve"> actividades </w:t>
      </w:r>
      <w:r w:rsidR="0032389A">
        <w:rPr>
          <w:rFonts w:ascii="Arial" w:hAnsi="Arial" w:cs="Arial"/>
          <w:color w:val="000000"/>
          <w:sz w:val="24"/>
          <w:szCs w:val="24"/>
        </w:rPr>
        <w:t>y</w:t>
      </w:r>
      <w:r w:rsidR="00F0299C" w:rsidRPr="00CD763E">
        <w:rPr>
          <w:rFonts w:ascii="Arial" w:hAnsi="Arial" w:cs="Arial"/>
          <w:color w:val="000000"/>
          <w:sz w:val="24"/>
          <w:szCs w:val="24"/>
        </w:rPr>
        <w:t xml:space="preserve"> Acuerdo General AG/</w:t>
      </w:r>
      <w:proofErr w:type="spellStart"/>
      <w:r w:rsidR="00F0299C" w:rsidRPr="00CD763E">
        <w:rPr>
          <w:rFonts w:ascii="Arial" w:hAnsi="Arial" w:cs="Arial"/>
          <w:color w:val="000000"/>
          <w:sz w:val="24"/>
          <w:szCs w:val="24"/>
        </w:rPr>
        <w:t>TJAO</w:t>
      </w:r>
      <w:proofErr w:type="spellEnd"/>
      <w:r w:rsidR="00F0299C" w:rsidRPr="00CD763E">
        <w:rPr>
          <w:rFonts w:ascii="Arial" w:hAnsi="Arial" w:cs="Arial"/>
          <w:color w:val="000000"/>
          <w:sz w:val="24"/>
          <w:szCs w:val="24"/>
        </w:rPr>
        <w:t>/01/2018 del Pleno de la Sala Superior del Tribunal de Justicia Administrativa del Estado de Oaxaca, mediante el cual declara el inicio de actividades de este Tribunal; ambos acuerdos en cumplimiento a las reformas publicadas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w:t>
      </w:r>
      <w:r w:rsidR="00516DC9">
        <w:rPr>
          <w:rFonts w:ascii="Arial" w:hAnsi="Arial" w:cs="Arial"/>
          <w:color w:val="000000"/>
          <w:sz w:val="24"/>
          <w:szCs w:val="24"/>
        </w:rPr>
        <w:t xml:space="preserve">, el </w:t>
      </w:r>
      <w:r w:rsidR="0032389A">
        <w:rPr>
          <w:rFonts w:ascii="Arial" w:hAnsi="Arial" w:cs="Arial"/>
          <w:color w:val="000000"/>
          <w:sz w:val="24"/>
          <w:szCs w:val="24"/>
        </w:rPr>
        <w:t>dieciséis de enero del presente año</w:t>
      </w:r>
      <w:r w:rsidR="00F0299C" w:rsidRPr="00CD763E">
        <w:rPr>
          <w:rFonts w:ascii="Arial" w:hAnsi="Arial" w:cs="Arial"/>
          <w:color w:val="000000"/>
          <w:sz w:val="24"/>
          <w:szCs w:val="24"/>
        </w:rPr>
        <w:t>, mediante decreto 786</w:t>
      </w:r>
      <w:r w:rsidR="006A219F">
        <w:rPr>
          <w:rFonts w:ascii="Arial" w:hAnsi="Arial" w:cs="Arial"/>
          <w:color w:val="000000"/>
          <w:sz w:val="24"/>
          <w:szCs w:val="24"/>
        </w:rPr>
        <w:t>,</w:t>
      </w:r>
      <w:r w:rsidR="00F0299C" w:rsidRPr="00CD763E">
        <w:rPr>
          <w:rFonts w:ascii="Arial" w:hAnsi="Arial" w:cs="Arial"/>
          <w:color w:val="000000"/>
          <w:sz w:val="24"/>
          <w:szCs w:val="24"/>
        </w:rPr>
        <w:t xml:space="preserve"> por el cual, deroga el artículo 111, apartado C, y adicional el 114 Quá</w:t>
      </w:r>
      <w:r w:rsidR="005C060F">
        <w:rPr>
          <w:rFonts w:ascii="Arial" w:hAnsi="Arial" w:cs="Arial"/>
          <w:color w:val="000000"/>
          <w:sz w:val="24"/>
          <w:szCs w:val="24"/>
        </w:rPr>
        <w:t>r</w:t>
      </w:r>
      <w:r w:rsidR="00F0299C" w:rsidRPr="00CD763E">
        <w:rPr>
          <w:rFonts w:ascii="Arial" w:hAnsi="Arial" w:cs="Arial"/>
          <w:color w:val="000000"/>
          <w:sz w:val="24"/>
          <w:szCs w:val="24"/>
        </w:rPr>
        <w:t>ter, de la Constitución Política del Estado Libre y Soberano de Oaxaca</w:t>
      </w:r>
      <w:r w:rsidR="006A219F">
        <w:rPr>
          <w:rFonts w:ascii="Arial" w:hAnsi="Arial" w:cs="Arial"/>
          <w:color w:val="000000"/>
          <w:sz w:val="24"/>
          <w:szCs w:val="24"/>
        </w:rPr>
        <w:t>. A</w:t>
      </w:r>
      <w:r w:rsidR="00F0299C" w:rsidRPr="00CD763E">
        <w:rPr>
          <w:rFonts w:ascii="Arial" w:hAnsi="Arial" w:cs="Arial"/>
          <w:color w:val="000000"/>
          <w:sz w:val="24"/>
          <w:szCs w:val="24"/>
        </w:rPr>
        <w:t>sí también</w:t>
      </w:r>
      <w:r w:rsidR="006A219F">
        <w:rPr>
          <w:rFonts w:ascii="Arial" w:hAnsi="Arial" w:cs="Arial"/>
          <w:color w:val="000000"/>
          <w:sz w:val="24"/>
          <w:szCs w:val="24"/>
        </w:rPr>
        <w:t>,</w:t>
      </w:r>
      <w:r w:rsidR="00F0299C" w:rsidRPr="00CD763E">
        <w:rPr>
          <w:rFonts w:ascii="Arial" w:hAnsi="Arial" w:cs="Arial"/>
          <w:color w:val="000000"/>
          <w:sz w:val="24"/>
          <w:szCs w:val="24"/>
        </w:rPr>
        <w:t xml:space="preserve">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6A219F">
        <w:rPr>
          <w:rFonts w:ascii="Arial" w:hAnsi="Arial" w:cs="Arial"/>
          <w:bCs/>
          <w:color w:val="000000"/>
          <w:sz w:val="24"/>
          <w:szCs w:val="24"/>
          <w:lang w:val="es-ES"/>
        </w:rPr>
        <w:t xml:space="preserve"> fracción I</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r w:rsidR="00323C32">
        <w:rPr>
          <w:rFonts w:ascii="Arial" w:hAnsi="Arial" w:cs="Arial"/>
          <w:sz w:val="24"/>
          <w:szCs w:val="24"/>
        </w:rPr>
        <w:t xml:space="preserve">- - - - - - - - - - - - - - - - - - - - -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323C32">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6A219F">
        <w:rPr>
          <w:rFonts w:ascii="Arial" w:hAnsi="Arial" w:cs="Arial"/>
          <w:bCs/>
          <w:color w:val="000000"/>
          <w:sz w:val="24"/>
          <w:szCs w:val="24"/>
        </w:rPr>
        <w:t>e</w:t>
      </w:r>
      <w:r w:rsidR="00C108C5" w:rsidRPr="00CD763E">
        <w:rPr>
          <w:rFonts w:ascii="Arial" w:hAnsi="Arial" w:cs="Arial"/>
          <w:bCs/>
          <w:color w:val="000000"/>
          <w:sz w:val="24"/>
          <w:szCs w:val="24"/>
        </w:rPr>
        <w:t>l actor</w:t>
      </w:r>
      <w:r w:rsidR="006A219F">
        <w:rPr>
          <w:rFonts w:ascii="Arial" w:hAnsi="Arial" w:cs="Arial"/>
          <w:bCs/>
          <w:color w:val="000000"/>
          <w:sz w:val="24"/>
          <w:szCs w:val="24"/>
        </w:rPr>
        <w:t xml:space="preserve"> </w:t>
      </w:r>
      <w:r w:rsidR="00131B28">
        <w:rPr>
          <w:rFonts w:cs="Arial"/>
          <w:b/>
          <w:i/>
          <w:sz w:val="22"/>
          <w:szCs w:val="22"/>
        </w:rPr>
        <w:t xml:space="preserve">*********** </w:t>
      </w:r>
      <w:r w:rsidR="00323C32">
        <w:rPr>
          <w:rFonts w:ascii="Arial" w:hAnsi="Arial" w:cs="Arial"/>
          <w:bCs/>
          <w:color w:val="000000"/>
          <w:sz w:val="24"/>
          <w:szCs w:val="24"/>
        </w:rPr>
        <w:t xml:space="preserve">promueve por su propio derecho </w:t>
      </w:r>
      <w:r w:rsidR="00136097">
        <w:rPr>
          <w:rFonts w:ascii="Arial" w:hAnsi="Arial" w:cs="Arial"/>
          <w:bCs/>
          <w:color w:val="000000"/>
          <w:sz w:val="24"/>
          <w:szCs w:val="24"/>
        </w:rPr>
        <w:t>y l</w:t>
      </w:r>
      <w:r w:rsidR="003972F6">
        <w:rPr>
          <w:rFonts w:ascii="Arial" w:hAnsi="Arial" w:cs="Arial"/>
          <w:bCs/>
          <w:color w:val="000000"/>
          <w:sz w:val="24"/>
          <w:szCs w:val="24"/>
        </w:rPr>
        <w:t xml:space="preserve">a </w:t>
      </w:r>
      <w:r w:rsidR="006A219F">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3972F6">
        <w:rPr>
          <w:rFonts w:ascii="Arial" w:hAnsi="Arial" w:cs="Arial"/>
          <w:bCs/>
          <w:color w:val="000000"/>
          <w:sz w:val="24"/>
          <w:szCs w:val="24"/>
        </w:rPr>
        <w:t>,</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D014BE">
        <w:rPr>
          <w:rFonts w:ascii="Arial" w:hAnsi="Arial" w:cs="Arial"/>
          <w:sz w:val="24"/>
          <w:szCs w:val="24"/>
        </w:rPr>
        <w:t xml:space="preserve">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 - - - - - - - - - - - - - - - - - - - - - - - - - - - - - - - - - - - - - - - - - - </w:t>
      </w:r>
      <w:r w:rsidR="00323C32">
        <w:rPr>
          <w:rFonts w:ascii="Arial" w:hAnsi="Arial" w:cs="Arial"/>
          <w:sz w:val="24"/>
          <w:szCs w:val="24"/>
        </w:rPr>
        <w:t>- -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2E0F3A" w:rsidRDefault="00C108C5" w:rsidP="00D7799B">
      <w:pPr>
        <w:pStyle w:val="corte3centro"/>
        <w:ind w:right="-518" w:firstLine="567"/>
        <w:jc w:val="both"/>
        <w:rPr>
          <w:rFonts w:cs="Arial"/>
          <w:b w:val="0"/>
          <w:sz w:val="24"/>
          <w:szCs w:val="24"/>
        </w:rPr>
      </w:pPr>
      <w:r w:rsidRPr="00D55B75">
        <w:rPr>
          <w:rFonts w:cs="Arial"/>
          <w:sz w:val="24"/>
          <w:szCs w:val="24"/>
        </w:rPr>
        <w:lastRenderedPageBreak/>
        <w:t>TERCERO.</w:t>
      </w:r>
      <w:r w:rsidR="0014304F" w:rsidRPr="0014304F">
        <w:rPr>
          <w:rFonts w:cs="Arial"/>
          <w:sz w:val="24"/>
          <w:szCs w:val="24"/>
        </w:rPr>
        <w:t xml:space="preserve"> </w:t>
      </w:r>
      <w:r w:rsidR="00131B28">
        <w:rPr>
          <w:rFonts w:cs="Arial"/>
          <w:b w:val="0"/>
          <w:i/>
          <w:sz w:val="22"/>
          <w:szCs w:val="22"/>
        </w:rPr>
        <w:t>***********</w:t>
      </w:r>
      <w:r w:rsidR="00323C32">
        <w:rPr>
          <w:rFonts w:cs="Arial"/>
          <w:b w:val="0"/>
          <w:sz w:val="24"/>
          <w:szCs w:val="24"/>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131B28">
        <w:rPr>
          <w:rFonts w:cs="Arial"/>
          <w:b w:val="0"/>
          <w:i/>
          <w:sz w:val="22"/>
          <w:szCs w:val="22"/>
        </w:rPr>
        <w:t>***********</w:t>
      </w:r>
      <w:r w:rsidR="00780705">
        <w:rPr>
          <w:rFonts w:cs="Arial"/>
          <w:b w:val="0"/>
          <w:sz w:val="24"/>
          <w:szCs w:val="24"/>
        </w:rPr>
        <w:t xml:space="preserve"> </w:t>
      </w:r>
      <w:r w:rsidR="00F66C0C" w:rsidRPr="00D7799B">
        <w:rPr>
          <w:rFonts w:cs="Arial"/>
          <w:b w:val="0"/>
          <w:sz w:val="24"/>
          <w:szCs w:val="24"/>
        </w:rPr>
        <w:t>de ocho de agosto de dos mil diecisiete, emitido por la Directora de Ingresos y Recaudación de la Secretaría de Finanzas del Poder Ejecutivo de</w:t>
      </w:r>
      <w:r w:rsidR="002E0F3A">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Default="002E0F3A" w:rsidP="00D7799B">
      <w:pPr>
        <w:pStyle w:val="corte3centro"/>
        <w:ind w:right="-518" w:firstLine="567"/>
        <w:jc w:val="both"/>
        <w:rPr>
          <w:rFonts w:cs="Arial"/>
          <w:b w:val="0"/>
          <w:sz w:val="24"/>
          <w:szCs w:val="24"/>
        </w:rPr>
      </w:pPr>
    </w:p>
    <w:p w:rsidR="00F66C0C" w:rsidRDefault="002E0F3A" w:rsidP="007B7779">
      <w:pPr>
        <w:pStyle w:val="corte3centro"/>
        <w:ind w:right="-518" w:firstLine="567"/>
        <w:jc w:val="both"/>
        <w:rPr>
          <w:rFonts w:cs="Arial"/>
          <w:sz w:val="24"/>
          <w:szCs w:val="24"/>
        </w:rPr>
      </w:pPr>
      <w:r>
        <w:rPr>
          <w:rFonts w:cs="Arial"/>
          <w:b w:val="0"/>
          <w:bCs/>
          <w:sz w:val="24"/>
          <w:szCs w:val="24"/>
          <w:lang w:val="es-ES"/>
        </w:rPr>
        <w:t xml:space="preserve"> </w:t>
      </w:r>
      <w:r w:rsidR="007B7779">
        <w:rPr>
          <w:rFonts w:cs="Arial"/>
          <w:b w:val="0"/>
          <w:bCs/>
          <w:sz w:val="24"/>
          <w:szCs w:val="24"/>
          <w:lang w:val="es-ES"/>
        </w:rPr>
        <w:t xml:space="preserve">Por su parte, la </w:t>
      </w:r>
      <w:r w:rsidR="006A219F">
        <w:rPr>
          <w:rFonts w:cs="Arial"/>
          <w:b w:val="0"/>
          <w:bCs/>
          <w:sz w:val="24"/>
          <w:szCs w:val="24"/>
          <w:lang w:val="es-ES"/>
        </w:rPr>
        <w:t>D</w:t>
      </w:r>
      <w:r w:rsidR="007B7779">
        <w:rPr>
          <w:rFonts w:cs="Arial"/>
          <w:b w:val="0"/>
          <w:bCs/>
          <w:sz w:val="24"/>
          <w:szCs w:val="24"/>
          <w:lang w:val="es-ES"/>
        </w:rPr>
        <w:t xml:space="preserve">irectora de lo Contencioso de la Secretaría de Finanzas del Poder Ejecutivo del Estado, en representación jurídica de la </w:t>
      </w:r>
      <w:r w:rsidR="003972F6">
        <w:rPr>
          <w:rFonts w:cs="Arial"/>
          <w:b w:val="0"/>
          <w:bCs/>
          <w:sz w:val="24"/>
          <w:szCs w:val="24"/>
          <w:lang w:val="es-ES"/>
        </w:rPr>
        <w:t>d</w:t>
      </w:r>
      <w:r w:rsidR="007B7779">
        <w:rPr>
          <w:rFonts w:cs="Arial"/>
          <w:b w:val="0"/>
          <w:bCs/>
          <w:sz w:val="24"/>
          <w:szCs w:val="24"/>
          <w:lang w:val="es-ES"/>
        </w:rPr>
        <w:t xml:space="preserve">irectora de Ingresos y Recaudación de la citada secretaría, en su contestación de demanda, manifestó que </w:t>
      </w:r>
      <w:r w:rsidR="00C0542D">
        <w:rPr>
          <w:rFonts w:cs="Arial"/>
          <w:b w:val="0"/>
          <w:bCs/>
          <w:sz w:val="24"/>
          <w:szCs w:val="24"/>
          <w:lang w:val="es-ES"/>
        </w:rPr>
        <w:t>cumple con lo establecido en el artículo 16 de la Constitución Federal</w:t>
      </w:r>
      <w:r w:rsidR="002B33B9">
        <w:rPr>
          <w:rFonts w:cs="Arial"/>
          <w:b w:val="0"/>
          <w:bCs/>
          <w:sz w:val="24"/>
          <w:szCs w:val="24"/>
          <w:lang w:val="es-ES"/>
        </w:rPr>
        <w:t>,</w:t>
      </w:r>
      <w:r w:rsidR="00C0542D">
        <w:rPr>
          <w:rFonts w:cs="Arial"/>
          <w:b w:val="0"/>
          <w:bCs/>
          <w:sz w:val="24"/>
          <w:szCs w:val="24"/>
          <w:lang w:val="es-ES"/>
        </w:rPr>
        <w:t xml:space="preserve"> ya que el acto que emitió esta adecuada y suficientemente fundado y motivado, pues expresa con precisión el precepto legal aplicable al caso y señala las circunstancias que le dieron motivo a su hacer, existiendo adecuación entre los motivos aducidos y las normas aplicables, es decir, que se configura la hipótesis normativa y de ahí la emisión del acto.</w:t>
      </w:r>
      <w:r w:rsidR="00C0542D">
        <w:rPr>
          <w:rFonts w:cs="Arial"/>
          <w:sz w:val="24"/>
          <w:szCs w:val="24"/>
        </w:rPr>
        <w:t xml:space="preserve"> </w:t>
      </w:r>
    </w:p>
    <w:p w:rsidR="00F66C0C" w:rsidRPr="009C66B4" w:rsidRDefault="007B7779" w:rsidP="00F15407">
      <w:pPr>
        <w:pStyle w:val="corte3centro"/>
        <w:ind w:right="-518" w:firstLine="567"/>
        <w:jc w:val="both"/>
        <w:rPr>
          <w:rFonts w:cs="Arial"/>
          <w:b w:val="0"/>
          <w:sz w:val="24"/>
          <w:szCs w:val="24"/>
        </w:rPr>
      </w:pPr>
      <w:r>
        <w:rPr>
          <w:rFonts w:cs="Arial"/>
          <w:b w:val="0"/>
          <w:sz w:val="24"/>
          <w:szCs w:val="24"/>
        </w:rPr>
        <w:t xml:space="preserve"> </w: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131B28">
        <w:rPr>
          <w:rFonts w:cs="Arial"/>
          <w:b w:val="0"/>
          <w:i/>
          <w:sz w:val="22"/>
          <w:szCs w:val="22"/>
        </w:rPr>
        <w:t>***********</w:t>
      </w:r>
      <w:r w:rsidR="00BA0970">
        <w:rPr>
          <w:rFonts w:cs="Arial"/>
          <w:b w:val="0"/>
          <w:sz w:val="24"/>
          <w:szCs w:val="24"/>
        </w:rPr>
        <w:t xml:space="preserve"> de ocho de agosto de dos mil diecisiete</w:t>
      </w:r>
      <w:r w:rsidR="00C0542D">
        <w:rPr>
          <w:rFonts w:cs="Arial"/>
          <w:b w:val="0"/>
          <w:sz w:val="24"/>
          <w:szCs w:val="24"/>
        </w:rPr>
        <w:t>,</w:t>
      </w:r>
      <w:r w:rsidR="00BA0970">
        <w:rPr>
          <w:rFonts w:cs="Arial"/>
          <w:b w:val="0"/>
          <w:sz w:val="24"/>
          <w:szCs w:val="24"/>
        </w:rPr>
        <w:t xml:space="preserve"> </w:t>
      </w:r>
      <w:r w:rsidR="00F66C0C">
        <w:rPr>
          <w:rFonts w:cs="Arial"/>
          <w:b w:val="0"/>
          <w:sz w:val="24"/>
          <w:szCs w:val="24"/>
        </w:rPr>
        <w:t>(</w:t>
      </w:r>
      <w:r w:rsidR="00BA0970">
        <w:rPr>
          <w:rFonts w:cs="Arial"/>
          <w:b w:val="0"/>
          <w:sz w:val="24"/>
          <w:szCs w:val="24"/>
        </w:rPr>
        <w:t xml:space="preserve">foja </w:t>
      </w:r>
      <w:r w:rsidR="00C0542D">
        <w:rPr>
          <w:rFonts w:cs="Arial"/>
          <w:b w:val="0"/>
          <w:sz w:val="24"/>
          <w:szCs w:val="24"/>
        </w:rPr>
        <w:t>1</w:t>
      </w:r>
      <w:r w:rsidR="001A76CE">
        <w:rPr>
          <w:rFonts w:cs="Arial"/>
          <w:b w:val="0"/>
          <w:sz w:val="24"/>
          <w:szCs w:val="24"/>
        </w:rPr>
        <w:t>7</w:t>
      </w:r>
      <w:r w:rsidR="00C0542D">
        <w:rPr>
          <w:rFonts w:cs="Arial"/>
          <w:b w:val="0"/>
          <w:sz w:val="24"/>
          <w:szCs w:val="24"/>
        </w:rPr>
        <w:t>)</w:t>
      </w:r>
      <w:r w:rsidR="00F66C0C" w:rsidRPr="009C66B4">
        <w:rPr>
          <w:rFonts w:cs="Arial"/>
          <w:b w:val="0"/>
          <w:sz w:val="24"/>
          <w:szCs w:val="24"/>
        </w:rPr>
        <w:t xml:space="preserve"> </w:t>
      </w:r>
      <w:r w:rsidR="00F66C0C">
        <w:rPr>
          <w:rFonts w:cs="Arial"/>
          <w:b w:val="0"/>
          <w:sz w:val="24"/>
          <w:szCs w:val="24"/>
        </w:rPr>
        <w:t>documental, a la que se le confiere pleno valor probatorio, en términos</w:t>
      </w:r>
      <w:r w:rsidR="00C0542D">
        <w:rPr>
          <w:rFonts w:cs="Arial"/>
          <w:b w:val="0"/>
          <w:sz w:val="24"/>
          <w:szCs w:val="24"/>
        </w:rPr>
        <w:t xml:space="preserve"> de la fracción I del artículo 203 de la l</w:t>
      </w:r>
      <w:r w:rsidR="00F66C0C">
        <w:rPr>
          <w:rFonts w:cs="Arial"/>
          <w:b w:val="0"/>
          <w:sz w:val="24"/>
          <w:szCs w:val="24"/>
        </w:rPr>
        <w:t xml:space="preserve">ey de la </w:t>
      </w:r>
      <w:r w:rsidR="00C0542D">
        <w:rPr>
          <w:rFonts w:cs="Arial"/>
          <w:b w:val="0"/>
          <w:sz w:val="24"/>
          <w:szCs w:val="24"/>
        </w:rPr>
        <w:t>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C015F0"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8E4F4A7" wp14:editId="728A66E8">
                <wp:simplePos x="0" y="0"/>
                <wp:positionH relativeFrom="column">
                  <wp:posOffset>-1227455</wp:posOffset>
                </wp:positionH>
                <wp:positionV relativeFrom="paragraph">
                  <wp:posOffset>852170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015F0" w:rsidRDefault="00C015F0" w:rsidP="00C015F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65pt;margin-top:67.1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">
                <v:textbox>
                  <w:txbxContent>
                    <w:p w:rsidR="00C015F0" w:rsidRDefault="00C015F0" w:rsidP="00C015F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proofErr w:type="spellStart"/>
            <w:r w:rsidRPr="005B118C">
              <w:rPr>
                <w:rFonts w:cs="Arial"/>
                <w:sz w:val="16"/>
                <w:szCs w:val="16"/>
              </w:rPr>
              <w:t>UMA</w:t>
            </w:r>
            <w:proofErr w:type="spellEnd"/>
            <w:r w:rsidRPr="005B118C">
              <w:rPr>
                <w:rFonts w:cs="Arial"/>
                <w:sz w:val="16"/>
                <w:szCs w:val="16"/>
              </w:rPr>
              <w:t xml:space="preserve">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 xml:space="preserve">50 </w:t>
            </w:r>
            <w:proofErr w:type="spellStart"/>
            <w:r w:rsidRPr="005B118C">
              <w:rPr>
                <w:rFonts w:cs="Arial"/>
                <w:sz w:val="16"/>
                <w:szCs w:val="16"/>
              </w:rPr>
              <w:t>UMA</w:t>
            </w:r>
            <w:proofErr w:type="spellEnd"/>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1A76CE">
        <w:rPr>
          <w:rFonts w:ascii="Arial" w:hAnsi="Arial" w:cs="Arial"/>
          <w:sz w:val="24"/>
          <w:szCs w:val="24"/>
        </w:rPr>
        <w:t xml:space="preserve">control </w:t>
      </w:r>
      <w:r w:rsidR="00131B28">
        <w:rPr>
          <w:rFonts w:cs="Arial"/>
          <w:b/>
          <w:i/>
          <w:sz w:val="22"/>
          <w:szCs w:val="22"/>
        </w:rPr>
        <w:t>***********</w:t>
      </w:r>
      <w:r w:rsidR="00C0542D" w:rsidRPr="001A76CE">
        <w:rPr>
          <w:rFonts w:ascii="Arial" w:hAnsi="Arial" w:cs="Arial"/>
          <w:sz w:val="24"/>
          <w:szCs w:val="24"/>
        </w:rPr>
        <w:t xml:space="preserve"> </w:t>
      </w:r>
      <w:r w:rsidR="00237F27" w:rsidRPr="001A76CE">
        <w:rPr>
          <w:rFonts w:ascii="Arial" w:hAnsi="Arial" w:cs="Arial"/>
          <w:sz w:val="24"/>
          <w:szCs w:val="24"/>
        </w:rPr>
        <w:t>de</w:t>
      </w:r>
      <w:r w:rsidR="00237F27" w:rsidRPr="00D24A00">
        <w:rPr>
          <w:rFonts w:ascii="Arial" w:hAnsi="Arial" w:cs="Arial"/>
          <w:sz w:val="24"/>
          <w:szCs w:val="24"/>
        </w:rPr>
        <w:t xml:space="preserve"> ocho de agosto de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w:t>
      </w:r>
      <w:r w:rsidR="00915547">
        <w:rPr>
          <w:rFonts w:cs="Arial"/>
          <w:b w:val="0"/>
          <w:sz w:val="24"/>
          <w:szCs w:val="24"/>
        </w:rPr>
        <w:lastRenderedPageBreak/>
        <w:t>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w:t>
      </w:r>
      <w:r w:rsidR="001A76CE">
        <w:rPr>
          <w:rFonts w:cs="Arial"/>
          <w:b w:val="0"/>
          <w:sz w:val="24"/>
          <w:szCs w:val="24"/>
        </w:rPr>
        <w:t xml:space="preserve">se declara </w:t>
      </w:r>
      <w:r w:rsidR="001A76CE">
        <w:rPr>
          <w:rFonts w:cs="Arial"/>
          <w:sz w:val="24"/>
          <w:szCs w:val="24"/>
        </w:rPr>
        <w:t xml:space="preserve">LA NULIDAD LISA Y LLANA </w:t>
      </w:r>
      <w:r w:rsidR="001A76CE">
        <w:rPr>
          <w:rFonts w:cs="Arial"/>
          <w:b w:val="0"/>
          <w:sz w:val="24"/>
          <w:szCs w:val="24"/>
        </w:rPr>
        <w:t>de la Multa por Infracción Establecida en el Códig</w:t>
      </w:r>
      <w:bookmarkStart w:id="0" w:name="_GoBack"/>
      <w:bookmarkEnd w:id="0"/>
      <w:r w:rsidR="001A76CE">
        <w:rPr>
          <w:rFonts w:cs="Arial"/>
          <w:b w:val="0"/>
          <w:sz w:val="24"/>
          <w:szCs w:val="24"/>
        </w:rPr>
        <w:t xml:space="preserve">o Fiscal para el Estado de Oaxaca, </w:t>
      </w:r>
      <w:r w:rsidR="00562A61" w:rsidRPr="00E1058C">
        <w:rPr>
          <w:b w:val="0"/>
          <w:sz w:val="24"/>
          <w:szCs w:val="24"/>
        </w:rPr>
        <w:t xml:space="preserve">con número de control </w:t>
      </w:r>
      <w:r w:rsidR="00131B28">
        <w:rPr>
          <w:rFonts w:cs="Arial"/>
          <w:b w:val="0"/>
          <w:i/>
          <w:sz w:val="22"/>
          <w:szCs w:val="22"/>
        </w:rPr>
        <w:t>***********</w:t>
      </w:r>
      <w:r w:rsidR="001A76CE">
        <w:rPr>
          <w:rFonts w:cs="Arial"/>
          <w:b w:val="0"/>
          <w:sz w:val="24"/>
          <w:szCs w:val="24"/>
        </w:rPr>
        <w:t>,</w:t>
      </w:r>
      <w:r w:rsidR="00C0542D">
        <w:rPr>
          <w:rFonts w:cs="Arial"/>
          <w:b w:val="0"/>
          <w:sz w:val="24"/>
          <w:szCs w:val="24"/>
        </w:rPr>
        <w:t xml:space="preserve"> </w:t>
      </w:r>
      <w:r w:rsidR="00562A61" w:rsidRPr="005F7BBA">
        <w:rPr>
          <w:b w:val="0"/>
          <w:sz w:val="24"/>
          <w:szCs w:val="24"/>
        </w:rPr>
        <w:t>de ocho de agosto de dos mil diecisiete</w:t>
      </w:r>
      <w:r w:rsidR="00017A04" w:rsidRPr="005F7BBA">
        <w:rPr>
          <w:b w:val="0"/>
          <w:sz w:val="24"/>
          <w:szCs w:val="24"/>
        </w:rPr>
        <w:t>,</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4233F5" w:rsidRDefault="00C015F0" w:rsidP="00CC3285">
      <w:pPr>
        <w:pStyle w:val="corte3centr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744E000" wp14:editId="38523C3D">
                <wp:simplePos x="0" y="0"/>
                <wp:positionH relativeFrom="column">
                  <wp:posOffset>-1217930</wp:posOffset>
                </wp:positionH>
                <wp:positionV relativeFrom="paragraph">
                  <wp:posOffset>1976120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015F0" w:rsidRDefault="00C015F0" w:rsidP="00C015F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9pt;margin-top:155.6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">
                <v:textbox>
                  <w:txbxContent>
                    <w:p w:rsidR="00C015F0" w:rsidRDefault="00C015F0" w:rsidP="00C015F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4233F5">
        <w:rPr>
          <w:rFonts w:cs="Arial"/>
          <w:i/>
          <w:sz w:val="24"/>
          <w:szCs w:val="24"/>
        </w:rPr>
        <w:t xml:space="preserve"> </w:t>
      </w:r>
      <w:r w:rsidR="00F66C0C" w:rsidRPr="004233F5">
        <w:rPr>
          <w:rFonts w:cs="Arial"/>
          <w:b w:val="0"/>
          <w:i/>
          <w:sz w:val="24"/>
          <w:szCs w:val="24"/>
        </w:rPr>
        <w:t>actor, y sólo en el evento de estimarlos infundados, se</w:t>
      </w:r>
      <w:r w:rsidR="00F66C0C" w:rsidRPr="004233F5">
        <w:rPr>
          <w:rFonts w:cs="Arial"/>
          <w:i/>
          <w:sz w:val="24"/>
          <w:szCs w:val="24"/>
        </w:rPr>
        <w:t xml:space="preserve"> </w:t>
      </w:r>
      <w:r w:rsidR="00F66C0C"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lastRenderedPageBreak/>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131B28">
        <w:rPr>
          <w:rFonts w:cs="Arial"/>
          <w:b w:val="0"/>
          <w:i/>
          <w:sz w:val="22"/>
          <w:szCs w:val="22"/>
        </w:rPr>
        <w:t>***********</w:t>
      </w:r>
      <w:r w:rsidR="00C0542D">
        <w:rPr>
          <w:rFonts w:cs="Arial"/>
          <w:b w:val="0"/>
          <w:sz w:val="24"/>
          <w:szCs w:val="24"/>
        </w:rPr>
        <w:t xml:space="preserve"> </w:t>
      </w:r>
      <w:r w:rsidR="003C0E2A" w:rsidRPr="005F7BBA">
        <w:rPr>
          <w:b w:val="0"/>
          <w:sz w:val="24"/>
          <w:szCs w:val="24"/>
        </w:rPr>
        <w:t>de ocho de agosto de dos mil diecisiete, emitida</w:t>
      </w:r>
      <w:r w:rsidR="003C0E2A">
        <w:rPr>
          <w:b w:val="0"/>
          <w:sz w:val="24"/>
          <w:szCs w:val="24"/>
        </w:rPr>
        <w:t xml:space="preserve"> por la Directora de Ingresos y Recaudación de la Secretaría de Finanzas del Poder Ejecutivo del Estado</w:t>
      </w:r>
      <w:r w:rsidR="00FF2453">
        <w:rPr>
          <w:b w:val="0"/>
          <w:sz w:val="24"/>
          <w:szCs w:val="24"/>
        </w:rPr>
        <w:t>.- - - - - - - - - - - - - - - - - - - - - - - - - - - - - - - - - - - - - - - - - - - - - - -</w:t>
      </w:r>
      <w:r w:rsidR="002B33B9">
        <w:rPr>
          <w:b w:val="0"/>
          <w:sz w:val="24"/>
          <w:szCs w:val="24"/>
        </w:rPr>
        <w:t xml:space="preserve">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1A76CE">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20" w:rsidRDefault="00964820" w:rsidP="00DD5D31">
      <w:r>
        <w:separator/>
      </w:r>
    </w:p>
  </w:endnote>
  <w:endnote w:type="continuationSeparator" w:id="0">
    <w:p w:rsidR="00964820" w:rsidRDefault="0096482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20" w:rsidRDefault="00964820" w:rsidP="00DD5D31">
      <w:r>
        <w:separator/>
      </w:r>
    </w:p>
  </w:footnote>
  <w:footnote w:type="continuationSeparator" w:id="0">
    <w:p w:rsidR="00964820" w:rsidRDefault="0096482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015F0" w:rsidRPr="00C015F0">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6A219F">
          <w:rPr>
            <w:rFonts w:ascii="Arial" w:hAnsi="Arial" w:cs="Arial"/>
            <w:sz w:val="18"/>
            <w:szCs w:val="18"/>
          </w:rPr>
          <w:t>3</w:t>
        </w:r>
        <w:r w:rsidR="008A12A0">
          <w:rPr>
            <w:rFonts w:ascii="Arial" w:hAnsi="Arial" w:cs="Arial"/>
            <w:sz w:val="18"/>
            <w:szCs w:val="18"/>
          </w:rPr>
          <w:t>1</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2C8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17DE1"/>
    <w:rsid w:val="00125AB1"/>
    <w:rsid w:val="00127D56"/>
    <w:rsid w:val="00131B28"/>
    <w:rsid w:val="00131C89"/>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10D9"/>
    <w:rsid w:val="00183D73"/>
    <w:rsid w:val="001A0D92"/>
    <w:rsid w:val="001A33B6"/>
    <w:rsid w:val="001A5309"/>
    <w:rsid w:val="001A6DAF"/>
    <w:rsid w:val="001A76CE"/>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66BE5"/>
    <w:rsid w:val="0026775F"/>
    <w:rsid w:val="00270E1B"/>
    <w:rsid w:val="0027363E"/>
    <w:rsid w:val="00275F8A"/>
    <w:rsid w:val="002761C9"/>
    <w:rsid w:val="002764F3"/>
    <w:rsid w:val="002906E2"/>
    <w:rsid w:val="0029174D"/>
    <w:rsid w:val="00295BAD"/>
    <w:rsid w:val="002A0256"/>
    <w:rsid w:val="002A3764"/>
    <w:rsid w:val="002A66CC"/>
    <w:rsid w:val="002B33B9"/>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389A"/>
    <w:rsid w:val="00323C32"/>
    <w:rsid w:val="0032546E"/>
    <w:rsid w:val="00327A40"/>
    <w:rsid w:val="00331E20"/>
    <w:rsid w:val="0033563F"/>
    <w:rsid w:val="003406AE"/>
    <w:rsid w:val="003422DF"/>
    <w:rsid w:val="00342680"/>
    <w:rsid w:val="0035233C"/>
    <w:rsid w:val="00355417"/>
    <w:rsid w:val="00362AD6"/>
    <w:rsid w:val="00364A0F"/>
    <w:rsid w:val="0037148A"/>
    <w:rsid w:val="0037407B"/>
    <w:rsid w:val="00380F01"/>
    <w:rsid w:val="00383E99"/>
    <w:rsid w:val="003906B7"/>
    <w:rsid w:val="00395E8C"/>
    <w:rsid w:val="00395ECA"/>
    <w:rsid w:val="003970CD"/>
    <w:rsid w:val="003972F6"/>
    <w:rsid w:val="003974C8"/>
    <w:rsid w:val="003A0758"/>
    <w:rsid w:val="003A1CE4"/>
    <w:rsid w:val="003A4035"/>
    <w:rsid w:val="003C0E2A"/>
    <w:rsid w:val="003C1726"/>
    <w:rsid w:val="003C226E"/>
    <w:rsid w:val="003C25E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64A66"/>
    <w:rsid w:val="00475178"/>
    <w:rsid w:val="00475DF1"/>
    <w:rsid w:val="0048200C"/>
    <w:rsid w:val="0048226F"/>
    <w:rsid w:val="0048353C"/>
    <w:rsid w:val="004930CC"/>
    <w:rsid w:val="004A06FF"/>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4E6617"/>
    <w:rsid w:val="005015CD"/>
    <w:rsid w:val="00504276"/>
    <w:rsid w:val="00511618"/>
    <w:rsid w:val="00515B3F"/>
    <w:rsid w:val="00515F69"/>
    <w:rsid w:val="00516D1F"/>
    <w:rsid w:val="00516DC9"/>
    <w:rsid w:val="00522861"/>
    <w:rsid w:val="0052545E"/>
    <w:rsid w:val="00527A99"/>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19F"/>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3143D"/>
    <w:rsid w:val="00732D7D"/>
    <w:rsid w:val="007367FD"/>
    <w:rsid w:val="00741F4F"/>
    <w:rsid w:val="00752255"/>
    <w:rsid w:val="007528BD"/>
    <w:rsid w:val="00753E6C"/>
    <w:rsid w:val="007546DF"/>
    <w:rsid w:val="00755BF9"/>
    <w:rsid w:val="007624FD"/>
    <w:rsid w:val="00770405"/>
    <w:rsid w:val="007761E7"/>
    <w:rsid w:val="00780705"/>
    <w:rsid w:val="007815EA"/>
    <w:rsid w:val="0078377B"/>
    <w:rsid w:val="00785661"/>
    <w:rsid w:val="00785683"/>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12A0"/>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475DF"/>
    <w:rsid w:val="009507DF"/>
    <w:rsid w:val="00953FB7"/>
    <w:rsid w:val="00955F8A"/>
    <w:rsid w:val="00961E6B"/>
    <w:rsid w:val="00962025"/>
    <w:rsid w:val="00964805"/>
    <w:rsid w:val="00964820"/>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C234E"/>
    <w:rsid w:val="00AC4AF9"/>
    <w:rsid w:val="00AD002E"/>
    <w:rsid w:val="00AD168D"/>
    <w:rsid w:val="00AD2A14"/>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4813"/>
    <w:rsid w:val="00B563D7"/>
    <w:rsid w:val="00B6595F"/>
    <w:rsid w:val="00B73C43"/>
    <w:rsid w:val="00B8086C"/>
    <w:rsid w:val="00B81216"/>
    <w:rsid w:val="00B84FA5"/>
    <w:rsid w:val="00B879F7"/>
    <w:rsid w:val="00B911F7"/>
    <w:rsid w:val="00B9449B"/>
    <w:rsid w:val="00B964FF"/>
    <w:rsid w:val="00BA0970"/>
    <w:rsid w:val="00BA3C39"/>
    <w:rsid w:val="00BA6915"/>
    <w:rsid w:val="00BA7F97"/>
    <w:rsid w:val="00BC04F1"/>
    <w:rsid w:val="00BC5E4F"/>
    <w:rsid w:val="00BD0923"/>
    <w:rsid w:val="00BE522C"/>
    <w:rsid w:val="00BE7CC3"/>
    <w:rsid w:val="00BF03C8"/>
    <w:rsid w:val="00BF0ACD"/>
    <w:rsid w:val="00BF456B"/>
    <w:rsid w:val="00BF4F3D"/>
    <w:rsid w:val="00C00F42"/>
    <w:rsid w:val="00C015F0"/>
    <w:rsid w:val="00C0542D"/>
    <w:rsid w:val="00C07D9A"/>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5DC8"/>
    <w:rsid w:val="00E0795E"/>
    <w:rsid w:val="00E1058C"/>
    <w:rsid w:val="00E1140D"/>
    <w:rsid w:val="00E14DAD"/>
    <w:rsid w:val="00E163C7"/>
    <w:rsid w:val="00E171EE"/>
    <w:rsid w:val="00E204AA"/>
    <w:rsid w:val="00E25CFB"/>
    <w:rsid w:val="00E365E1"/>
    <w:rsid w:val="00E41789"/>
    <w:rsid w:val="00E43BF6"/>
    <w:rsid w:val="00E45E40"/>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AF9"/>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2F0E-9D94-4122-9D77-82462CD8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2451</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2018-05-28T17:42:00Z</cp:lastPrinted>
  <dcterms:created xsi:type="dcterms:W3CDTF">2018-05-28T17:24:00Z</dcterms:created>
  <dcterms:modified xsi:type="dcterms:W3CDTF">2019-04-10T17:21:00Z</dcterms:modified>
</cp:coreProperties>
</file>