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B01BB4" w:rsidRDefault="004A41DB" w:rsidP="004A41DB">
      <w:pPr>
        <w:pStyle w:val="corte4fondo"/>
        <w:spacing w:line="240" w:lineRule="auto"/>
        <w:ind w:left="3544" w:right="-496" w:firstLine="0"/>
        <w:rPr>
          <w:rFonts w:cs="Arial"/>
          <w:b/>
          <w:sz w:val="24"/>
          <w:szCs w:val="24"/>
        </w:rPr>
      </w:pPr>
      <w:r w:rsidRPr="00B01BB4">
        <w:rPr>
          <w:rFonts w:cs="Arial"/>
          <w:b/>
          <w:sz w:val="24"/>
          <w:szCs w:val="24"/>
        </w:rPr>
        <w:t>TERCERA SALA UNITARIA DE PRIMERA INSTANCIA DEL TRIBUNAL DE</w:t>
      </w:r>
      <w:r w:rsidR="00FC4599" w:rsidRPr="00B01BB4">
        <w:rPr>
          <w:rFonts w:cs="Arial"/>
          <w:b/>
          <w:sz w:val="24"/>
          <w:szCs w:val="24"/>
        </w:rPr>
        <w:t xml:space="preserve"> JUSTICIA ADMINISTRATIVA</w:t>
      </w:r>
      <w:r w:rsidRPr="00B01BB4">
        <w:rPr>
          <w:rFonts w:cs="Arial"/>
          <w:b/>
          <w:sz w:val="24"/>
          <w:szCs w:val="24"/>
        </w:rPr>
        <w:t xml:space="preserve"> DEL ESTADO DE OAXACA.</w:t>
      </w:r>
    </w:p>
    <w:p w:rsidR="004A41DB" w:rsidRPr="00B01BB4" w:rsidRDefault="004A41DB" w:rsidP="004A41DB">
      <w:pPr>
        <w:pStyle w:val="corte4fondo"/>
        <w:spacing w:line="240" w:lineRule="auto"/>
        <w:ind w:left="3544" w:right="-496" w:firstLine="0"/>
        <w:rPr>
          <w:rFonts w:cs="Arial"/>
          <w:b/>
          <w:sz w:val="24"/>
          <w:szCs w:val="24"/>
        </w:rPr>
      </w:pPr>
    </w:p>
    <w:p w:rsidR="004A41DB" w:rsidRPr="00B01BB4" w:rsidRDefault="004A41DB" w:rsidP="004A41DB">
      <w:pPr>
        <w:pStyle w:val="corte4fondo"/>
        <w:spacing w:line="240" w:lineRule="auto"/>
        <w:ind w:left="3544" w:right="-496" w:firstLine="0"/>
        <w:rPr>
          <w:rFonts w:cs="Arial"/>
          <w:b/>
          <w:sz w:val="24"/>
          <w:szCs w:val="24"/>
        </w:rPr>
      </w:pPr>
      <w:r w:rsidRPr="00B01BB4">
        <w:rPr>
          <w:rFonts w:cs="Arial"/>
          <w:b/>
          <w:sz w:val="24"/>
          <w:szCs w:val="24"/>
        </w:rPr>
        <w:t xml:space="preserve">JUICIO DE NULIDAD: </w:t>
      </w:r>
      <w:r w:rsidR="00077AC7">
        <w:rPr>
          <w:rFonts w:cs="Arial"/>
          <w:b/>
          <w:sz w:val="24"/>
          <w:szCs w:val="24"/>
        </w:rPr>
        <w:t>1</w:t>
      </w:r>
      <w:r w:rsidR="00822CC3">
        <w:rPr>
          <w:rFonts w:cs="Arial"/>
          <w:b/>
          <w:sz w:val="24"/>
          <w:szCs w:val="24"/>
        </w:rPr>
        <w:t>3</w:t>
      </w:r>
      <w:r w:rsidR="00CB4887">
        <w:rPr>
          <w:rFonts w:cs="Arial"/>
          <w:b/>
          <w:sz w:val="24"/>
          <w:szCs w:val="24"/>
        </w:rPr>
        <w:t>/201</w:t>
      </w:r>
      <w:r w:rsidR="00F2425A">
        <w:rPr>
          <w:rFonts w:cs="Arial"/>
          <w:b/>
          <w:sz w:val="24"/>
          <w:szCs w:val="24"/>
        </w:rPr>
        <w:t>8</w:t>
      </w:r>
      <w:r w:rsidR="00CB4887">
        <w:rPr>
          <w:rFonts w:cs="Arial"/>
          <w:b/>
          <w:sz w:val="24"/>
          <w:szCs w:val="24"/>
        </w:rPr>
        <w:t>.</w:t>
      </w:r>
    </w:p>
    <w:p w:rsidR="004A41DB" w:rsidRPr="00B01BB4" w:rsidRDefault="004A41DB" w:rsidP="004A41DB">
      <w:pPr>
        <w:pStyle w:val="corte4fondo"/>
        <w:spacing w:line="240" w:lineRule="auto"/>
        <w:ind w:left="3544" w:right="-496" w:firstLine="0"/>
        <w:rPr>
          <w:rFonts w:cs="Arial"/>
          <w:b/>
          <w:sz w:val="24"/>
          <w:szCs w:val="24"/>
        </w:rPr>
      </w:pPr>
    </w:p>
    <w:p w:rsidR="00BB5A74" w:rsidRPr="00B01BB4" w:rsidRDefault="0067609F" w:rsidP="004A41DB">
      <w:pPr>
        <w:pStyle w:val="corte4fondo"/>
        <w:spacing w:line="240" w:lineRule="auto"/>
        <w:ind w:left="3544" w:right="-496" w:firstLine="0"/>
        <w:rPr>
          <w:rFonts w:cs="Arial"/>
          <w:b/>
          <w:sz w:val="24"/>
          <w:szCs w:val="24"/>
        </w:rPr>
      </w:pPr>
      <w:r w:rsidRPr="00B01BB4">
        <w:rPr>
          <w:rFonts w:cs="Arial"/>
          <w:b/>
          <w:sz w:val="24"/>
          <w:szCs w:val="24"/>
        </w:rPr>
        <w:t>ACTOR:</w:t>
      </w:r>
      <w:r w:rsidR="00CB4887">
        <w:rPr>
          <w:rFonts w:cs="Arial"/>
          <w:b/>
          <w:sz w:val="24"/>
          <w:szCs w:val="24"/>
        </w:rPr>
        <w:t xml:space="preserve"> </w:t>
      </w:r>
      <w:r w:rsidR="00D945F9">
        <w:rPr>
          <w:rFonts w:cs="Arial"/>
          <w:b/>
          <w:sz w:val="24"/>
          <w:szCs w:val="24"/>
        </w:rPr>
        <w:t>********</w:t>
      </w:r>
      <w:r w:rsidR="00077AC7">
        <w:rPr>
          <w:rFonts w:cs="Arial"/>
          <w:b/>
          <w:sz w:val="24"/>
          <w:szCs w:val="24"/>
        </w:rPr>
        <w:t>.</w:t>
      </w:r>
    </w:p>
    <w:p w:rsidR="00E47390" w:rsidRPr="00B01BB4" w:rsidRDefault="0067609F" w:rsidP="004A41DB">
      <w:pPr>
        <w:pStyle w:val="corte4fondo"/>
        <w:spacing w:line="240" w:lineRule="auto"/>
        <w:ind w:left="3544" w:right="-496" w:firstLine="0"/>
        <w:rPr>
          <w:rFonts w:cs="Arial"/>
          <w:b/>
          <w:sz w:val="24"/>
          <w:szCs w:val="24"/>
        </w:rPr>
      </w:pPr>
      <w:r w:rsidRPr="00B01BB4">
        <w:rPr>
          <w:rFonts w:cs="Arial"/>
          <w:b/>
          <w:sz w:val="24"/>
          <w:szCs w:val="24"/>
        </w:rPr>
        <w:t xml:space="preserve"> </w:t>
      </w:r>
    </w:p>
    <w:p w:rsidR="00BB5A74" w:rsidRPr="00B01BB4" w:rsidRDefault="00356A6E" w:rsidP="00BB5A74">
      <w:pPr>
        <w:pStyle w:val="corte4fondo"/>
        <w:spacing w:line="240" w:lineRule="auto"/>
        <w:ind w:left="3544" w:right="-496" w:firstLine="0"/>
        <w:rPr>
          <w:rFonts w:cs="Arial"/>
          <w:b/>
          <w:color w:val="000000"/>
          <w:sz w:val="24"/>
          <w:szCs w:val="24"/>
        </w:rPr>
      </w:pPr>
      <w:r w:rsidRPr="00B01BB4">
        <w:rPr>
          <w:rFonts w:cs="Arial"/>
          <w:b/>
          <w:color w:val="000000"/>
          <w:sz w:val="24"/>
          <w:szCs w:val="24"/>
        </w:rPr>
        <w:t>AUTORIDAD</w:t>
      </w:r>
      <w:r w:rsidR="00A22EF0">
        <w:rPr>
          <w:rFonts w:cs="Arial"/>
          <w:b/>
          <w:color w:val="000000"/>
          <w:sz w:val="24"/>
          <w:szCs w:val="24"/>
        </w:rPr>
        <w:t>ES</w:t>
      </w:r>
      <w:r w:rsidR="004A41DB" w:rsidRPr="00B01BB4">
        <w:rPr>
          <w:rFonts w:cs="Arial"/>
          <w:b/>
          <w:color w:val="000000"/>
          <w:sz w:val="24"/>
          <w:szCs w:val="24"/>
        </w:rPr>
        <w:t xml:space="preserve"> DEMANDADA</w:t>
      </w:r>
      <w:r w:rsidR="00A22EF0">
        <w:rPr>
          <w:rFonts w:cs="Arial"/>
          <w:b/>
          <w:color w:val="000000"/>
          <w:sz w:val="24"/>
          <w:szCs w:val="24"/>
        </w:rPr>
        <w:t>S</w:t>
      </w:r>
      <w:r w:rsidR="004A41DB" w:rsidRPr="00B01BB4">
        <w:rPr>
          <w:rFonts w:cs="Arial"/>
          <w:b/>
          <w:color w:val="000000"/>
          <w:sz w:val="24"/>
          <w:szCs w:val="24"/>
        </w:rPr>
        <w:t>:</w:t>
      </w:r>
      <w:r w:rsidR="00A22EF0">
        <w:rPr>
          <w:rFonts w:cs="Arial"/>
          <w:b/>
          <w:color w:val="000000"/>
          <w:sz w:val="24"/>
          <w:szCs w:val="24"/>
        </w:rPr>
        <w:t xml:space="preserve"> PRESIDENTE</w:t>
      </w:r>
      <w:r w:rsidR="00822CC3">
        <w:rPr>
          <w:rFonts w:cs="Arial"/>
          <w:b/>
          <w:color w:val="000000"/>
          <w:sz w:val="24"/>
          <w:szCs w:val="24"/>
        </w:rPr>
        <w:t>, SINDICO, REGIDOR DE HACIENDA, TRANSPARENCIA Y ACCESO A LA INFORMACIÓN,</w:t>
      </w:r>
      <w:r w:rsidR="00D77250">
        <w:rPr>
          <w:rFonts w:cs="Arial"/>
          <w:b/>
          <w:color w:val="000000"/>
          <w:sz w:val="24"/>
          <w:szCs w:val="24"/>
        </w:rPr>
        <w:t xml:space="preserve"> TODOS</w:t>
      </w:r>
      <w:r w:rsidR="00822CC3">
        <w:rPr>
          <w:rFonts w:cs="Arial"/>
          <w:b/>
          <w:color w:val="000000"/>
          <w:sz w:val="24"/>
          <w:szCs w:val="24"/>
        </w:rPr>
        <w:t xml:space="preserve"> DEL MUNICIPIO DE NOCHIXTLÁN, OAXACA</w:t>
      </w:r>
      <w:r w:rsidR="00CB4887">
        <w:rPr>
          <w:rFonts w:cs="Arial"/>
          <w:b/>
          <w:color w:val="000000"/>
          <w:sz w:val="24"/>
          <w:szCs w:val="24"/>
        </w:rPr>
        <w:t>.</w:t>
      </w:r>
    </w:p>
    <w:p w:rsidR="00BB5A74" w:rsidRPr="00B01BB4" w:rsidRDefault="00BB5A74" w:rsidP="00BB5A74">
      <w:pPr>
        <w:pStyle w:val="corte4fondo"/>
        <w:spacing w:line="240" w:lineRule="auto"/>
        <w:ind w:left="3544" w:right="-496" w:firstLine="0"/>
        <w:rPr>
          <w:rFonts w:cs="Arial"/>
          <w:b/>
          <w:color w:val="000000"/>
          <w:sz w:val="24"/>
          <w:szCs w:val="24"/>
        </w:rPr>
      </w:pPr>
    </w:p>
    <w:p w:rsidR="003C226E" w:rsidRPr="00B01BB4" w:rsidRDefault="00FC4599" w:rsidP="00BB5A74">
      <w:pPr>
        <w:pStyle w:val="corte4fondo"/>
        <w:spacing w:line="240" w:lineRule="auto"/>
        <w:ind w:left="3544" w:right="-496" w:firstLine="0"/>
        <w:rPr>
          <w:rFonts w:cs="Arial"/>
          <w:sz w:val="24"/>
          <w:szCs w:val="24"/>
        </w:rPr>
      </w:pPr>
      <w:r w:rsidRPr="00B01BB4">
        <w:rPr>
          <w:rFonts w:cs="Arial"/>
          <w:sz w:val="24"/>
          <w:szCs w:val="24"/>
        </w:rPr>
        <w:t xml:space="preserve"> </w:t>
      </w:r>
    </w:p>
    <w:p w:rsidR="00356A6E" w:rsidRPr="00B01BB4" w:rsidRDefault="00835B0B" w:rsidP="00356A6E">
      <w:pPr>
        <w:pStyle w:val="corte3centro"/>
        <w:ind w:right="-496"/>
        <w:jc w:val="both"/>
        <w:rPr>
          <w:rFonts w:cs="Arial"/>
          <w:b w:val="0"/>
          <w:bCs/>
          <w:sz w:val="24"/>
          <w:szCs w:val="24"/>
        </w:rPr>
      </w:pPr>
      <w:r w:rsidRPr="00B01BB4">
        <w:rPr>
          <w:rFonts w:cs="Arial"/>
          <w:sz w:val="24"/>
          <w:szCs w:val="24"/>
        </w:rPr>
        <w:t>OAXACA DE JUÁREZ, OAX</w:t>
      </w:r>
      <w:r w:rsidR="0009401B" w:rsidRPr="00B01BB4">
        <w:rPr>
          <w:rFonts w:cs="Arial"/>
          <w:sz w:val="24"/>
          <w:szCs w:val="24"/>
        </w:rPr>
        <w:t xml:space="preserve">ACA, A </w:t>
      </w:r>
      <w:r w:rsidR="00F2425A">
        <w:rPr>
          <w:rFonts w:cs="Arial"/>
          <w:sz w:val="24"/>
          <w:szCs w:val="24"/>
        </w:rPr>
        <w:t>VEINT</w:t>
      </w:r>
      <w:r w:rsidR="00D77250">
        <w:rPr>
          <w:rFonts w:cs="Arial"/>
          <w:sz w:val="24"/>
          <w:szCs w:val="24"/>
        </w:rPr>
        <w:t>ICINCO</w:t>
      </w:r>
      <w:r w:rsidR="00F2425A">
        <w:rPr>
          <w:rFonts w:cs="Arial"/>
          <w:sz w:val="24"/>
          <w:szCs w:val="24"/>
        </w:rPr>
        <w:t xml:space="preserve"> DE FEBRERO DE DOS MIL DIECINUEVE</w:t>
      </w:r>
      <w:r w:rsidR="00356A6E" w:rsidRPr="00B01BB4">
        <w:rPr>
          <w:rFonts w:cs="Arial"/>
          <w:sz w:val="24"/>
          <w:szCs w:val="24"/>
        </w:rPr>
        <w:t xml:space="preserve">. - </w:t>
      </w:r>
      <w:r w:rsidR="00356A6E" w:rsidRPr="00B01BB4">
        <w:rPr>
          <w:rFonts w:cs="Arial"/>
          <w:bCs/>
          <w:sz w:val="24"/>
          <w:szCs w:val="24"/>
        </w:rPr>
        <w:t>- - - - - - -</w:t>
      </w:r>
      <w:r w:rsidR="00356A6E" w:rsidRPr="00B01BB4">
        <w:rPr>
          <w:rFonts w:cs="Arial"/>
          <w:b w:val="0"/>
          <w:bCs/>
          <w:sz w:val="24"/>
          <w:szCs w:val="24"/>
        </w:rPr>
        <w:t xml:space="preserve"> - - - - - - - - - </w:t>
      </w:r>
      <w:r w:rsidR="00F33B6A" w:rsidRPr="00B01BB4">
        <w:rPr>
          <w:rFonts w:cs="Arial"/>
          <w:b w:val="0"/>
          <w:bCs/>
          <w:sz w:val="24"/>
          <w:szCs w:val="24"/>
        </w:rPr>
        <w:t xml:space="preserve">- - - - - - - - </w:t>
      </w:r>
      <w:r w:rsidRPr="00B01BB4">
        <w:rPr>
          <w:rFonts w:cs="Arial"/>
          <w:b w:val="0"/>
          <w:bCs/>
          <w:sz w:val="24"/>
          <w:szCs w:val="24"/>
        </w:rPr>
        <w:t xml:space="preserve">- - - - - - - - - - - - - - - - - - - </w:t>
      </w:r>
      <w:r w:rsidR="00F2425A">
        <w:rPr>
          <w:rFonts w:cs="Arial"/>
          <w:b w:val="0"/>
          <w:bCs/>
          <w:sz w:val="24"/>
          <w:szCs w:val="24"/>
        </w:rPr>
        <w:t>- - - - - -</w:t>
      </w:r>
    </w:p>
    <w:p w:rsidR="00E75217" w:rsidRPr="00B01BB4" w:rsidRDefault="00E47390" w:rsidP="00B74D1C">
      <w:pPr>
        <w:spacing w:line="360" w:lineRule="auto"/>
        <w:ind w:right="-518" w:firstLine="708"/>
        <w:jc w:val="both"/>
        <w:rPr>
          <w:rFonts w:ascii="Arial" w:hAnsi="Arial" w:cs="Arial"/>
          <w:b/>
          <w:bCs/>
          <w:sz w:val="24"/>
          <w:szCs w:val="24"/>
          <w:lang w:val="es-ES"/>
        </w:rPr>
      </w:pPr>
      <w:r w:rsidRPr="00B01BB4">
        <w:rPr>
          <w:rFonts w:ascii="Arial" w:hAnsi="Arial" w:cs="Arial"/>
          <w:b/>
          <w:bCs/>
          <w:sz w:val="24"/>
          <w:szCs w:val="24"/>
          <w:lang w:val="es-MX"/>
        </w:rPr>
        <w:t>VISTOS,</w:t>
      </w:r>
      <w:r w:rsidRPr="00B01BB4">
        <w:rPr>
          <w:rFonts w:ascii="Arial" w:hAnsi="Arial" w:cs="Arial"/>
          <w:sz w:val="24"/>
          <w:szCs w:val="24"/>
          <w:lang w:val="es-MX"/>
        </w:rPr>
        <w:t xml:space="preserve"> para resolver l</w:t>
      </w:r>
      <w:r w:rsidR="002F301C" w:rsidRPr="00B01BB4">
        <w:rPr>
          <w:rFonts w:ascii="Arial" w:hAnsi="Arial" w:cs="Arial"/>
          <w:sz w:val="24"/>
          <w:szCs w:val="24"/>
          <w:lang w:val="es-MX"/>
        </w:rPr>
        <w:t xml:space="preserve">os autos del juicio de nulidad </w:t>
      </w:r>
      <w:r w:rsidRPr="00B01BB4">
        <w:rPr>
          <w:rFonts w:ascii="Arial" w:hAnsi="Arial" w:cs="Arial"/>
          <w:sz w:val="24"/>
          <w:szCs w:val="24"/>
          <w:lang w:val="es-MX"/>
        </w:rPr>
        <w:t xml:space="preserve">número </w:t>
      </w:r>
      <w:r w:rsidR="00077AC7">
        <w:rPr>
          <w:rFonts w:ascii="Arial" w:hAnsi="Arial" w:cs="Arial"/>
          <w:sz w:val="24"/>
          <w:szCs w:val="24"/>
          <w:lang w:val="es-MX"/>
        </w:rPr>
        <w:t>1</w:t>
      </w:r>
      <w:r w:rsidR="00D77250">
        <w:rPr>
          <w:rFonts w:ascii="Arial" w:hAnsi="Arial" w:cs="Arial"/>
          <w:sz w:val="24"/>
          <w:szCs w:val="24"/>
          <w:lang w:val="es-MX"/>
        </w:rPr>
        <w:t>3</w:t>
      </w:r>
      <w:r w:rsidRPr="00B01BB4">
        <w:rPr>
          <w:rFonts w:ascii="Arial" w:hAnsi="Arial" w:cs="Arial"/>
          <w:sz w:val="24"/>
          <w:szCs w:val="24"/>
          <w:lang w:val="es-MX"/>
        </w:rPr>
        <w:t>/201</w:t>
      </w:r>
      <w:r w:rsidR="00F2425A">
        <w:rPr>
          <w:rFonts w:ascii="Arial" w:hAnsi="Arial" w:cs="Arial"/>
          <w:sz w:val="24"/>
          <w:szCs w:val="24"/>
          <w:lang w:val="es-MX"/>
        </w:rPr>
        <w:t>8</w:t>
      </w:r>
      <w:r w:rsidRPr="00B01BB4">
        <w:rPr>
          <w:rFonts w:ascii="Arial" w:hAnsi="Arial" w:cs="Arial"/>
          <w:sz w:val="24"/>
          <w:szCs w:val="24"/>
        </w:rPr>
        <w:t xml:space="preserve">, </w:t>
      </w:r>
      <w:r w:rsidR="00BB5A74" w:rsidRPr="00B01BB4">
        <w:rPr>
          <w:rFonts w:ascii="Arial" w:hAnsi="Arial" w:cs="Arial"/>
          <w:sz w:val="24"/>
          <w:szCs w:val="24"/>
          <w:lang w:val="es-MX"/>
        </w:rPr>
        <w:t>promovido por</w:t>
      </w:r>
      <w:r w:rsidR="002F301C" w:rsidRPr="00B01BB4">
        <w:rPr>
          <w:rFonts w:ascii="Arial" w:hAnsi="Arial" w:cs="Arial"/>
          <w:sz w:val="24"/>
          <w:szCs w:val="24"/>
          <w:lang w:val="es-MX"/>
        </w:rPr>
        <w:t xml:space="preserve"> </w:t>
      </w:r>
      <w:r w:rsidR="00D945F9">
        <w:rPr>
          <w:rFonts w:ascii="Arial" w:hAnsi="Arial" w:cs="Arial"/>
          <w:b/>
          <w:sz w:val="24"/>
          <w:szCs w:val="24"/>
          <w:lang w:val="es-MX"/>
        </w:rPr>
        <w:t>********</w:t>
      </w:r>
      <w:r w:rsidR="00CB4887" w:rsidRPr="00B01BB4">
        <w:rPr>
          <w:rFonts w:ascii="Arial" w:hAnsi="Arial" w:cs="Arial"/>
          <w:sz w:val="24"/>
          <w:szCs w:val="24"/>
          <w:lang w:val="es-MX"/>
        </w:rPr>
        <w:t xml:space="preserve"> </w:t>
      </w:r>
      <w:r w:rsidR="002F301C" w:rsidRPr="00B01BB4">
        <w:rPr>
          <w:rFonts w:ascii="Arial" w:hAnsi="Arial" w:cs="Arial"/>
          <w:sz w:val="24"/>
          <w:szCs w:val="24"/>
          <w:lang w:val="es-MX"/>
        </w:rPr>
        <w:t>en contra del</w:t>
      </w:r>
      <w:r w:rsidR="00BB5A74" w:rsidRPr="00B01BB4">
        <w:rPr>
          <w:rFonts w:ascii="Arial" w:hAnsi="Arial" w:cs="Arial"/>
          <w:sz w:val="24"/>
          <w:szCs w:val="24"/>
          <w:lang w:val="es-MX"/>
        </w:rPr>
        <w:t xml:space="preserve"> </w:t>
      </w:r>
      <w:r w:rsidR="00D77250">
        <w:rPr>
          <w:rFonts w:ascii="Arial" w:hAnsi="Arial" w:cs="Arial"/>
          <w:sz w:val="24"/>
          <w:szCs w:val="24"/>
          <w:lang w:val="es-MX"/>
        </w:rPr>
        <w:t xml:space="preserve">PRESIDENTE, </w:t>
      </w:r>
      <w:r w:rsidR="00D77250">
        <w:rPr>
          <w:rFonts w:ascii="Arial" w:hAnsi="Arial" w:cs="Arial"/>
          <w:b/>
          <w:sz w:val="24"/>
          <w:szCs w:val="24"/>
          <w:lang w:val="es-MX"/>
        </w:rPr>
        <w:t xml:space="preserve">SÍNDICO, REGIDOR DE HACIENDA TRANSPARENCIA Y ACCESO A LA INFORMACIÓN, TODOS DEL MUNICIPIO DE NOCHIXTLÁN, </w:t>
      </w:r>
      <w:r w:rsidR="00077AC7">
        <w:rPr>
          <w:rFonts w:ascii="Arial" w:hAnsi="Arial" w:cs="Arial"/>
          <w:b/>
          <w:sz w:val="24"/>
          <w:szCs w:val="24"/>
          <w:lang w:val="es-MX"/>
        </w:rPr>
        <w:t>OAXACA</w:t>
      </w:r>
      <w:r w:rsidR="002F301C" w:rsidRPr="00B01BB4">
        <w:rPr>
          <w:rFonts w:ascii="Arial" w:hAnsi="Arial" w:cs="Arial"/>
          <w:sz w:val="24"/>
          <w:szCs w:val="24"/>
          <w:lang w:val="es-MX"/>
        </w:rPr>
        <w:t xml:space="preserve">, </w:t>
      </w:r>
      <w:r w:rsidR="00B74D1C">
        <w:rPr>
          <w:rFonts w:ascii="Arial" w:hAnsi="Arial" w:cs="Arial"/>
          <w:bCs/>
          <w:sz w:val="24"/>
          <w:szCs w:val="24"/>
          <w:lang w:val="es-MX"/>
        </w:rPr>
        <w:t>y</w:t>
      </w:r>
      <w:r w:rsidRPr="00B01BB4">
        <w:rPr>
          <w:rFonts w:ascii="Arial" w:hAnsi="Arial" w:cs="Arial"/>
          <w:b/>
          <w:bCs/>
          <w:sz w:val="24"/>
          <w:szCs w:val="24"/>
          <w:lang w:val="es-MX"/>
        </w:rPr>
        <w:t>:</w:t>
      </w:r>
    </w:p>
    <w:p w:rsidR="0069455B" w:rsidRDefault="0069455B" w:rsidP="00E47390">
      <w:pPr>
        <w:spacing w:line="360" w:lineRule="auto"/>
        <w:ind w:right="-518"/>
        <w:jc w:val="center"/>
        <w:rPr>
          <w:rFonts w:ascii="Arial" w:hAnsi="Arial" w:cs="Arial"/>
          <w:b/>
          <w:bCs/>
          <w:sz w:val="24"/>
          <w:szCs w:val="24"/>
          <w:lang w:val="es-ES"/>
        </w:rPr>
      </w:pPr>
    </w:p>
    <w:p w:rsidR="00E47390" w:rsidRPr="00B01BB4" w:rsidRDefault="00E47390" w:rsidP="00E47390">
      <w:pPr>
        <w:spacing w:line="360" w:lineRule="auto"/>
        <w:ind w:right="-518"/>
        <w:jc w:val="center"/>
        <w:rPr>
          <w:rFonts w:ascii="Arial" w:hAnsi="Arial" w:cs="Arial"/>
          <w:b/>
          <w:sz w:val="24"/>
          <w:szCs w:val="24"/>
        </w:rPr>
      </w:pPr>
      <w:r w:rsidRPr="00B01BB4">
        <w:rPr>
          <w:rFonts w:ascii="Arial" w:hAnsi="Arial" w:cs="Arial"/>
          <w:b/>
          <w:bCs/>
          <w:sz w:val="24"/>
          <w:szCs w:val="24"/>
          <w:lang w:val="es-ES"/>
        </w:rPr>
        <w:t>R E S U L T A N D O</w:t>
      </w:r>
    </w:p>
    <w:p w:rsidR="00E47390" w:rsidRPr="0069455B" w:rsidRDefault="00E47390" w:rsidP="00E47390">
      <w:pPr>
        <w:spacing w:line="360" w:lineRule="auto"/>
        <w:jc w:val="both"/>
        <w:rPr>
          <w:rFonts w:ascii="Arial" w:hAnsi="Arial" w:cs="Arial"/>
          <w:b/>
          <w:sz w:val="24"/>
          <w:szCs w:val="24"/>
        </w:rPr>
      </w:pPr>
    </w:p>
    <w:p w:rsidR="000638B9" w:rsidRDefault="00D945F9" w:rsidP="002605D3">
      <w:pPr>
        <w:spacing w:line="360" w:lineRule="auto"/>
        <w:ind w:right="-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0FB13049" wp14:editId="1B960F5A">
                <wp:simplePos x="0" y="0"/>
                <wp:positionH relativeFrom="column">
                  <wp:posOffset>-1316355</wp:posOffset>
                </wp:positionH>
                <wp:positionV relativeFrom="paragraph">
                  <wp:posOffset>429895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945F9" w:rsidRDefault="00D945F9" w:rsidP="00D945F9">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103.65pt;margin-top:33.8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">
                <v:textbox>
                  <w:txbxContent>
                    <w:p w:rsidR="00D945F9" w:rsidRDefault="00D945F9" w:rsidP="00D945F9">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2605D3" w:rsidRPr="0069455B">
        <w:rPr>
          <w:rFonts w:ascii="Arial" w:hAnsi="Arial" w:cs="Arial"/>
          <w:b/>
          <w:bCs/>
          <w:color w:val="000000"/>
          <w:sz w:val="24"/>
          <w:szCs w:val="24"/>
          <w:lang w:val="es-ES"/>
        </w:rPr>
        <w:t xml:space="preserve">        </w:t>
      </w:r>
      <w:r w:rsidR="00E47390" w:rsidRPr="0069455B">
        <w:rPr>
          <w:rFonts w:ascii="Arial" w:hAnsi="Arial" w:cs="Arial"/>
          <w:b/>
          <w:bCs/>
          <w:color w:val="000000"/>
          <w:sz w:val="24"/>
          <w:szCs w:val="24"/>
          <w:lang w:val="es-ES"/>
        </w:rPr>
        <w:t xml:space="preserve">PRIMERO. </w:t>
      </w:r>
      <w:r w:rsidR="002605D3" w:rsidRPr="0069455B">
        <w:rPr>
          <w:rFonts w:ascii="Arial" w:hAnsi="Arial" w:cs="Arial"/>
          <w:sz w:val="24"/>
          <w:szCs w:val="24"/>
        </w:rPr>
        <w:t xml:space="preserve">Por escrito recibido el </w:t>
      </w:r>
      <w:r w:rsidR="000638B9">
        <w:rPr>
          <w:rFonts w:ascii="Arial" w:hAnsi="Arial" w:cs="Arial"/>
          <w:sz w:val="24"/>
          <w:szCs w:val="24"/>
        </w:rPr>
        <w:t>uno de marzo del dos mil dieciocho, ante</w:t>
      </w:r>
      <w:r w:rsidR="002605D3" w:rsidRPr="0069455B">
        <w:rPr>
          <w:rFonts w:ascii="Arial" w:hAnsi="Arial" w:cs="Arial"/>
          <w:sz w:val="24"/>
          <w:szCs w:val="24"/>
        </w:rPr>
        <w:t xml:space="preserve"> </w:t>
      </w:r>
      <w:smartTag w:uri="urn:schemas-microsoft-com:office:smarttags" w:element="PersonName">
        <w:smartTagPr>
          <w:attr w:name="ProductID" w:val="la Oficial￭a"/>
        </w:smartTagPr>
        <w:r w:rsidR="002605D3" w:rsidRPr="0069455B">
          <w:rPr>
            <w:rFonts w:ascii="Arial" w:hAnsi="Arial" w:cs="Arial"/>
            <w:sz w:val="24"/>
            <w:szCs w:val="24"/>
          </w:rPr>
          <w:t>la Oficialía</w:t>
        </w:r>
      </w:smartTag>
      <w:r w:rsidR="002605D3" w:rsidRPr="0069455B">
        <w:rPr>
          <w:rFonts w:ascii="Arial" w:hAnsi="Arial" w:cs="Arial"/>
          <w:sz w:val="24"/>
          <w:szCs w:val="24"/>
        </w:rPr>
        <w:t xml:space="preserve"> de Partes Común </w:t>
      </w:r>
      <w:r w:rsidR="00D77250">
        <w:rPr>
          <w:rFonts w:ascii="Arial" w:hAnsi="Arial" w:cs="Arial"/>
          <w:sz w:val="24"/>
          <w:szCs w:val="24"/>
        </w:rPr>
        <w:t>de este Tribunal, l</w:t>
      </w:r>
      <w:r w:rsidR="005D7EFA">
        <w:rPr>
          <w:rFonts w:ascii="Arial" w:hAnsi="Arial" w:cs="Arial"/>
          <w:sz w:val="24"/>
          <w:szCs w:val="24"/>
        </w:rPr>
        <w:t>a</w:t>
      </w:r>
      <w:r w:rsidR="00D77250">
        <w:rPr>
          <w:rFonts w:ascii="Arial" w:hAnsi="Arial" w:cs="Arial"/>
          <w:sz w:val="24"/>
          <w:szCs w:val="24"/>
        </w:rPr>
        <w:t xml:space="preserve"> ciudadan</w:t>
      </w:r>
      <w:r w:rsidR="005D7EFA">
        <w:rPr>
          <w:rFonts w:ascii="Arial" w:hAnsi="Arial" w:cs="Arial"/>
          <w:sz w:val="24"/>
          <w:szCs w:val="24"/>
        </w:rPr>
        <w:t>a</w:t>
      </w:r>
      <w:r w:rsidR="00D77250">
        <w:rPr>
          <w:rFonts w:ascii="Arial" w:hAnsi="Arial" w:cs="Arial"/>
          <w:sz w:val="24"/>
          <w:szCs w:val="24"/>
        </w:rPr>
        <w:t xml:space="preserve"> </w:t>
      </w:r>
      <w:r>
        <w:rPr>
          <w:rFonts w:ascii="Arial" w:hAnsi="Arial" w:cs="Arial"/>
          <w:b/>
          <w:sz w:val="24"/>
          <w:szCs w:val="24"/>
          <w:lang w:val="es-MX"/>
        </w:rPr>
        <w:t>********</w:t>
      </w:r>
      <w:r w:rsidR="002605D3" w:rsidRPr="0069455B">
        <w:rPr>
          <w:rFonts w:ascii="Arial" w:hAnsi="Arial" w:cs="Arial"/>
          <w:b/>
          <w:sz w:val="24"/>
          <w:szCs w:val="24"/>
        </w:rPr>
        <w:t>,</w:t>
      </w:r>
      <w:r w:rsidR="002605D3" w:rsidRPr="0069455B">
        <w:rPr>
          <w:rFonts w:ascii="Arial" w:hAnsi="Arial" w:cs="Arial"/>
          <w:sz w:val="24"/>
          <w:szCs w:val="24"/>
        </w:rPr>
        <w:t xml:space="preserve"> por su propio derecho impugnó la nulidad de</w:t>
      </w:r>
      <w:r w:rsidR="001E2FC9">
        <w:rPr>
          <w:rFonts w:ascii="Arial" w:hAnsi="Arial" w:cs="Arial"/>
          <w:sz w:val="24"/>
          <w:szCs w:val="24"/>
        </w:rPr>
        <w:t>l documento en donde consta el sello de clausura del negocio llama</w:t>
      </w:r>
      <w:r w:rsidR="000638B9">
        <w:rPr>
          <w:rFonts w:ascii="Arial" w:hAnsi="Arial" w:cs="Arial"/>
          <w:sz w:val="24"/>
          <w:szCs w:val="24"/>
        </w:rPr>
        <w:t xml:space="preserve">do </w:t>
      </w:r>
      <w:r w:rsidR="001E2FC9">
        <w:rPr>
          <w:rFonts w:ascii="Arial" w:hAnsi="Arial" w:cs="Arial"/>
          <w:sz w:val="24"/>
          <w:szCs w:val="24"/>
        </w:rPr>
        <w:t xml:space="preserve"> “</w:t>
      </w:r>
      <w:r>
        <w:rPr>
          <w:rFonts w:ascii="Arial" w:hAnsi="Arial" w:cs="Arial"/>
          <w:b/>
          <w:sz w:val="24"/>
          <w:szCs w:val="24"/>
          <w:lang w:val="es-MX"/>
        </w:rPr>
        <w:t>********</w:t>
      </w:r>
      <w:r w:rsidR="001E2FC9">
        <w:rPr>
          <w:rFonts w:ascii="Arial" w:hAnsi="Arial" w:cs="Arial"/>
          <w:i/>
          <w:sz w:val="24"/>
          <w:szCs w:val="24"/>
        </w:rPr>
        <w:t>”</w:t>
      </w:r>
      <w:r w:rsidR="000638B9">
        <w:rPr>
          <w:rFonts w:ascii="Arial" w:hAnsi="Arial" w:cs="Arial"/>
          <w:i/>
          <w:sz w:val="24"/>
          <w:szCs w:val="24"/>
        </w:rPr>
        <w:t>. Y</w:t>
      </w:r>
      <w:r w:rsidR="001E2FC9">
        <w:rPr>
          <w:rFonts w:ascii="Arial" w:hAnsi="Arial" w:cs="Arial"/>
          <w:sz w:val="24"/>
          <w:szCs w:val="24"/>
        </w:rPr>
        <w:t xml:space="preserve"> demandó al Presidente Municipal, Síndico Municipal, Regidor de Hacienda, Transparencia y Acceso a la Información, autoridades del </w:t>
      </w:r>
      <w:r w:rsidR="000638B9">
        <w:rPr>
          <w:rFonts w:ascii="Arial" w:hAnsi="Arial" w:cs="Arial"/>
          <w:sz w:val="24"/>
          <w:szCs w:val="24"/>
        </w:rPr>
        <w:t xml:space="preserve">Municipio de Nochixtlán, Oaxaca.- - - - - - - - - - - - - - - - - </w:t>
      </w:r>
    </w:p>
    <w:p w:rsidR="00252469" w:rsidRDefault="000638B9" w:rsidP="002605D3">
      <w:pPr>
        <w:spacing w:line="360" w:lineRule="auto"/>
        <w:ind w:right="-567"/>
        <w:jc w:val="both"/>
        <w:rPr>
          <w:rFonts w:ascii="Arial" w:hAnsi="Arial" w:cs="Arial"/>
          <w:sz w:val="22"/>
          <w:szCs w:val="22"/>
        </w:rPr>
      </w:pPr>
      <w:r>
        <w:rPr>
          <w:rFonts w:ascii="Arial" w:hAnsi="Arial" w:cs="Arial"/>
          <w:sz w:val="22"/>
          <w:szCs w:val="22"/>
        </w:rPr>
        <w:t xml:space="preserve"> </w:t>
      </w:r>
    </w:p>
    <w:p w:rsidR="00644686" w:rsidRPr="000B5802" w:rsidRDefault="00252469" w:rsidP="000B5802">
      <w:pPr>
        <w:spacing w:line="360" w:lineRule="auto"/>
        <w:ind w:right="-567" w:firstLine="567"/>
        <w:jc w:val="both"/>
        <w:rPr>
          <w:rFonts w:ascii="Arial" w:hAnsi="Arial" w:cs="Arial"/>
          <w:bCs/>
          <w:sz w:val="24"/>
          <w:szCs w:val="24"/>
        </w:rPr>
      </w:pPr>
      <w:r>
        <w:rPr>
          <w:rFonts w:ascii="Arial" w:hAnsi="Arial" w:cs="Arial"/>
          <w:b/>
          <w:sz w:val="22"/>
          <w:szCs w:val="22"/>
        </w:rPr>
        <w:t>SEGUNDO</w:t>
      </w:r>
      <w:r w:rsidRPr="000B5802">
        <w:rPr>
          <w:rFonts w:ascii="Arial" w:hAnsi="Arial" w:cs="Arial"/>
          <w:b/>
          <w:sz w:val="24"/>
          <w:szCs w:val="24"/>
        </w:rPr>
        <w:t xml:space="preserve">. </w:t>
      </w:r>
      <w:r w:rsidRPr="000B5802">
        <w:rPr>
          <w:rFonts w:ascii="Arial" w:hAnsi="Arial" w:cs="Arial"/>
          <w:sz w:val="24"/>
          <w:szCs w:val="24"/>
        </w:rPr>
        <w:t xml:space="preserve">Por acuerdo de </w:t>
      </w:r>
      <w:r w:rsidR="000638B9">
        <w:rPr>
          <w:rFonts w:ascii="Arial" w:hAnsi="Arial" w:cs="Arial"/>
          <w:sz w:val="24"/>
          <w:szCs w:val="24"/>
        </w:rPr>
        <w:t>dieciséis de abril de dos</w:t>
      </w:r>
      <w:r w:rsidRPr="000B5802">
        <w:rPr>
          <w:rFonts w:ascii="Arial" w:hAnsi="Arial" w:cs="Arial"/>
          <w:sz w:val="24"/>
          <w:szCs w:val="24"/>
        </w:rPr>
        <w:t xml:space="preserve"> mil dieciocho, e</w:t>
      </w:r>
      <w:r w:rsidR="002605D3" w:rsidRPr="000B5802">
        <w:rPr>
          <w:rFonts w:ascii="Arial" w:hAnsi="Arial" w:cs="Arial"/>
          <w:bCs/>
          <w:sz w:val="24"/>
          <w:szCs w:val="24"/>
        </w:rPr>
        <w:t xml:space="preserve">sta Sala admitió a trámite la demanda y con copia de la misma y anexos correspondientes, se ordenó correr traslado </w:t>
      </w:r>
      <w:r w:rsidR="000B5802" w:rsidRPr="000B5802">
        <w:rPr>
          <w:rFonts w:ascii="Arial" w:hAnsi="Arial" w:cs="Arial"/>
          <w:bCs/>
          <w:sz w:val="24"/>
          <w:szCs w:val="24"/>
        </w:rPr>
        <w:t xml:space="preserve">y emplazar a juicio </w:t>
      </w:r>
      <w:r w:rsidR="002605D3" w:rsidRPr="000B5802">
        <w:rPr>
          <w:rFonts w:ascii="Arial" w:hAnsi="Arial" w:cs="Arial"/>
          <w:bCs/>
          <w:sz w:val="24"/>
          <w:szCs w:val="24"/>
        </w:rPr>
        <w:t>a</w:t>
      </w:r>
      <w:r w:rsidR="000B5802" w:rsidRPr="000B5802">
        <w:rPr>
          <w:rFonts w:ascii="Arial" w:hAnsi="Arial" w:cs="Arial"/>
          <w:bCs/>
          <w:sz w:val="24"/>
          <w:szCs w:val="24"/>
        </w:rPr>
        <w:t xml:space="preserve"> </w:t>
      </w:r>
      <w:r w:rsidR="002605D3" w:rsidRPr="000B5802">
        <w:rPr>
          <w:rFonts w:ascii="Arial" w:hAnsi="Arial" w:cs="Arial"/>
          <w:bCs/>
          <w:sz w:val="24"/>
          <w:szCs w:val="24"/>
        </w:rPr>
        <w:t>l</w:t>
      </w:r>
      <w:r w:rsidR="000B5802" w:rsidRPr="000B5802">
        <w:rPr>
          <w:rFonts w:ascii="Arial" w:hAnsi="Arial" w:cs="Arial"/>
          <w:bCs/>
          <w:sz w:val="24"/>
          <w:szCs w:val="24"/>
        </w:rPr>
        <w:t>as autoridades demandadas, para que dentro del plazo de nueve días, compareciera</w:t>
      </w:r>
      <w:r w:rsidR="0069455B">
        <w:rPr>
          <w:rFonts w:ascii="Arial" w:hAnsi="Arial" w:cs="Arial"/>
          <w:bCs/>
          <w:sz w:val="24"/>
          <w:szCs w:val="24"/>
        </w:rPr>
        <w:t>n</w:t>
      </w:r>
      <w:r w:rsidR="000B5802" w:rsidRPr="000B5802">
        <w:rPr>
          <w:rFonts w:ascii="Arial" w:hAnsi="Arial" w:cs="Arial"/>
          <w:bCs/>
          <w:sz w:val="24"/>
          <w:szCs w:val="24"/>
        </w:rPr>
        <w:t xml:space="preserve"> ante esta autoridad por escrito a dar contestación a la demanda, </w:t>
      </w:r>
      <w:r w:rsidR="00644686" w:rsidRPr="000B5802">
        <w:rPr>
          <w:rFonts w:ascii="Arial" w:hAnsi="Arial" w:cs="Arial"/>
          <w:color w:val="000000"/>
          <w:sz w:val="24"/>
          <w:szCs w:val="24"/>
        </w:rPr>
        <w:t>apercibido que de no hacerlo</w:t>
      </w:r>
      <w:r w:rsidR="000613D0" w:rsidRPr="000B5802">
        <w:rPr>
          <w:rFonts w:ascii="Arial" w:hAnsi="Arial" w:cs="Arial"/>
          <w:color w:val="000000"/>
          <w:sz w:val="24"/>
          <w:szCs w:val="24"/>
        </w:rPr>
        <w:t>,</w:t>
      </w:r>
      <w:r w:rsidR="00644686" w:rsidRPr="000B5802">
        <w:rPr>
          <w:rFonts w:ascii="Arial" w:hAnsi="Arial" w:cs="Arial"/>
          <w:color w:val="000000"/>
          <w:sz w:val="24"/>
          <w:szCs w:val="24"/>
        </w:rPr>
        <w:t xml:space="preserve"> se </w:t>
      </w:r>
      <w:r w:rsidR="000B5802" w:rsidRPr="000B5802">
        <w:rPr>
          <w:rFonts w:ascii="Arial" w:hAnsi="Arial" w:cs="Arial"/>
          <w:color w:val="000000"/>
          <w:sz w:val="24"/>
          <w:szCs w:val="24"/>
        </w:rPr>
        <w:t>declararía precluído su derecho</w:t>
      </w:r>
      <w:r w:rsidR="00644686" w:rsidRPr="000B5802">
        <w:rPr>
          <w:rFonts w:ascii="Arial" w:hAnsi="Arial" w:cs="Arial"/>
          <w:color w:val="000000"/>
          <w:sz w:val="24"/>
          <w:szCs w:val="24"/>
        </w:rPr>
        <w:t xml:space="preserve"> y se le tendría por contestada la demanda en sentido afirma</w:t>
      </w:r>
      <w:r w:rsidR="004766EF" w:rsidRPr="000B5802">
        <w:rPr>
          <w:rFonts w:ascii="Arial" w:hAnsi="Arial" w:cs="Arial"/>
          <w:color w:val="000000"/>
          <w:sz w:val="24"/>
          <w:szCs w:val="24"/>
        </w:rPr>
        <w:t>tivo, salvo prueba en contrario</w:t>
      </w:r>
      <w:r w:rsidR="005F46C7" w:rsidRPr="000B5802">
        <w:rPr>
          <w:rFonts w:ascii="Arial" w:hAnsi="Arial" w:cs="Arial"/>
          <w:color w:val="000000"/>
          <w:sz w:val="24"/>
          <w:szCs w:val="24"/>
        </w:rPr>
        <w:t xml:space="preserve">. </w:t>
      </w:r>
      <w:r w:rsidR="000B5802" w:rsidRPr="000B5802">
        <w:rPr>
          <w:rFonts w:ascii="Arial" w:hAnsi="Arial" w:cs="Arial"/>
          <w:color w:val="000000"/>
          <w:sz w:val="24"/>
          <w:szCs w:val="24"/>
        </w:rPr>
        <w:t>- - - - - - - - - - -</w:t>
      </w:r>
      <w:r w:rsidR="00DA429D" w:rsidRPr="000B5802">
        <w:rPr>
          <w:rFonts w:ascii="Arial" w:hAnsi="Arial" w:cs="Arial"/>
          <w:color w:val="000000"/>
          <w:sz w:val="24"/>
          <w:szCs w:val="24"/>
        </w:rPr>
        <w:t xml:space="preserve">- - - </w:t>
      </w:r>
      <w:r w:rsidR="000B5802">
        <w:rPr>
          <w:rFonts w:ascii="Arial" w:hAnsi="Arial" w:cs="Arial"/>
          <w:color w:val="000000"/>
          <w:sz w:val="24"/>
          <w:szCs w:val="24"/>
        </w:rPr>
        <w:t>- - - - - -</w:t>
      </w:r>
      <w:r w:rsidR="0069455B">
        <w:rPr>
          <w:rFonts w:ascii="Arial" w:hAnsi="Arial" w:cs="Arial"/>
          <w:color w:val="000000"/>
          <w:sz w:val="24"/>
          <w:szCs w:val="24"/>
        </w:rPr>
        <w:t xml:space="preserve"> - - - - - - - - - - - - - - - - - - - - - - - - - - -</w:t>
      </w:r>
    </w:p>
    <w:p w:rsidR="00644686" w:rsidRPr="000B5802" w:rsidRDefault="00644686" w:rsidP="00644686">
      <w:pPr>
        <w:spacing w:line="360" w:lineRule="auto"/>
        <w:ind w:right="-518" w:firstLine="567"/>
        <w:jc w:val="both"/>
        <w:rPr>
          <w:rFonts w:ascii="Arial" w:hAnsi="Arial" w:cs="Arial"/>
          <w:color w:val="000000"/>
          <w:sz w:val="24"/>
          <w:szCs w:val="24"/>
        </w:rPr>
      </w:pPr>
    </w:p>
    <w:p w:rsidR="0069455B" w:rsidRDefault="0069455B" w:rsidP="0004117D">
      <w:pPr>
        <w:spacing w:line="360" w:lineRule="auto"/>
        <w:ind w:right="-567" w:firstLine="567"/>
        <w:jc w:val="both"/>
        <w:rPr>
          <w:rFonts w:ascii="Arial" w:hAnsi="Arial" w:cs="Arial"/>
          <w:bCs/>
          <w:color w:val="000000"/>
          <w:sz w:val="24"/>
          <w:szCs w:val="24"/>
        </w:rPr>
      </w:pPr>
      <w:r>
        <w:rPr>
          <w:rFonts w:ascii="Arial" w:hAnsi="Arial" w:cs="Arial"/>
          <w:b/>
          <w:bCs/>
          <w:color w:val="000000"/>
          <w:sz w:val="24"/>
          <w:szCs w:val="24"/>
        </w:rPr>
        <w:t>TERCERO</w:t>
      </w:r>
      <w:r w:rsidR="006B6CB5" w:rsidRPr="00B01BB4">
        <w:rPr>
          <w:rFonts w:ascii="Arial" w:hAnsi="Arial" w:cs="Arial"/>
          <w:b/>
          <w:bCs/>
          <w:color w:val="000000"/>
          <w:sz w:val="24"/>
          <w:szCs w:val="24"/>
        </w:rPr>
        <w:t>.</w:t>
      </w:r>
      <w:r w:rsidR="001C6624" w:rsidRPr="00B01BB4">
        <w:rPr>
          <w:rFonts w:ascii="Arial" w:hAnsi="Arial" w:cs="Arial"/>
          <w:b/>
          <w:bCs/>
          <w:color w:val="000000"/>
          <w:sz w:val="24"/>
          <w:szCs w:val="24"/>
        </w:rPr>
        <w:t xml:space="preserve"> </w:t>
      </w:r>
      <w:r w:rsidR="000B5802">
        <w:rPr>
          <w:rFonts w:ascii="Arial" w:hAnsi="Arial" w:cs="Arial"/>
          <w:bCs/>
          <w:color w:val="000000"/>
          <w:sz w:val="24"/>
          <w:szCs w:val="24"/>
        </w:rPr>
        <w:t xml:space="preserve">Mediante escrito de </w:t>
      </w:r>
      <w:r w:rsidR="00365889">
        <w:rPr>
          <w:rFonts w:ascii="Arial" w:hAnsi="Arial" w:cs="Arial"/>
          <w:bCs/>
          <w:color w:val="000000"/>
          <w:sz w:val="24"/>
          <w:szCs w:val="24"/>
        </w:rPr>
        <w:t>veintinueve de junio de dos mil dieciocho,</w:t>
      </w:r>
      <w:r w:rsidR="000B5802">
        <w:rPr>
          <w:rFonts w:ascii="Arial" w:hAnsi="Arial" w:cs="Arial"/>
          <w:bCs/>
          <w:color w:val="000000"/>
          <w:sz w:val="24"/>
          <w:szCs w:val="24"/>
        </w:rPr>
        <w:t xml:space="preserve"> </w:t>
      </w:r>
      <w:r w:rsidR="0004117D">
        <w:rPr>
          <w:rFonts w:ascii="Arial" w:hAnsi="Arial" w:cs="Arial"/>
          <w:bCs/>
          <w:color w:val="000000"/>
          <w:sz w:val="24"/>
          <w:szCs w:val="24"/>
        </w:rPr>
        <w:t>se tuvo a las autoridades demandadas contestando la demanda, haciendo valer sus argumentos y defensas, así como admitidas las pruebas que ofrecieron. Y con copia de</w:t>
      </w:r>
      <w:r>
        <w:rPr>
          <w:rFonts w:ascii="Arial" w:hAnsi="Arial" w:cs="Arial"/>
          <w:bCs/>
          <w:color w:val="000000"/>
          <w:sz w:val="24"/>
          <w:szCs w:val="24"/>
        </w:rPr>
        <w:t xml:space="preserve">l citado escrito y anexos </w:t>
      </w:r>
      <w:r w:rsidR="0004117D">
        <w:rPr>
          <w:rFonts w:ascii="Arial" w:hAnsi="Arial" w:cs="Arial"/>
          <w:bCs/>
          <w:color w:val="000000"/>
          <w:sz w:val="24"/>
          <w:szCs w:val="24"/>
        </w:rPr>
        <w:t>se ordenó correr traslado al actor.</w:t>
      </w:r>
    </w:p>
    <w:p w:rsidR="000F2AA3" w:rsidRDefault="0069455B" w:rsidP="0004117D">
      <w:pPr>
        <w:spacing w:line="360" w:lineRule="auto"/>
        <w:ind w:right="-567" w:firstLine="567"/>
        <w:jc w:val="both"/>
        <w:rPr>
          <w:rFonts w:ascii="Arial" w:hAnsi="Arial" w:cs="Arial"/>
          <w:sz w:val="24"/>
          <w:szCs w:val="24"/>
          <w:lang w:val="es-MX"/>
        </w:rPr>
      </w:pPr>
      <w:r>
        <w:rPr>
          <w:rFonts w:ascii="Arial" w:hAnsi="Arial" w:cs="Arial"/>
          <w:bCs/>
          <w:color w:val="000000"/>
          <w:sz w:val="24"/>
          <w:szCs w:val="24"/>
        </w:rPr>
        <w:t>Así mismo, se señaló fecha y hora para la celebración de la audiencia final</w:t>
      </w:r>
      <w:r w:rsidR="0004117D">
        <w:rPr>
          <w:rFonts w:ascii="Arial" w:hAnsi="Arial" w:cs="Arial"/>
          <w:bCs/>
          <w:color w:val="000000"/>
          <w:sz w:val="24"/>
          <w:szCs w:val="24"/>
        </w:rPr>
        <w:t xml:space="preserve">- - - - </w:t>
      </w:r>
    </w:p>
    <w:p w:rsidR="000F2AA3" w:rsidRDefault="000F2AA3" w:rsidP="000C4A36">
      <w:pPr>
        <w:spacing w:line="360" w:lineRule="auto"/>
        <w:ind w:right="-567" w:firstLine="567"/>
        <w:jc w:val="both"/>
        <w:rPr>
          <w:rFonts w:ascii="Arial" w:hAnsi="Arial" w:cs="Arial"/>
          <w:sz w:val="24"/>
          <w:szCs w:val="24"/>
          <w:lang w:val="es-MX"/>
        </w:rPr>
      </w:pPr>
    </w:p>
    <w:p w:rsidR="0059077C" w:rsidRPr="000C4A36" w:rsidRDefault="0004117D" w:rsidP="000C4A36">
      <w:pPr>
        <w:spacing w:line="360" w:lineRule="auto"/>
        <w:ind w:right="-567" w:firstLine="567"/>
        <w:jc w:val="both"/>
        <w:rPr>
          <w:rFonts w:ascii="Arial" w:hAnsi="Arial" w:cs="Arial"/>
          <w:bCs/>
          <w:color w:val="000000"/>
          <w:sz w:val="24"/>
          <w:szCs w:val="24"/>
        </w:rPr>
      </w:pPr>
      <w:r>
        <w:rPr>
          <w:rFonts w:ascii="Arial" w:hAnsi="Arial" w:cs="Arial"/>
          <w:b/>
          <w:sz w:val="24"/>
          <w:szCs w:val="24"/>
          <w:lang w:val="es-MX"/>
        </w:rPr>
        <w:t>CUART</w:t>
      </w:r>
      <w:r w:rsidR="000F2AA3">
        <w:rPr>
          <w:rFonts w:ascii="Arial" w:hAnsi="Arial" w:cs="Arial"/>
          <w:b/>
          <w:sz w:val="24"/>
          <w:szCs w:val="24"/>
          <w:lang w:val="es-MX"/>
        </w:rPr>
        <w:t xml:space="preserve">O. </w:t>
      </w:r>
      <w:r w:rsidR="00530E85" w:rsidRPr="00B01BB4">
        <w:rPr>
          <w:rFonts w:ascii="Arial" w:hAnsi="Arial" w:cs="Arial"/>
          <w:sz w:val="24"/>
          <w:szCs w:val="24"/>
          <w:lang w:val="es-MX"/>
        </w:rPr>
        <w:t xml:space="preserve">La </w:t>
      </w:r>
      <w:r w:rsidR="00E6060B" w:rsidRPr="00B01BB4">
        <w:rPr>
          <w:rFonts w:ascii="Arial" w:hAnsi="Arial" w:cs="Arial"/>
          <w:sz w:val="24"/>
          <w:szCs w:val="24"/>
          <w:lang w:val="es-MX"/>
        </w:rPr>
        <w:t>a</w:t>
      </w:r>
      <w:r w:rsidR="002159A2" w:rsidRPr="00B01BB4">
        <w:rPr>
          <w:rFonts w:ascii="Arial" w:hAnsi="Arial" w:cs="Arial"/>
          <w:sz w:val="24"/>
          <w:szCs w:val="24"/>
          <w:lang w:val="es-MX"/>
        </w:rPr>
        <w:t xml:space="preserve">udiencia </w:t>
      </w:r>
      <w:r w:rsidR="00E6060B" w:rsidRPr="00B01BB4">
        <w:rPr>
          <w:rFonts w:ascii="Arial" w:hAnsi="Arial" w:cs="Arial"/>
          <w:sz w:val="24"/>
          <w:szCs w:val="24"/>
          <w:lang w:val="es-MX"/>
        </w:rPr>
        <w:t>f</w:t>
      </w:r>
      <w:r w:rsidR="00AE34C6" w:rsidRPr="00B01BB4">
        <w:rPr>
          <w:rFonts w:ascii="Arial" w:hAnsi="Arial" w:cs="Arial"/>
          <w:sz w:val="24"/>
          <w:szCs w:val="24"/>
          <w:lang w:val="es-MX"/>
        </w:rPr>
        <w:t>inal</w:t>
      </w:r>
      <w:r w:rsidR="0069455B">
        <w:rPr>
          <w:rFonts w:ascii="Arial" w:hAnsi="Arial" w:cs="Arial"/>
          <w:sz w:val="24"/>
          <w:szCs w:val="24"/>
          <w:lang w:val="es-MX"/>
        </w:rPr>
        <w:t>,</w:t>
      </w:r>
      <w:r w:rsidR="002159A2" w:rsidRPr="00B01BB4">
        <w:rPr>
          <w:rFonts w:ascii="Arial" w:hAnsi="Arial" w:cs="Arial"/>
          <w:sz w:val="24"/>
          <w:szCs w:val="24"/>
          <w:lang w:val="es-MX"/>
        </w:rPr>
        <w:t xml:space="preserve"> </w:t>
      </w:r>
      <w:r w:rsidR="006C0EDA" w:rsidRPr="00B01BB4">
        <w:rPr>
          <w:rFonts w:ascii="Arial" w:hAnsi="Arial" w:cs="Arial"/>
          <w:sz w:val="24"/>
          <w:szCs w:val="24"/>
          <w:lang w:val="es-MX"/>
        </w:rPr>
        <w:t xml:space="preserve">se celebró </w:t>
      </w:r>
      <w:r>
        <w:rPr>
          <w:rFonts w:ascii="Arial" w:hAnsi="Arial" w:cs="Arial"/>
          <w:sz w:val="24"/>
          <w:szCs w:val="24"/>
          <w:lang w:val="es-MX"/>
        </w:rPr>
        <w:t xml:space="preserve">el trece de </w:t>
      </w:r>
      <w:r w:rsidR="00365889">
        <w:rPr>
          <w:rFonts w:ascii="Arial" w:hAnsi="Arial" w:cs="Arial"/>
          <w:sz w:val="24"/>
          <w:szCs w:val="24"/>
          <w:lang w:val="es-MX"/>
        </w:rPr>
        <w:t>agosto</w:t>
      </w:r>
      <w:r>
        <w:rPr>
          <w:rFonts w:ascii="Arial" w:hAnsi="Arial" w:cs="Arial"/>
          <w:sz w:val="24"/>
          <w:szCs w:val="24"/>
          <w:lang w:val="es-MX"/>
        </w:rPr>
        <w:t xml:space="preserve"> de dos mil dieciocho</w:t>
      </w:r>
      <w:r w:rsidR="00530E85" w:rsidRPr="00B01BB4">
        <w:rPr>
          <w:rFonts w:ascii="Arial" w:hAnsi="Arial" w:cs="Arial"/>
          <w:sz w:val="24"/>
          <w:szCs w:val="24"/>
          <w:lang w:val="es-MX"/>
        </w:rPr>
        <w:t xml:space="preserve">, </w:t>
      </w:r>
      <w:r w:rsidR="00365889">
        <w:rPr>
          <w:rFonts w:ascii="Arial" w:hAnsi="Arial" w:cs="Arial"/>
          <w:sz w:val="24"/>
          <w:szCs w:val="24"/>
          <w:lang w:val="es-MX"/>
        </w:rPr>
        <w:t xml:space="preserve">con la asistencia de la Síndica Municipal de Asunción Nochixtlán, Oaxaca, </w:t>
      </w:r>
      <w:r w:rsidR="005D2C05">
        <w:rPr>
          <w:rFonts w:ascii="Arial" w:hAnsi="Arial" w:cs="Arial"/>
          <w:sz w:val="24"/>
          <w:szCs w:val="24"/>
          <w:lang w:val="es-MX"/>
        </w:rPr>
        <w:t xml:space="preserve">más no </w:t>
      </w:r>
      <w:r w:rsidR="005D2C05">
        <w:rPr>
          <w:rFonts w:ascii="Arial" w:hAnsi="Arial" w:cs="Arial"/>
          <w:sz w:val="24"/>
          <w:szCs w:val="24"/>
          <w:lang w:val="es-MX"/>
        </w:rPr>
        <w:lastRenderedPageBreak/>
        <w:t>así</w:t>
      </w:r>
      <w:r w:rsidR="005D7EFA">
        <w:rPr>
          <w:rFonts w:ascii="Arial" w:hAnsi="Arial" w:cs="Arial"/>
          <w:sz w:val="24"/>
          <w:szCs w:val="24"/>
          <w:lang w:val="es-MX"/>
        </w:rPr>
        <w:t>,</w:t>
      </w:r>
      <w:r w:rsidR="005D2C05">
        <w:rPr>
          <w:rFonts w:ascii="Arial" w:hAnsi="Arial" w:cs="Arial"/>
          <w:sz w:val="24"/>
          <w:szCs w:val="24"/>
          <w:lang w:val="es-MX"/>
        </w:rPr>
        <w:t xml:space="preserve"> de la parte actora</w:t>
      </w:r>
      <w:r w:rsidR="00C47BAE">
        <w:rPr>
          <w:rFonts w:ascii="Arial" w:hAnsi="Arial" w:cs="Arial"/>
          <w:sz w:val="24"/>
          <w:szCs w:val="24"/>
          <w:lang w:val="es-MX"/>
        </w:rPr>
        <w:t xml:space="preserve"> </w:t>
      </w:r>
      <w:r w:rsidR="00B467E7">
        <w:rPr>
          <w:rFonts w:ascii="Arial" w:hAnsi="Arial" w:cs="Arial"/>
          <w:sz w:val="24"/>
          <w:szCs w:val="24"/>
          <w:lang w:val="es-MX"/>
        </w:rPr>
        <w:t>n</w:t>
      </w:r>
      <w:r w:rsidR="000F2AA3">
        <w:rPr>
          <w:rFonts w:ascii="Arial" w:hAnsi="Arial" w:cs="Arial"/>
          <w:sz w:val="24"/>
          <w:szCs w:val="24"/>
          <w:lang w:val="es-MX"/>
        </w:rPr>
        <w:t>i persona algu</w:t>
      </w:r>
      <w:r w:rsidR="005D2C05">
        <w:rPr>
          <w:rFonts w:ascii="Arial" w:hAnsi="Arial" w:cs="Arial"/>
          <w:sz w:val="24"/>
          <w:szCs w:val="24"/>
          <w:lang w:val="es-MX"/>
        </w:rPr>
        <w:t>na que legalmente la</w:t>
      </w:r>
      <w:r w:rsidR="0069455B">
        <w:rPr>
          <w:rFonts w:ascii="Arial" w:hAnsi="Arial" w:cs="Arial"/>
          <w:sz w:val="24"/>
          <w:szCs w:val="24"/>
          <w:lang w:val="es-MX"/>
        </w:rPr>
        <w:t xml:space="preserve"> representara</w:t>
      </w:r>
      <w:r w:rsidR="000F2AA3">
        <w:rPr>
          <w:rFonts w:ascii="Arial" w:hAnsi="Arial" w:cs="Arial"/>
          <w:sz w:val="24"/>
          <w:szCs w:val="24"/>
          <w:lang w:val="es-MX"/>
        </w:rPr>
        <w:t xml:space="preserve">, </w:t>
      </w:r>
      <w:r w:rsidR="00AE34C6" w:rsidRPr="00B01BB4">
        <w:rPr>
          <w:rFonts w:ascii="Arial" w:hAnsi="Arial" w:cs="Arial"/>
          <w:bCs/>
          <w:sz w:val="24"/>
          <w:szCs w:val="24"/>
          <w:lang w:val="es-ES"/>
        </w:rPr>
        <w:t>desahogándose las pruebas ofr</w:t>
      </w:r>
      <w:r w:rsidR="005D7EFA">
        <w:rPr>
          <w:rFonts w:ascii="Arial" w:hAnsi="Arial" w:cs="Arial"/>
          <w:bCs/>
          <w:sz w:val="24"/>
          <w:szCs w:val="24"/>
          <w:lang w:val="es-ES"/>
        </w:rPr>
        <w:t>ecidas y admitidas en el juicio. Se</w:t>
      </w:r>
      <w:r w:rsidR="00AE34C6" w:rsidRPr="00B01BB4">
        <w:rPr>
          <w:rFonts w:ascii="Arial" w:hAnsi="Arial" w:cs="Arial"/>
          <w:bCs/>
          <w:sz w:val="24"/>
          <w:szCs w:val="24"/>
          <w:lang w:val="es-ES"/>
        </w:rPr>
        <w:t xml:space="preserve"> abr</w:t>
      </w:r>
      <w:r w:rsidR="007B3370" w:rsidRPr="00B01BB4">
        <w:rPr>
          <w:rFonts w:ascii="Arial" w:hAnsi="Arial" w:cs="Arial"/>
          <w:bCs/>
          <w:sz w:val="24"/>
          <w:szCs w:val="24"/>
          <w:lang w:val="es-ES"/>
        </w:rPr>
        <w:t>ió el periodo de alegatos y el s</w:t>
      </w:r>
      <w:r w:rsidR="00AE34C6" w:rsidRPr="00B01BB4">
        <w:rPr>
          <w:rFonts w:ascii="Arial" w:hAnsi="Arial" w:cs="Arial"/>
          <w:bCs/>
          <w:sz w:val="24"/>
          <w:szCs w:val="24"/>
          <w:lang w:val="es-ES"/>
        </w:rPr>
        <w:t xml:space="preserve">ecretario de </w:t>
      </w:r>
      <w:r w:rsidR="007B3370" w:rsidRPr="00B01BB4">
        <w:rPr>
          <w:rFonts w:ascii="Arial" w:hAnsi="Arial" w:cs="Arial"/>
          <w:bCs/>
          <w:sz w:val="24"/>
          <w:szCs w:val="24"/>
          <w:lang w:val="es-ES"/>
        </w:rPr>
        <w:t>a</w:t>
      </w:r>
      <w:r w:rsidR="005D7EFA">
        <w:rPr>
          <w:rFonts w:ascii="Arial" w:hAnsi="Arial" w:cs="Arial"/>
          <w:bCs/>
          <w:sz w:val="24"/>
          <w:szCs w:val="24"/>
          <w:lang w:val="es-ES"/>
        </w:rPr>
        <w:t>cuerdos dio cuenta</w:t>
      </w:r>
      <w:r w:rsidR="00E3251E" w:rsidRPr="00B01BB4">
        <w:rPr>
          <w:rFonts w:ascii="Arial" w:hAnsi="Arial" w:cs="Arial"/>
          <w:bCs/>
          <w:sz w:val="24"/>
          <w:szCs w:val="24"/>
          <w:lang w:val="es-ES"/>
        </w:rPr>
        <w:t xml:space="preserve"> </w:t>
      </w:r>
      <w:r w:rsidR="005D2C05">
        <w:rPr>
          <w:rFonts w:ascii="Arial" w:hAnsi="Arial" w:cs="Arial"/>
          <w:bCs/>
          <w:sz w:val="24"/>
          <w:szCs w:val="24"/>
          <w:lang w:val="es-ES"/>
        </w:rPr>
        <w:t>con el escrito de la autoridad demandada, por el cual, formuló alegatos de su parte</w:t>
      </w:r>
      <w:r w:rsidR="00AE34C6" w:rsidRPr="00B01BB4">
        <w:rPr>
          <w:rFonts w:ascii="Arial" w:hAnsi="Arial" w:cs="Arial"/>
          <w:bCs/>
          <w:sz w:val="24"/>
          <w:szCs w:val="24"/>
          <w:lang w:val="es-ES"/>
        </w:rPr>
        <w:t xml:space="preserve">; y </w:t>
      </w:r>
      <w:r>
        <w:rPr>
          <w:rFonts w:ascii="Arial" w:hAnsi="Arial" w:cs="Arial"/>
          <w:bCs/>
          <w:sz w:val="24"/>
          <w:szCs w:val="24"/>
          <w:lang w:val="es-ES"/>
        </w:rPr>
        <w:t xml:space="preserve"> esta Sala </w:t>
      </w:r>
      <w:r w:rsidR="007B3370" w:rsidRPr="00B01BB4">
        <w:rPr>
          <w:rFonts w:ascii="Arial" w:hAnsi="Arial" w:cs="Arial"/>
          <w:bCs/>
          <w:sz w:val="24"/>
          <w:szCs w:val="24"/>
          <w:lang w:val="es-ES"/>
        </w:rPr>
        <w:t xml:space="preserve">citó </w:t>
      </w:r>
      <w:r>
        <w:rPr>
          <w:rFonts w:ascii="Arial" w:hAnsi="Arial" w:cs="Arial"/>
          <w:bCs/>
          <w:sz w:val="24"/>
          <w:szCs w:val="24"/>
          <w:lang w:val="es-ES"/>
        </w:rPr>
        <w:t xml:space="preserve">a las partes </w:t>
      </w:r>
      <w:r w:rsidR="007B3370" w:rsidRPr="00B01BB4">
        <w:rPr>
          <w:rFonts w:ascii="Arial" w:hAnsi="Arial" w:cs="Arial"/>
          <w:bCs/>
          <w:sz w:val="24"/>
          <w:szCs w:val="24"/>
          <w:lang w:val="es-ES"/>
        </w:rPr>
        <w:t>para oír sentencia.- - - - -</w:t>
      </w:r>
      <w:r w:rsidR="00AE34C6" w:rsidRPr="00B01BB4">
        <w:rPr>
          <w:rFonts w:ascii="Arial" w:hAnsi="Arial" w:cs="Arial"/>
          <w:bCs/>
          <w:sz w:val="24"/>
          <w:szCs w:val="24"/>
          <w:lang w:val="es-ES"/>
        </w:rPr>
        <w:t xml:space="preserve"> </w:t>
      </w:r>
      <w:r w:rsidR="00A71736">
        <w:rPr>
          <w:rFonts w:ascii="Arial" w:hAnsi="Arial" w:cs="Arial"/>
          <w:bCs/>
          <w:sz w:val="24"/>
          <w:szCs w:val="24"/>
          <w:lang w:val="es-ES"/>
        </w:rPr>
        <w:t xml:space="preserve">- - - - - - - - </w:t>
      </w:r>
      <w:r w:rsidR="005D2C05">
        <w:rPr>
          <w:rFonts w:ascii="Arial" w:hAnsi="Arial" w:cs="Arial"/>
          <w:bCs/>
          <w:sz w:val="24"/>
          <w:szCs w:val="24"/>
          <w:lang w:val="es-ES"/>
        </w:rPr>
        <w:t>- - - - - - - - - - - - - - - - - - - - - - - - - - - - - - - - - - - -</w:t>
      </w:r>
    </w:p>
    <w:p w:rsidR="005D2C05" w:rsidRDefault="005D2C05" w:rsidP="009C12F7">
      <w:pPr>
        <w:spacing w:line="360" w:lineRule="auto"/>
        <w:ind w:firstLine="708"/>
        <w:jc w:val="center"/>
        <w:rPr>
          <w:rFonts w:ascii="Arial" w:hAnsi="Arial" w:cs="Arial"/>
          <w:b/>
          <w:bCs/>
          <w:sz w:val="24"/>
          <w:szCs w:val="24"/>
        </w:rPr>
      </w:pPr>
    </w:p>
    <w:p w:rsidR="002159A2" w:rsidRPr="00B01BB4" w:rsidRDefault="002159A2" w:rsidP="009C12F7">
      <w:pPr>
        <w:spacing w:line="360" w:lineRule="auto"/>
        <w:ind w:firstLine="708"/>
        <w:jc w:val="center"/>
        <w:rPr>
          <w:rFonts w:ascii="Arial" w:hAnsi="Arial" w:cs="Arial"/>
          <w:b/>
          <w:bCs/>
          <w:sz w:val="24"/>
          <w:szCs w:val="24"/>
        </w:rPr>
      </w:pPr>
      <w:r w:rsidRPr="00B01BB4">
        <w:rPr>
          <w:rFonts w:ascii="Arial" w:hAnsi="Arial" w:cs="Arial"/>
          <w:b/>
          <w:bCs/>
          <w:sz w:val="24"/>
          <w:szCs w:val="24"/>
        </w:rPr>
        <w:t>C O N S I D E R A N D O</w:t>
      </w:r>
    </w:p>
    <w:p w:rsidR="009C12F7" w:rsidRPr="00B01BB4" w:rsidRDefault="009C12F7" w:rsidP="009C12F7">
      <w:pPr>
        <w:spacing w:line="360" w:lineRule="auto"/>
        <w:ind w:firstLine="708"/>
        <w:jc w:val="center"/>
        <w:rPr>
          <w:rFonts w:ascii="Arial" w:hAnsi="Arial" w:cs="Arial"/>
          <w:b/>
          <w:bCs/>
          <w:sz w:val="24"/>
          <w:szCs w:val="24"/>
        </w:rPr>
      </w:pPr>
    </w:p>
    <w:p w:rsidR="00E3251E" w:rsidRDefault="002159A2" w:rsidP="009C12F7">
      <w:pPr>
        <w:spacing w:line="360" w:lineRule="auto"/>
        <w:ind w:right="-518" w:firstLine="567"/>
        <w:jc w:val="both"/>
        <w:rPr>
          <w:rFonts w:ascii="Arial" w:hAnsi="Arial" w:cs="Arial"/>
          <w:sz w:val="24"/>
          <w:szCs w:val="24"/>
        </w:rPr>
      </w:pPr>
      <w:r w:rsidRPr="00B01BB4">
        <w:rPr>
          <w:rFonts w:ascii="Arial" w:hAnsi="Arial" w:cs="Arial"/>
          <w:b/>
          <w:bCs/>
          <w:color w:val="000000"/>
          <w:sz w:val="24"/>
          <w:szCs w:val="24"/>
        </w:rPr>
        <w:t>PRIMERO</w:t>
      </w:r>
      <w:r w:rsidR="007B3370" w:rsidRPr="00B01BB4">
        <w:rPr>
          <w:rFonts w:ascii="Arial" w:hAnsi="Arial" w:cs="Arial"/>
          <w:b/>
          <w:bCs/>
          <w:color w:val="000000"/>
          <w:sz w:val="24"/>
          <w:szCs w:val="24"/>
        </w:rPr>
        <w:t>.</w:t>
      </w:r>
      <w:r w:rsidR="00A71736">
        <w:rPr>
          <w:rFonts w:ascii="Arial" w:hAnsi="Arial" w:cs="Arial"/>
          <w:b/>
          <w:bCs/>
          <w:color w:val="000000"/>
          <w:sz w:val="24"/>
          <w:szCs w:val="24"/>
        </w:rPr>
        <w:t xml:space="preserve"> Competencia.</w:t>
      </w:r>
      <w:r w:rsidR="007B3370" w:rsidRPr="00B01BB4">
        <w:rPr>
          <w:rFonts w:ascii="Arial" w:hAnsi="Arial" w:cs="Arial"/>
          <w:color w:val="000000"/>
          <w:sz w:val="24"/>
          <w:szCs w:val="24"/>
        </w:rPr>
        <w:t xml:space="preserve"> </w:t>
      </w:r>
      <w:r w:rsidR="008064FE" w:rsidRPr="00CD763E">
        <w:rPr>
          <w:rFonts w:ascii="Arial" w:hAnsi="Arial" w:cs="Arial"/>
          <w:color w:val="000000"/>
          <w:sz w:val="24"/>
          <w:szCs w:val="24"/>
        </w:rPr>
        <w:t>Esta Tercera Sala Unitaria de Primera Instancia del Tribunal de Justicia Administrativa del Estado, es competente para conocer y resolver del pres</w:t>
      </w:r>
      <w:r w:rsidR="008064FE">
        <w:rPr>
          <w:rFonts w:ascii="Arial" w:hAnsi="Arial" w:cs="Arial"/>
          <w:color w:val="000000"/>
          <w:sz w:val="24"/>
          <w:szCs w:val="24"/>
        </w:rPr>
        <w:t>ente juicio, con fundamento en e</w:t>
      </w:r>
      <w:r w:rsidR="008064FE" w:rsidRPr="00CD763E">
        <w:rPr>
          <w:rFonts w:ascii="Arial" w:hAnsi="Arial" w:cs="Arial"/>
          <w:color w:val="000000"/>
          <w:sz w:val="24"/>
          <w:szCs w:val="24"/>
        </w:rPr>
        <w:t>l</w:t>
      </w:r>
      <w:r w:rsidR="008064FE">
        <w:rPr>
          <w:rFonts w:ascii="Arial" w:hAnsi="Arial" w:cs="Arial"/>
          <w:color w:val="000000"/>
          <w:sz w:val="24"/>
          <w:szCs w:val="24"/>
        </w:rPr>
        <w:t xml:space="preserve"> artículo 116, fracción V, de la Constitución Política de los Estados Unidos Mexicanos; </w:t>
      </w:r>
      <w:r w:rsidR="008064FE" w:rsidRPr="00CD763E">
        <w:rPr>
          <w:rFonts w:ascii="Arial" w:hAnsi="Arial" w:cs="Arial"/>
          <w:color w:val="000000"/>
          <w:sz w:val="24"/>
          <w:szCs w:val="24"/>
        </w:rPr>
        <w:t>114 Quá</w:t>
      </w:r>
      <w:r w:rsidR="008064FE">
        <w:rPr>
          <w:rFonts w:ascii="Arial" w:hAnsi="Arial" w:cs="Arial"/>
          <w:color w:val="000000"/>
          <w:sz w:val="24"/>
          <w:szCs w:val="24"/>
        </w:rPr>
        <w:t>r</w:t>
      </w:r>
      <w:r w:rsidR="008064FE" w:rsidRPr="00CD763E">
        <w:rPr>
          <w:rFonts w:ascii="Arial" w:hAnsi="Arial" w:cs="Arial"/>
          <w:color w:val="000000"/>
          <w:sz w:val="24"/>
          <w:szCs w:val="24"/>
        </w:rPr>
        <w:t xml:space="preserve">ter, de la Constitución Política del Estado Libre y Soberano de Oaxaca; </w:t>
      </w:r>
      <w:r w:rsidR="008064FE" w:rsidRPr="00CD763E">
        <w:rPr>
          <w:rFonts w:ascii="Arial" w:hAnsi="Arial" w:cs="Arial"/>
          <w:bCs/>
          <w:color w:val="000000"/>
          <w:sz w:val="24"/>
          <w:szCs w:val="24"/>
          <w:lang w:val="es-ES"/>
        </w:rPr>
        <w:t>120</w:t>
      </w:r>
      <w:r w:rsidR="008064FE">
        <w:rPr>
          <w:rFonts w:ascii="Arial" w:hAnsi="Arial" w:cs="Arial"/>
          <w:bCs/>
          <w:color w:val="000000"/>
          <w:sz w:val="24"/>
          <w:szCs w:val="24"/>
          <w:lang w:val="es-ES"/>
        </w:rPr>
        <w:t xml:space="preserve"> fracción IV</w:t>
      </w:r>
      <w:r w:rsidR="008064FE" w:rsidRPr="00CD763E">
        <w:rPr>
          <w:rFonts w:ascii="Arial" w:hAnsi="Arial" w:cs="Arial"/>
          <w:bCs/>
          <w:color w:val="000000"/>
          <w:sz w:val="24"/>
          <w:szCs w:val="24"/>
          <w:lang w:val="es-ES"/>
        </w:rPr>
        <w:t>, 129,  133</w:t>
      </w:r>
      <w:r w:rsidR="008064FE">
        <w:rPr>
          <w:rFonts w:ascii="Arial" w:hAnsi="Arial" w:cs="Arial"/>
          <w:bCs/>
          <w:color w:val="000000"/>
          <w:sz w:val="24"/>
          <w:szCs w:val="24"/>
          <w:lang w:val="es-ES"/>
        </w:rPr>
        <w:t>, fracción I</w:t>
      </w:r>
      <w:r w:rsidR="008064FE" w:rsidRPr="00CD763E">
        <w:rPr>
          <w:rFonts w:ascii="Arial" w:hAnsi="Arial" w:cs="Arial"/>
          <w:bCs/>
          <w:color w:val="000000"/>
          <w:sz w:val="24"/>
          <w:szCs w:val="24"/>
          <w:lang w:val="es-ES"/>
        </w:rPr>
        <w:t xml:space="preserve"> y 146 de la Ley de Procedimiento y Justicia Administrativa para el Estado de Oaxaca, por tratarse </w:t>
      </w:r>
      <w:r w:rsidR="008064FE" w:rsidRPr="00CD763E">
        <w:rPr>
          <w:rFonts w:ascii="Arial" w:hAnsi="Arial" w:cs="Arial"/>
          <w:color w:val="000000"/>
          <w:sz w:val="24"/>
          <w:szCs w:val="24"/>
        </w:rPr>
        <w:t>de un acto atribuido a una autoridad</w:t>
      </w:r>
      <w:r w:rsidR="008064FE" w:rsidRPr="00CD763E">
        <w:rPr>
          <w:rFonts w:ascii="Arial" w:hAnsi="Arial" w:cs="Arial"/>
          <w:sz w:val="24"/>
          <w:szCs w:val="24"/>
        </w:rPr>
        <w:t xml:space="preserve"> </w:t>
      </w:r>
      <w:r w:rsidR="008064FE">
        <w:rPr>
          <w:rFonts w:ascii="Arial" w:hAnsi="Arial" w:cs="Arial"/>
          <w:sz w:val="24"/>
          <w:szCs w:val="24"/>
        </w:rPr>
        <w:t>administrativa</w:t>
      </w:r>
      <w:r w:rsidR="008064FE" w:rsidRPr="00CD763E">
        <w:rPr>
          <w:rFonts w:ascii="Arial" w:hAnsi="Arial" w:cs="Arial"/>
          <w:sz w:val="24"/>
          <w:szCs w:val="24"/>
        </w:rPr>
        <w:t xml:space="preserve"> de carácter </w:t>
      </w:r>
      <w:r w:rsidR="008064FE">
        <w:rPr>
          <w:rFonts w:ascii="Arial" w:hAnsi="Arial" w:cs="Arial"/>
          <w:sz w:val="24"/>
          <w:szCs w:val="24"/>
        </w:rPr>
        <w:t>municipal</w:t>
      </w:r>
      <w:r w:rsidR="008064FE" w:rsidRPr="00CD763E">
        <w:rPr>
          <w:rFonts w:ascii="Arial" w:hAnsi="Arial" w:cs="Arial"/>
          <w:sz w:val="24"/>
          <w:szCs w:val="24"/>
        </w:rPr>
        <w:t xml:space="preserve">, ya que de conformidad con el último de los preceptos citados, este Tribunal tiene jurisdicción en todo el territorio del Estado. </w:t>
      </w:r>
      <w:r w:rsidR="008064FE">
        <w:rPr>
          <w:rFonts w:ascii="Arial" w:hAnsi="Arial" w:cs="Arial"/>
          <w:sz w:val="24"/>
          <w:szCs w:val="24"/>
        </w:rPr>
        <w:t xml:space="preserve">- - - - - - - - - - - - - - - </w:t>
      </w:r>
      <w:r w:rsidR="00A71736">
        <w:rPr>
          <w:rFonts w:ascii="Arial" w:hAnsi="Arial" w:cs="Arial"/>
          <w:sz w:val="24"/>
          <w:szCs w:val="24"/>
        </w:rPr>
        <w:t xml:space="preserve">- - </w:t>
      </w:r>
    </w:p>
    <w:p w:rsidR="00A71736" w:rsidRPr="00B01BB4" w:rsidRDefault="00A71736" w:rsidP="009C12F7">
      <w:pPr>
        <w:spacing w:line="360" w:lineRule="auto"/>
        <w:ind w:right="-518" w:firstLine="567"/>
        <w:jc w:val="both"/>
        <w:rPr>
          <w:rFonts w:ascii="Arial" w:hAnsi="Arial" w:cs="Arial"/>
          <w:color w:val="000000"/>
          <w:sz w:val="24"/>
          <w:szCs w:val="24"/>
        </w:rPr>
      </w:pPr>
    </w:p>
    <w:p w:rsidR="00B46BB9" w:rsidRDefault="0069455B" w:rsidP="000F2AA3">
      <w:pPr>
        <w:spacing w:line="360" w:lineRule="auto"/>
        <w:ind w:right="-518" w:firstLine="567"/>
        <w:jc w:val="both"/>
        <w:rPr>
          <w:rFonts w:ascii="Arial" w:hAnsi="Arial" w:cs="Arial"/>
          <w:sz w:val="24"/>
          <w:szCs w:val="24"/>
        </w:rPr>
      </w:pPr>
      <w:r>
        <w:rPr>
          <w:rFonts w:ascii="Arial" w:hAnsi="Arial" w:cs="Arial"/>
          <w:b/>
          <w:bCs/>
          <w:sz w:val="24"/>
          <w:szCs w:val="24"/>
        </w:rPr>
        <w:t xml:space="preserve">  </w:t>
      </w:r>
      <w:r w:rsidR="002A3764" w:rsidRPr="00B01BB4">
        <w:rPr>
          <w:rFonts w:ascii="Arial" w:hAnsi="Arial" w:cs="Arial"/>
          <w:b/>
          <w:bCs/>
          <w:sz w:val="24"/>
          <w:szCs w:val="24"/>
        </w:rPr>
        <w:t>SEGUNDO.</w:t>
      </w:r>
      <w:r w:rsidR="00A71736">
        <w:rPr>
          <w:rFonts w:ascii="Arial" w:hAnsi="Arial" w:cs="Arial"/>
          <w:b/>
          <w:bCs/>
          <w:sz w:val="24"/>
          <w:szCs w:val="24"/>
        </w:rPr>
        <w:t xml:space="preserve"> Personalidad.</w:t>
      </w:r>
      <w:r w:rsidR="002A3764" w:rsidRPr="00B01BB4">
        <w:rPr>
          <w:rFonts w:ascii="Arial" w:hAnsi="Arial" w:cs="Arial"/>
          <w:bCs/>
          <w:sz w:val="24"/>
          <w:szCs w:val="24"/>
        </w:rPr>
        <w:t xml:space="preserve"> </w:t>
      </w:r>
      <w:r w:rsidR="008064FE" w:rsidRPr="00CD763E">
        <w:rPr>
          <w:rFonts w:ascii="Arial" w:hAnsi="Arial" w:cs="Arial"/>
          <w:sz w:val="24"/>
          <w:szCs w:val="24"/>
        </w:rPr>
        <w:t xml:space="preserve">La personalidad de las partes, quedó acreditada en términos del artículo 148 y 151 de la Ley de Procedimiento de Justicia Administrativa para el Estado, </w:t>
      </w:r>
      <w:r w:rsidR="008064FE" w:rsidRPr="00CD763E">
        <w:rPr>
          <w:rFonts w:ascii="Arial" w:hAnsi="Arial" w:cs="Arial"/>
          <w:bCs/>
          <w:color w:val="000000"/>
          <w:sz w:val="24"/>
          <w:szCs w:val="24"/>
        </w:rPr>
        <w:t>ya que l</w:t>
      </w:r>
      <w:r w:rsidR="005D2C05">
        <w:rPr>
          <w:rFonts w:ascii="Arial" w:hAnsi="Arial" w:cs="Arial"/>
          <w:bCs/>
          <w:color w:val="000000"/>
          <w:sz w:val="24"/>
          <w:szCs w:val="24"/>
        </w:rPr>
        <w:t>a</w:t>
      </w:r>
      <w:r w:rsidR="008064FE" w:rsidRPr="00CD763E">
        <w:rPr>
          <w:rFonts w:ascii="Arial" w:hAnsi="Arial" w:cs="Arial"/>
          <w:bCs/>
          <w:color w:val="000000"/>
          <w:sz w:val="24"/>
          <w:szCs w:val="24"/>
        </w:rPr>
        <w:t xml:space="preserve"> actor</w:t>
      </w:r>
      <w:r w:rsidR="005D2C05">
        <w:rPr>
          <w:rFonts w:ascii="Arial" w:hAnsi="Arial" w:cs="Arial"/>
          <w:bCs/>
          <w:color w:val="000000"/>
          <w:sz w:val="24"/>
          <w:szCs w:val="24"/>
        </w:rPr>
        <w:t xml:space="preserve">a </w:t>
      </w:r>
      <w:r w:rsidR="00D945F9">
        <w:rPr>
          <w:rFonts w:ascii="Arial" w:hAnsi="Arial" w:cs="Arial"/>
          <w:b/>
          <w:sz w:val="24"/>
          <w:szCs w:val="24"/>
          <w:lang w:val="es-MX"/>
        </w:rPr>
        <w:t>********</w:t>
      </w:r>
      <w:r w:rsidR="008064FE">
        <w:rPr>
          <w:rFonts w:ascii="Arial" w:hAnsi="Arial" w:cs="Arial"/>
          <w:bCs/>
          <w:color w:val="000000"/>
          <w:sz w:val="24"/>
          <w:szCs w:val="24"/>
        </w:rPr>
        <w:t>, promueve por su propio derecho</w:t>
      </w:r>
      <w:r>
        <w:rPr>
          <w:rFonts w:ascii="Arial" w:hAnsi="Arial" w:cs="Arial"/>
          <w:bCs/>
          <w:color w:val="000000"/>
          <w:sz w:val="24"/>
          <w:szCs w:val="24"/>
        </w:rPr>
        <w:t>, y las autoridades demandadas,</w:t>
      </w:r>
      <w:r w:rsidR="008064FE">
        <w:rPr>
          <w:rFonts w:ascii="Arial" w:hAnsi="Arial" w:cs="Arial"/>
          <w:bCs/>
          <w:color w:val="000000"/>
          <w:sz w:val="24"/>
          <w:szCs w:val="24"/>
        </w:rPr>
        <w:t xml:space="preserve"> exhibieron el documento en donde consta su nombramiento y protesta de ley, con el que justifican su personalidad, </w:t>
      </w:r>
      <w:r w:rsidR="008064FE">
        <w:rPr>
          <w:rFonts w:ascii="Arial" w:hAnsi="Arial" w:cs="Arial"/>
          <w:sz w:val="24"/>
          <w:szCs w:val="24"/>
        </w:rPr>
        <w:t>documentos</w:t>
      </w:r>
      <w:r w:rsidR="008064FE" w:rsidRPr="000C0153">
        <w:rPr>
          <w:rFonts w:ascii="Arial" w:hAnsi="Arial" w:cs="Arial"/>
          <w:sz w:val="24"/>
          <w:szCs w:val="24"/>
        </w:rPr>
        <w:t xml:space="preserve"> que al ser cotejado</w:t>
      </w:r>
      <w:r w:rsidR="008064FE">
        <w:rPr>
          <w:rFonts w:ascii="Arial" w:hAnsi="Arial" w:cs="Arial"/>
          <w:sz w:val="24"/>
          <w:szCs w:val="24"/>
        </w:rPr>
        <w:t>s</w:t>
      </w:r>
      <w:r w:rsidR="008064FE" w:rsidRPr="000C0153">
        <w:rPr>
          <w:rFonts w:ascii="Arial" w:hAnsi="Arial" w:cs="Arial"/>
          <w:sz w:val="24"/>
          <w:szCs w:val="24"/>
        </w:rPr>
        <w:t xml:space="preserve"> con su original</w:t>
      </w:r>
      <w:r w:rsidR="008064FE">
        <w:rPr>
          <w:rFonts w:ascii="Arial" w:hAnsi="Arial" w:cs="Arial"/>
          <w:sz w:val="24"/>
          <w:szCs w:val="24"/>
        </w:rPr>
        <w:t xml:space="preserve"> por un servidor </w:t>
      </w:r>
      <w:r w:rsidR="008064FE" w:rsidRPr="000C0153">
        <w:rPr>
          <w:rFonts w:ascii="Arial" w:hAnsi="Arial" w:cs="Arial"/>
          <w:sz w:val="24"/>
          <w:szCs w:val="24"/>
        </w:rPr>
        <w:t>público</w:t>
      </w:r>
      <w:r w:rsidR="008064FE">
        <w:rPr>
          <w:rFonts w:ascii="Arial" w:hAnsi="Arial" w:cs="Arial"/>
          <w:sz w:val="24"/>
          <w:szCs w:val="24"/>
        </w:rPr>
        <w:t xml:space="preserve"> </w:t>
      </w:r>
      <w:r w:rsidR="008064FE" w:rsidRPr="000C0153">
        <w:rPr>
          <w:rFonts w:ascii="Arial" w:hAnsi="Arial" w:cs="Arial"/>
          <w:sz w:val="24"/>
          <w:szCs w:val="24"/>
        </w:rPr>
        <w:t>en ejercicio de sus funciones, se le</w:t>
      </w:r>
      <w:r w:rsidR="008064FE">
        <w:rPr>
          <w:rFonts w:ascii="Arial" w:hAnsi="Arial" w:cs="Arial"/>
          <w:sz w:val="24"/>
          <w:szCs w:val="24"/>
        </w:rPr>
        <w:t>s</w:t>
      </w:r>
      <w:r w:rsidR="008064FE" w:rsidRPr="000C0153">
        <w:rPr>
          <w:rFonts w:ascii="Arial" w:hAnsi="Arial" w:cs="Arial"/>
          <w:sz w:val="24"/>
          <w:szCs w:val="24"/>
        </w:rPr>
        <w:t xml:space="preserve"> concede pleno valor probatorio, conforme a lo dispuesto por el artículo </w:t>
      </w:r>
      <w:r w:rsidR="008064FE">
        <w:rPr>
          <w:rFonts w:ascii="Arial" w:hAnsi="Arial" w:cs="Arial"/>
          <w:sz w:val="24"/>
          <w:szCs w:val="24"/>
        </w:rPr>
        <w:t>203,</w:t>
      </w:r>
      <w:r w:rsidR="008064FE" w:rsidRPr="000C0153">
        <w:rPr>
          <w:rFonts w:ascii="Arial" w:hAnsi="Arial" w:cs="Arial"/>
          <w:sz w:val="24"/>
          <w:szCs w:val="24"/>
        </w:rPr>
        <w:t xml:space="preserve"> fracción I de la Ley</w:t>
      </w:r>
      <w:r w:rsidR="008064FE">
        <w:rPr>
          <w:rFonts w:ascii="Arial" w:hAnsi="Arial" w:cs="Arial"/>
          <w:sz w:val="24"/>
          <w:szCs w:val="24"/>
        </w:rPr>
        <w:t xml:space="preserve"> citada</w:t>
      </w:r>
      <w:r w:rsidR="008064FE" w:rsidRPr="000C0153">
        <w:rPr>
          <w:rFonts w:ascii="Arial" w:hAnsi="Arial" w:cs="Arial"/>
          <w:sz w:val="24"/>
          <w:szCs w:val="24"/>
        </w:rPr>
        <w:t>.</w:t>
      </w:r>
      <w:r w:rsidR="008064FE">
        <w:rPr>
          <w:rFonts w:ascii="Arial" w:hAnsi="Arial" w:cs="Arial"/>
          <w:sz w:val="24"/>
          <w:szCs w:val="24"/>
        </w:rPr>
        <w:t xml:space="preserve">  - - </w:t>
      </w:r>
      <w:r>
        <w:rPr>
          <w:rFonts w:ascii="Arial" w:hAnsi="Arial" w:cs="Arial"/>
          <w:sz w:val="24"/>
          <w:szCs w:val="24"/>
        </w:rPr>
        <w:t xml:space="preserve">-- - - - - - - - </w:t>
      </w:r>
    </w:p>
    <w:p w:rsidR="000143CA" w:rsidRDefault="000143CA" w:rsidP="000143CA">
      <w:pPr>
        <w:spacing w:line="360" w:lineRule="auto"/>
        <w:ind w:right="-518"/>
        <w:jc w:val="both"/>
        <w:rPr>
          <w:rFonts w:ascii="Arial" w:hAnsi="Arial" w:cs="Arial"/>
          <w:sz w:val="24"/>
          <w:szCs w:val="24"/>
        </w:rPr>
      </w:pPr>
      <w:r>
        <w:rPr>
          <w:rFonts w:ascii="Arial" w:hAnsi="Arial" w:cs="Arial"/>
          <w:sz w:val="24"/>
          <w:szCs w:val="24"/>
        </w:rPr>
        <w:t xml:space="preserve">         </w:t>
      </w:r>
    </w:p>
    <w:p w:rsidR="000143CA" w:rsidRDefault="000143CA" w:rsidP="000143CA">
      <w:pPr>
        <w:spacing w:line="360" w:lineRule="auto"/>
        <w:ind w:right="-518"/>
        <w:jc w:val="both"/>
        <w:rPr>
          <w:rFonts w:ascii="Arial" w:hAnsi="Arial" w:cs="Arial"/>
          <w:sz w:val="24"/>
          <w:szCs w:val="24"/>
        </w:rPr>
      </w:pPr>
      <w:r>
        <w:rPr>
          <w:rFonts w:ascii="Arial" w:hAnsi="Arial" w:cs="Arial"/>
          <w:sz w:val="24"/>
          <w:szCs w:val="24"/>
        </w:rPr>
        <w:t xml:space="preserve">            </w:t>
      </w:r>
      <w:r w:rsidR="00C108C5" w:rsidRPr="00B01BB4">
        <w:rPr>
          <w:rFonts w:ascii="Arial" w:hAnsi="Arial" w:cs="Arial"/>
          <w:b/>
          <w:sz w:val="24"/>
          <w:szCs w:val="24"/>
        </w:rPr>
        <w:t>TERCERO</w:t>
      </w:r>
      <w:r w:rsidR="00476D2E" w:rsidRPr="00B01BB4">
        <w:rPr>
          <w:rFonts w:ascii="Arial" w:hAnsi="Arial" w:cs="Arial"/>
          <w:b/>
          <w:sz w:val="24"/>
          <w:szCs w:val="24"/>
        </w:rPr>
        <w:t>.</w:t>
      </w:r>
      <w:r w:rsidR="00B617B3" w:rsidRPr="00B01BB4">
        <w:rPr>
          <w:rFonts w:ascii="Arial" w:hAnsi="Arial" w:cs="Arial"/>
          <w:b/>
          <w:sz w:val="24"/>
          <w:szCs w:val="24"/>
        </w:rPr>
        <w:t xml:space="preserve"> </w:t>
      </w:r>
      <w:r w:rsidR="005D2C05" w:rsidRPr="005D2C05">
        <w:rPr>
          <w:rFonts w:ascii="Arial" w:hAnsi="Arial" w:cs="Arial"/>
          <w:b/>
          <w:sz w:val="24"/>
          <w:szCs w:val="24"/>
        </w:rPr>
        <w:t xml:space="preserve"> </w:t>
      </w:r>
      <w:r w:rsidR="00D945F9">
        <w:rPr>
          <w:rFonts w:ascii="Arial" w:hAnsi="Arial" w:cs="Arial"/>
          <w:b/>
          <w:sz w:val="24"/>
          <w:szCs w:val="24"/>
          <w:lang w:val="es-MX"/>
        </w:rPr>
        <w:t>********</w:t>
      </w:r>
      <w:r w:rsidR="005D2C05">
        <w:rPr>
          <w:rFonts w:ascii="Arial" w:hAnsi="Arial" w:cs="Arial"/>
          <w:sz w:val="24"/>
          <w:szCs w:val="24"/>
        </w:rPr>
        <w:t>, compareció a este tribunal a solicitar la nulidad de la clausura realizada por las autoridades municipales, en su negocio denominado “</w:t>
      </w:r>
      <w:r w:rsidR="00D945F9">
        <w:rPr>
          <w:rFonts w:ascii="Arial" w:hAnsi="Arial" w:cs="Arial"/>
          <w:b/>
          <w:sz w:val="24"/>
          <w:szCs w:val="24"/>
          <w:lang w:val="es-MX"/>
        </w:rPr>
        <w:t>********</w:t>
      </w:r>
      <w:r w:rsidR="005D2C05">
        <w:rPr>
          <w:rFonts w:ascii="Arial" w:hAnsi="Arial" w:cs="Arial"/>
          <w:sz w:val="24"/>
          <w:szCs w:val="24"/>
        </w:rPr>
        <w:t xml:space="preserve">”, ubicado en la calle </w:t>
      </w:r>
      <w:r w:rsidR="00F876CA">
        <w:rPr>
          <w:rFonts w:ascii="Arial" w:hAnsi="Arial" w:cs="Arial"/>
          <w:b/>
          <w:sz w:val="24"/>
          <w:szCs w:val="24"/>
          <w:lang w:val="es-MX"/>
        </w:rPr>
        <w:t>********</w:t>
      </w:r>
      <w:r w:rsidR="005D2C05">
        <w:rPr>
          <w:rFonts w:ascii="Arial" w:hAnsi="Arial" w:cs="Arial"/>
          <w:sz w:val="24"/>
          <w:szCs w:val="24"/>
        </w:rPr>
        <w:t>; y anexó una solicitud de permiso, exclusivo para la venta de comidas y botanas. Fechada el 31 treinta y uno de octubre de 2017 dos mil diecisiete y recibida por persona no identificada 28 veintiocho días (sic) antes de su expedición. Alega la falta de fundamentación y motivación de dicha clausura, haberse realizado en su ausencia y sin la presencia de testigos.</w:t>
      </w:r>
      <w:r>
        <w:rPr>
          <w:rFonts w:ascii="Arial" w:hAnsi="Arial" w:cs="Arial"/>
          <w:sz w:val="24"/>
          <w:szCs w:val="24"/>
        </w:rPr>
        <w:t xml:space="preserve"> - - - - - - - - - - - - - - - - - - - - - - - - - - - - - - - - - - - - - - - - - - - - - - - - - - - - -</w:t>
      </w:r>
    </w:p>
    <w:p w:rsidR="000143CA" w:rsidRPr="00D814B5" w:rsidRDefault="000143CA" w:rsidP="000143CA">
      <w:pPr>
        <w:spacing w:line="360" w:lineRule="auto"/>
        <w:ind w:right="-518" w:firstLine="992"/>
        <w:jc w:val="both"/>
        <w:rPr>
          <w:rFonts w:ascii="Arial" w:hAnsi="Arial" w:cs="Arial"/>
          <w:color w:val="FF0000"/>
          <w:sz w:val="24"/>
          <w:szCs w:val="24"/>
        </w:rPr>
      </w:pPr>
    </w:p>
    <w:p w:rsidR="000143CA" w:rsidRDefault="005D2C05" w:rsidP="000143CA">
      <w:pPr>
        <w:spacing w:line="360" w:lineRule="auto"/>
        <w:ind w:right="-518" w:firstLine="992"/>
        <w:jc w:val="both"/>
        <w:rPr>
          <w:rFonts w:ascii="Arial" w:hAnsi="Arial" w:cs="Arial"/>
          <w:sz w:val="24"/>
          <w:szCs w:val="24"/>
        </w:rPr>
      </w:pPr>
      <w:r w:rsidRPr="002A0033">
        <w:rPr>
          <w:rFonts w:ascii="Arial" w:hAnsi="Arial" w:cs="Arial"/>
          <w:b/>
          <w:sz w:val="24"/>
          <w:szCs w:val="24"/>
        </w:rPr>
        <w:t>CUARTO</w:t>
      </w:r>
      <w:r w:rsidR="000143CA" w:rsidRPr="002A0033">
        <w:rPr>
          <w:rFonts w:ascii="Arial" w:hAnsi="Arial" w:cs="Arial"/>
          <w:sz w:val="24"/>
          <w:szCs w:val="24"/>
        </w:rPr>
        <w:t>.</w:t>
      </w:r>
      <w:r w:rsidRPr="002A0033">
        <w:rPr>
          <w:rFonts w:ascii="Arial" w:hAnsi="Arial" w:cs="Arial"/>
          <w:sz w:val="24"/>
          <w:szCs w:val="24"/>
        </w:rPr>
        <w:t xml:space="preserve"> Las autoridades municipales en contra de quienes se tuvo por admitida la demanda, fueron el PRESIDENTE MUNICIPAL, SÍNDICO MUNICIPAL, REGIDOR DE HACIENDA, TRANSPARENCIA Y ACCESO A LA INFORMACIÓN, todos del citado municipio de Asunción </w:t>
      </w:r>
      <w:r>
        <w:rPr>
          <w:rFonts w:ascii="Arial" w:hAnsi="Arial" w:cs="Arial"/>
          <w:sz w:val="24"/>
          <w:szCs w:val="24"/>
        </w:rPr>
        <w:t xml:space="preserve">Nochixtlán, Oaxaca; dieron contestación conjunta y manifestaron que la diligencia de clausura se llevó en presencia de la hoy demandante, incluso se identificó con su credencial de elector a las 9:30 nueve </w:t>
      </w:r>
      <w:r>
        <w:rPr>
          <w:rFonts w:ascii="Arial" w:hAnsi="Arial" w:cs="Arial"/>
          <w:sz w:val="24"/>
          <w:szCs w:val="24"/>
        </w:rPr>
        <w:lastRenderedPageBreak/>
        <w:t xml:space="preserve">treinta horas, en virtud de no contar con la licencia municipal, a pesar de los requerimientos que le fueron realizados para cubrir los requisitos correspondientes, que dichos requerimientos surgieron con motivo de las quejas verbales de los vecinos de la calle </w:t>
      </w:r>
      <w:r w:rsidR="00F876CA">
        <w:rPr>
          <w:rFonts w:ascii="Arial" w:hAnsi="Arial" w:cs="Arial"/>
          <w:b/>
          <w:sz w:val="24"/>
          <w:szCs w:val="24"/>
          <w:lang w:val="es-MX"/>
        </w:rPr>
        <w:t>********</w:t>
      </w:r>
      <w:r>
        <w:rPr>
          <w:rFonts w:ascii="Arial" w:hAnsi="Arial" w:cs="Arial"/>
          <w:sz w:val="24"/>
          <w:szCs w:val="24"/>
        </w:rPr>
        <w:t xml:space="preserve">, respecto del Centro </w:t>
      </w:r>
      <w:proofErr w:type="spellStart"/>
      <w:r>
        <w:rPr>
          <w:rFonts w:ascii="Arial" w:hAnsi="Arial" w:cs="Arial"/>
          <w:sz w:val="24"/>
          <w:szCs w:val="24"/>
        </w:rPr>
        <w:t>Botanero</w:t>
      </w:r>
      <w:proofErr w:type="spellEnd"/>
      <w:r>
        <w:rPr>
          <w:rFonts w:ascii="Arial" w:hAnsi="Arial" w:cs="Arial"/>
          <w:sz w:val="24"/>
          <w:szCs w:val="24"/>
        </w:rPr>
        <w:t xml:space="preserve"> </w:t>
      </w:r>
      <w:r w:rsidR="000143CA">
        <w:rPr>
          <w:rFonts w:ascii="Arial" w:hAnsi="Arial" w:cs="Arial"/>
          <w:sz w:val="24"/>
          <w:szCs w:val="24"/>
        </w:rPr>
        <w:t>“</w:t>
      </w:r>
      <w:r w:rsidR="00D945F9">
        <w:rPr>
          <w:rFonts w:ascii="Arial" w:hAnsi="Arial" w:cs="Arial"/>
          <w:b/>
          <w:sz w:val="24"/>
          <w:szCs w:val="24"/>
          <w:lang w:val="es-MX"/>
        </w:rPr>
        <w:t>********</w:t>
      </w:r>
      <w:r w:rsidR="000143CA">
        <w:rPr>
          <w:rFonts w:ascii="Arial" w:hAnsi="Arial" w:cs="Arial"/>
          <w:sz w:val="24"/>
          <w:szCs w:val="24"/>
        </w:rPr>
        <w:t>”</w:t>
      </w:r>
      <w:r>
        <w:rPr>
          <w:rFonts w:ascii="Arial" w:hAnsi="Arial" w:cs="Arial"/>
          <w:sz w:val="24"/>
          <w:szCs w:val="24"/>
        </w:rPr>
        <w:t xml:space="preserve">. Que realizaron la clausura con fundamento en los artículo 73, 102 fracción IV de su Bando de Policía y Gobierno, relativos a las facultades entre otras a clausurar los establecimientos que no cuenten con los permisos y licencias para su operación. Que en audiencia pública, recibieron la queja de los vecinos de la calle </w:t>
      </w:r>
      <w:r w:rsidR="00F876CA">
        <w:rPr>
          <w:rFonts w:ascii="Arial" w:hAnsi="Arial" w:cs="Arial"/>
          <w:b/>
          <w:sz w:val="24"/>
          <w:szCs w:val="24"/>
          <w:lang w:val="es-MX"/>
        </w:rPr>
        <w:t>********</w:t>
      </w:r>
      <w:r>
        <w:rPr>
          <w:rFonts w:ascii="Arial" w:hAnsi="Arial" w:cs="Arial"/>
          <w:sz w:val="24"/>
          <w:szCs w:val="24"/>
        </w:rPr>
        <w:t xml:space="preserve"> respecto de la negociación en comento, respecto a la venta de bebidas alcohólicas, aparte de no moderar el volumen, excesivamente alto y peleas continuas que altera la tranquilidad de los vecinos. Que con fecha once de abril de 2018 dos mil dieciocho la arrendadora del inmueble ocupado por el local clausurado, informó a la Regiduría de Comercio y Mercado Público que el local ya había sido desocupado y que solicitaba la </w:t>
      </w:r>
      <w:proofErr w:type="spellStart"/>
      <w:r>
        <w:rPr>
          <w:rFonts w:ascii="Arial" w:hAnsi="Arial" w:cs="Arial"/>
          <w:sz w:val="24"/>
          <w:szCs w:val="24"/>
        </w:rPr>
        <w:t>desclausura</w:t>
      </w:r>
      <w:proofErr w:type="spellEnd"/>
      <w:r>
        <w:rPr>
          <w:rFonts w:ascii="Arial" w:hAnsi="Arial" w:cs="Arial"/>
          <w:sz w:val="24"/>
          <w:szCs w:val="24"/>
        </w:rPr>
        <w:t xml:space="preserve">. A la contestación de las autoridades demandadas, acompañaron, los requerimientos presentados a la accionante de este juicio, visibles a fojas 52 y 53 cincuenta y dos y cincuenta y tres del sumario de este juicio; anexaron también diligencias ministeriales y de la Sindicatura de fecha 4 cuatro y 8 ocho de noviembre de dos mil diecisiete, en relación a una denuncia penal por daños de la hoy actora en contra de personas que causaron daños al interior del establecimiento denominado Centro </w:t>
      </w:r>
      <w:proofErr w:type="spellStart"/>
      <w:r>
        <w:rPr>
          <w:rFonts w:ascii="Arial" w:hAnsi="Arial" w:cs="Arial"/>
          <w:sz w:val="24"/>
          <w:szCs w:val="24"/>
        </w:rPr>
        <w:t>Botanero</w:t>
      </w:r>
      <w:proofErr w:type="spellEnd"/>
      <w:r>
        <w:rPr>
          <w:rFonts w:ascii="Arial" w:hAnsi="Arial" w:cs="Arial"/>
          <w:sz w:val="24"/>
          <w:szCs w:val="24"/>
        </w:rPr>
        <w:t xml:space="preserve"> </w:t>
      </w:r>
      <w:r w:rsidR="000143CA">
        <w:rPr>
          <w:rFonts w:ascii="Arial" w:hAnsi="Arial" w:cs="Arial"/>
          <w:sz w:val="24"/>
          <w:szCs w:val="24"/>
        </w:rPr>
        <w:t>“</w:t>
      </w:r>
      <w:r w:rsidR="00D945F9">
        <w:rPr>
          <w:rFonts w:ascii="Arial" w:hAnsi="Arial" w:cs="Arial"/>
          <w:b/>
          <w:sz w:val="24"/>
          <w:szCs w:val="24"/>
          <w:lang w:val="es-MX"/>
        </w:rPr>
        <w:t>********</w:t>
      </w:r>
      <w:r w:rsidR="000143CA">
        <w:rPr>
          <w:rFonts w:ascii="Arial" w:hAnsi="Arial" w:cs="Arial"/>
          <w:sz w:val="24"/>
          <w:szCs w:val="24"/>
        </w:rPr>
        <w:t>”</w:t>
      </w:r>
      <w:r>
        <w:rPr>
          <w:rFonts w:ascii="Arial" w:hAnsi="Arial" w:cs="Arial"/>
          <w:sz w:val="24"/>
          <w:szCs w:val="24"/>
        </w:rPr>
        <w:t xml:space="preserve">, y de cuya inspección aparecieron botellas de licor y cerveza, ahí descritas, con fotografías que se encuentran integradas a dichas diligencias (fojas 54-58) cincuenta y cuatro y cincuenta y ocho del expediente de este juicio. Escrito de queja de los vecinos de la calle de </w:t>
      </w:r>
      <w:r w:rsidR="00F876CA">
        <w:rPr>
          <w:rFonts w:ascii="Arial" w:hAnsi="Arial" w:cs="Arial"/>
          <w:b/>
          <w:sz w:val="24"/>
          <w:szCs w:val="24"/>
          <w:lang w:val="es-MX"/>
        </w:rPr>
        <w:t>********</w:t>
      </w:r>
      <w:r>
        <w:rPr>
          <w:rFonts w:ascii="Arial" w:hAnsi="Arial" w:cs="Arial"/>
          <w:sz w:val="24"/>
          <w:szCs w:val="24"/>
        </w:rPr>
        <w:t xml:space="preserve">, por el que se quejan de </w:t>
      </w:r>
      <w:r w:rsidR="000143CA">
        <w:rPr>
          <w:rFonts w:ascii="Arial" w:hAnsi="Arial" w:cs="Arial"/>
          <w:sz w:val="24"/>
          <w:szCs w:val="24"/>
        </w:rPr>
        <w:t>las continuas peleas, da</w:t>
      </w:r>
      <w:r>
        <w:rPr>
          <w:rFonts w:ascii="Arial" w:hAnsi="Arial" w:cs="Arial"/>
          <w:sz w:val="24"/>
          <w:szCs w:val="24"/>
        </w:rPr>
        <w:t xml:space="preserve">ños a las puerta y ventanas de las casas contiguas, ruido y demás daños que ocasionan las apersonas que asisten a ingerir alcohol al multicitado establecimiento. Diligencia de inspección y clausura de fecha 25 veinticinco de enero de 2018 dos mil dieciocho, escrito de la arrendadora del local que fue ocupado por el Centro </w:t>
      </w:r>
      <w:proofErr w:type="spellStart"/>
      <w:r>
        <w:rPr>
          <w:rFonts w:ascii="Arial" w:hAnsi="Arial" w:cs="Arial"/>
          <w:sz w:val="24"/>
          <w:szCs w:val="24"/>
        </w:rPr>
        <w:t>Botanero</w:t>
      </w:r>
      <w:proofErr w:type="spellEnd"/>
      <w:r>
        <w:rPr>
          <w:rFonts w:ascii="Arial" w:hAnsi="Arial" w:cs="Arial"/>
          <w:sz w:val="24"/>
          <w:szCs w:val="24"/>
        </w:rPr>
        <w:t xml:space="preserve"> </w:t>
      </w:r>
      <w:r w:rsidR="000143CA">
        <w:rPr>
          <w:rFonts w:ascii="Arial" w:hAnsi="Arial" w:cs="Arial"/>
          <w:sz w:val="24"/>
          <w:szCs w:val="24"/>
        </w:rPr>
        <w:t>“</w:t>
      </w:r>
      <w:r w:rsidR="00D945F9">
        <w:rPr>
          <w:rFonts w:ascii="Arial" w:hAnsi="Arial" w:cs="Arial"/>
          <w:b/>
          <w:sz w:val="24"/>
          <w:szCs w:val="24"/>
          <w:lang w:val="es-MX"/>
        </w:rPr>
        <w:t>********</w:t>
      </w:r>
      <w:r w:rsidR="000143CA">
        <w:rPr>
          <w:rFonts w:ascii="Arial" w:hAnsi="Arial" w:cs="Arial"/>
          <w:sz w:val="24"/>
          <w:szCs w:val="24"/>
        </w:rPr>
        <w:t>”</w:t>
      </w:r>
      <w:r>
        <w:rPr>
          <w:rFonts w:ascii="Arial" w:hAnsi="Arial" w:cs="Arial"/>
          <w:sz w:val="24"/>
          <w:szCs w:val="24"/>
        </w:rPr>
        <w:t xml:space="preserve">, comunicando que ya había desocupado por completo el local, la ciudadana </w:t>
      </w:r>
      <w:r w:rsidR="00D945F9">
        <w:rPr>
          <w:rFonts w:ascii="Arial" w:hAnsi="Arial" w:cs="Arial"/>
          <w:b/>
          <w:sz w:val="24"/>
          <w:szCs w:val="24"/>
          <w:lang w:val="es-MX"/>
        </w:rPr>
        <w:t>********</w:t>
      </w:r>
      <w:r>
        <w:rPr>
          <w:rFonts w:ascii="Arial" w:hAnsi="Arial" w:cs="Arial"/>
          <w:sz w:val="24"/>
          <w:szCs w:val="24"/>
        </w:rPr>
        <w:t>, y pide el levantamiento de sellos. Acta de la diligencia de levantamiento de sellos de fecha 13 trece de abril de 2018 dos mil dieciocho, visible a fojas 75 setenta y cinco y 76 setenta y seis del sumario de este juicio.</w:t>
      </w:r>
      <w:r w:rsidR="000143CA">
        <w:rPr>
          <w:rFonts w:ascii="Arial" w:hAnsi="Arial" w:cs="Arial"/>
          <w:sz w:val="24"/>
          <w:szCs w:val="24"/>
        </w:rPr>
        <w:t xml:space="preserve"> - - - - - - - - - - - - - - - - </w:t>
      </w:r>
    </w:p>
    <w:p w:rsidR="000143CA" w:rsidRDefault="00D945F9" w:rsidP="000143CA">
      <w:pPr>
        <w:spacing w:line="360" w:lineRule="auto"/>
        <w:ind w:right="-518"/>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3454CA4A" wp14:editId="33E13773">
                <wp:simplePos x="0" y="0"/>
                <wp:positionH relativeFrom="column">
                  <wp:posOffset>-1230630</wp:posOffset>
                </wp:positionH>
                <wp:positionV relativeFrom="paragraph">
                  <wp:posOffset>-3694430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945F9" w:rsidRDefault="00D945F9" w:rsidP="00D945F9">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6.9pt;margin-top:-290.9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">
                <v:textbox>
                  <w:txbxContent>
                    <w:p w:rsidR="00D945F9" w:rsidRDefault="00D945F9" w:rsidP="00D945F9">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0143CA" w:rsidRDefault="000143CA" w:rsidP="000143CA">
      <w:pPr>
        <w:spacing w:line="360" w:lineRule="auto"/>
        <w:ind w:right="-518"/>
        <w:jc w:val="both"/>
        <w:rPr>
          <w:rFonts w:ascii="Arial" w:hAnsi="Arial" w:cs="Arial"/>
          <w:sz w:val="24"/>
          <w:szCs w:val="24"/>
        </w:rPr>
      </w:pPr>
      <w:r>
        <w:rPr>
          <w:rFonts w:ascii="Arial" w:hAnsi="Arial" w:cs="Arial"/>
          <w:sz w:val="24"/>
          <w:szCs w:val="24"/>
        </w:rPr>
        <w:t xml:space="preserve">          </w:t>
      </w:r>
      <w:r w:rsidR="005D2C05" w:rsidRPr="000143CA">
        <w:rPr>
          <w:rFonts w:ascii="Arial" w:hAnsi="Arial" w:cs="Arial"/>
          <w:b/>
          <w:sz w:val="24"/>
          <w:szCs w:val="24"/>
        </w:rPr>
        <w:t>QUINTO</w:t>
      </w:r>
      <w:r w:rsidR="005D2C05">
        <w:rPr>
          <w:rFonts w:ascii="Arial" w:hAnsi="Arial" w:cs="Arial"/>
          <w:sz w:val="24"/>
          <w:szCs w:val="24"/>
        </w:rPr>
        <w:t xml:space="preserve">. En vista del desarrollo del presente juicio, es de advertirse que el acto impugnado es la clausura del Centro </w:t>
      </w:r>
      <w:proofErr w:type="spellStart"/>
      <w:r w:rsidR="005D2C05">
        <w:rPr>
          <w:rFonts w:ascii="Arial" w:hAnsi="Arial" w:cs="Arial"/>
          <w:sz w:val="24"/>
          <w:szCs w:val="24"/>
        </w:rPr>
        <w:t>Botanero</w:t>
      </w:r>
      <w:proofErr w:type="spellEnd"/>
      <w:r w:rsidR="005D2C05">
        <w:rPr>
          <w:rFonts w:ascii="Arial" w:hAnsi="Arial" w:cs="Arial"/>
          <w:sz w:val="24"/>
          <w:szCs w:val="24"/>
        </w:rPr>
        <w:t xml:space="preserve"> “</w:t>
      </w:r>
      <w:r w:rsidR="00D945F9">
        <w:rPr>
          <w:rFonts w:ascii="Arial" w:hAnsi="Arial" w:cs="Arial"/>
          <w:b/>
          <w:sz w:val="24"/>
          <w:szCs w:val="24"/>
          <w:lang w:val="es-MX"/>
        </w:rPr>
        <w:t>********</w:t>
      </w:r>
      <w:r w:rsidR="005D2C05">
        <w:rPr>
          <w:rFonts w:ascii="Arial" w:hAnsi="Arial" w:cs="Arial"/>
          <w:sz w:val="24"/>
          <w:szCs w:val="24"/>
        </w:rPr>
        <w:t xml:space="preserve">”, ubicado en la calle </w:t>
      </w:r>
      <w:r w:rsidR="00F876CA">
        <w:rPr>
          <w:rFonts w:ascii="Arial" w:hAnsi="Arial" w:cs="Arial"/>
          <w:b/>
          <w:sz w:val="24"/>
          <w:szCs w:val="24"/>
          <w:lang w:val="es-MX"/>
        </w:rPr>
        <w:t>********</w:t>
      </w:r>
      <w:r>
        <w:rPr>
          <w:rFonts w:ascii="Arial" w:hAnsi="Arial" w:cs="Arial"/>
          <w:sz w:val="24"/>
          <w:szCs w:val="24"/>
        </w:rPr>
        <w:t>,</w:t>
      </w:r>
      <w:r w:rsidR="005D2C05">
        <w:rPr>
          <w:rFonts w:ascii="Arial" w:hAnsi="Arial" w:cs="Arial"/>
          <w:sz w:val="24"/>
          <w:szCs w:val="24"/>
        </w:rPr>
        <w:t xml:space="preserve"> y que durante la tramitación del procedimiento de este juicio, cesaron los efectos materiales y jurídicos de la clausura impuesta a la actora; si bien fue por razón distinta a la solicitada, lo cierto es que la clausura cuya nulidad fue solicitada, hoy ya no existe, es decir, dejó de existir el objeto del juicio que es la clausura, surtiéndose con ello, la causal de sobreseimiento prevista por el artículo 162 fracción II en relación con el 161 fracción VII, ambos de la Ley de procedimiento y Justicia Administrativa.</w:t>
      </w:r>
    </w:p>
    <w:p w:rsidR="000143CA" w:rsidRDefault="000143CA" w:rsidP="000143CA">
      <w:pPr>
        <w:spacing w:line="360" w:lineRule="auto"/>
        <w:ind w:right="-518"/>
        <w:jc w:val="both"/>
        <w:rPr>
          <w:rFonts w:ascii="Arial" w:hAnsi="Arial" w:cs="Arial"/>
          <w:sz w:val="24"/>
          <w:szCs w:val="24"/>
        </w:rPr>
      </w:pPr>
    </w:p>
    <w:p w:rsidR="00584C96" w:rsidRDefault="000143CA" w:rsidP="00584C96">
      <w:pPr>
        <w:spacing w:line="360" w:lineRule="auto"/>
        <w:ind w:right="-518"/>
        <w:jc w:val="both"/>
        <w:rPr>
          <w:rFonts w:ascii="Arial" w:hAnsi="Arial" w:cs="Arial"/>
          <w:sz w:val="24"/>
          <w:szCs w:val="24"/>
        </w:rPr>
      </w:pPr>
      <w:r>
        <w:rPr>
          <w:rFonts w:ascii="Arial" w:hAnsi="Arial" w:cs="Arial"/>
          <w:sz w:val="24"/>
          <w:szCs w:val="24"/>
        </w:rPr>
        <w:t xml:space="preserve">           </w:t>
      </w:r>
      <w:r w:rsidR="005D2C05">
        <w:rPr>
          <w:rFonts w:ascii="Arial" w:hAnsi="Arial" w:cs="Arial"/>
          <w:sz w:val="24"/>
          <w:szCs w:val="24"/>
        </w:rPr>
        <w:t xml:space="preserve">Por lo expuesto y fundado, corresponde </w:t>
      </w:r>
      <w:r w:rsidR="005D2C05" w:rsidRPr="000143CA">
        <w:rPr>
          <w:rFonts w:ascii="Arial" w:hAnsi="Arial" w:cs="Arial"/>
          <w:b/>
          <w:sz w:val="24"/>
          <w:szCs w:val="24"/>
        </w:rPr>
        <w:t>SOBRESEER</w:t>
      </w:r>
      <w:r w:rsidR="005D2C05">
        <w:rPr>
          <w:rFonts w:ascii="Arial" w:hAnsi="Arial" w:cs="Arial"/>
          <w:sz w:val="24"/>
          <w:szCs w:val="24"/>
        </w:rPr>
        <w:t xml:space="preserve"> en el presente juicio, al haberse generado durante el trámite del proceso administrativo, la citada causal de improcedencia.</w:t>
      </w:r>
    </w:p>
    <w:p w:rsidR="00584C96" w:rsidRDefault="00584C96" w:rsidP="00584C96">
      <w:pPr>
        <w:spacing w:line="360" w:lineRule="auto"/>
        <w:ind w:right="-518"/>
        <w:jc w:val="both"/>
        <w:rPr>
          <w:rFonts w:ascii="Arial" w:hAnsi="Arial" w:cs="Arial"/>
          <w:sz w:val="24"/>
          <w:szCs w:val="24"/>
        </w:rPr>
      </w:pPr>
    </w:p>
    <w:p w:rsidR="005D2C05" w:rsidRDefault="005D2C05" w:rsidP="00584C96">
      <w:pPr>
        <w:spacing w:line="360" w:lineRule="auto"/>
        <w:ind w:right="-518" w:firstLine="708"/>
        <w:jc w:val="both"/>
        <w:rPr>
          <w:rFonts w:ascii="Arial" w:hAnsi="Arial" w:cs="Arial"/>
          <w:sz w:val="24"/>
          <w:szCs w:val="24"/>
        </w:rPr>
      </w:pPr>
      <w:r>
        <w:rPr>
          <w:rFonts w:ascii="Arial" w:hAnsi="Arial" w:cs="Arial"/>
          <w:sz w:val="24"/>
          <w:szCs w:val="24"/>
        </w:rPr>
        <w:t xml:space="preserve">Con fundamento en los artículos 162 fracción II en relación con el 161 fracción VII y 207 de la Ley de Justicia Administrativa para el Estado, se </w:t>
      </w:r>
    </w:p>
    <w:p w:rsidR="005D2C05" w:rsidRDefault="005D2C05" w:rsidP="005D2C05">
      <w:pPr>
        <w:spacing w:line="360" w:lineRule="auto"/>
        <w:ind w:left="-284" w:firstLine="992"/>
        <w:jc w:val="both"/>
        <w:rPr>
          <w:rFonts w:ascii="Arial" w:hAnsi="Arial" w:cs="Arial"/>
          <w:sz w:val="24"/>
          <w:szCs w:val="24"/>
        </w:rPr>
      </w:pPr>
    </w:p>
    <w:p w:rsidR="00B01BB4" w:rsidRPr="00B01BB4" w:rsidRDefault="00B01BB4" w:rsidP="00B01BB4">
      <w:pPr>
        <w:spacing w:line="360" w:lineRule="auto"/>
        <w:ind w:right="-518" w:firstLine="708"/>
        <w:jc w:val="center"/>
        <w:rPr>
          <w:rFonts w:ascii="Arial" w:hAnsi="Arial" w:cs="Arial"/>
          <w:b/>
          <w:sz w:val="24"/>
          <w:szCs w:val="24"/>
        </w:rPr>
      </w:pPr>
      <w:r w:rsidRPr="00B01BB4">
        <w:rPr>
          <w:rFonts w:ascii="Arial" w:hAnsi="Arial" w:cs="Arial"/>
          <w:b/>
          <w:sz w:val="24"/>
          <w:szCs w:val="24"/>
        </w:rPr>
        <w:t>R  E  S  U  E  L  V  E  :</w:t>
      </w:r>
    </w:p>
    <w:p w:rsidR="00B01BB4" w:rsidRPr="00B01BB4" w:rsidRDefault="00B01BB4" w:rsidP="00B01BB4">
      <w:pPr>
        <w:spacing w:line="360" w:lineRule="auto"/>
        <w:ind w:right="-539" w:firstLine="708"/>
        <w:jc w:val="both"/>
        <w:rPr>
          <w:rFonts w:ascii="Arial" w:hAnsi="Arial" w:cs="Arial"/>
          <w:b/>
          <w:bCs/>
          <w:color w:val="000000"/>
          <w:sz w:val="24"/>
          <w:szCs w:val="24"/>
        </w:rPr>
      </w:pPr>
    </w:p>
    <w:p w:rsidR="00B01BB4" w:rsidRPr="00B01BB4" w:rsidRDefault="00B01BB4" w:rsidP="00B01BB4">
      <w:pPr>
        <w:spacing w:line="360" w:lineRule="auto"/>
        <w:ind w:right="-518" w:firstLine="708"/>
        <w:jc w:val="both"/>
        <w:rPr>
          <w:rFonts w:ascii="Arial" w:hAnsi="Arial" w:cs="Arial"/>
          <w:bCs/>
          <w:color w:val="000000"/>
          <w:sz w:val="24"/>
          <w:szCs w:val="24"/>
        </w:rPr>
      </w:pPr>
      <w:r w:rsidRPr="00B01BB4">
        <w:rPr>
          <w:rFonts w:ascii="Arial" w:hAnsi="Arial" w:cs="Arial"/>
          <w:b/>
          <w:bCs/>
          <w:color w:val="000000"/>
          <w:sz w:val="24"/>
          <w:szCs w:val="24"/>
        </w:rPr>
        <w:t>PRIMERO.</w:t>
      </w:r>
      <w:r w:rsidRPr="00B01BB4">
        <w:rPr>
          <w:rFonts w:ascii="Arial" w:hAnsi="Arial" w:cs="Arial"/>
          <w:bCs/>
          <w:color w:val="000000"/>
          <w:sz w:val="24"/>
          <w:szCs w:val="24"/>
        </w:rPr>
        <w:t xml:space="preserve"> Esta Tercera Sala Unitaria de Primera Instancia del Tribunal de Justicia Administrativa del Estado, fue competente para conocer y resolver del presente asunto.-  - - - - - - - - - - - - - - - - - - - - - - - - - - - - - - - - - - - - - - - - - - - - - - - -</w:t>
      </w:r>
    </w:p>
    <w:p w:rsidR="00B01BB4" w:rsidRPr="00B01BB4" w:rsidRDefault="00B01BB4" w:rsidP="00B01BB4">
      <w:pPr>
        <w:spacing w:line="360" w:lineRule="auto"/>
        <w:ind w:right="-518"/>
        <w:jc w:val="both"/>
        <w:rPr>
          <w:rFonts w:ascii="Arial" w:hAnsi="Arial" w:cs="Arial"/>
          <w:bCs/>
          <w:color w:val="000000"/>
          <w:sz w:val="24"/>
          <w:szCs w:val="24"/>
        </w:rPr>
      </w:pPr>
    </w:p>
    <w:p w:rsidR="00B01BB4" w:rsidRPr="00B01BB4" w:rsidRDefault="00584C96" w:rsidP="00B01BB4">
      <w:pPr>
        <w:spacing w:line="360" w:lineRule="auto"/>
        <w:ind w:right="-518" w:firstLine="567"/>
        <w:jc w:val="both"/>
        <w:rPr>
          <w:rFonts w:ascii="Arial" w:hAnsi="Arial" w:cs="Arial"/>
          <w:b/>
          <w:sz w:val="24"/>
          <w:szCs w:val="24"/>
        </w:rPr>
      </w:pPr>
      <w:r>
        <w:rPr>
          <w:rFonts w:ascii="Arial" w:hAnsi="Arial" w:cs="Arial"/>
          <w:b/>
          <w:bCs/>
          <w:color w:val="000000"/>
          <w:sz w:val="24"/>
          <w:szCs w:val="24"/>
        </w:rPr>
        <w:t xml:space="preserve"> </w:t>
      </w:r>
      <w:r w:rsidR="00B01BB4" w:rsidRPr="00B01BB4">
        <w:rPr>
          <w:rFonts w:ascii="Arial" w:hAnsi="Arial" w:cs="Arial"/>
          <w:b/>
          <w:bCs/>
          <w:color w:val="000000"/>
          <w:sz w:val="24"/>
          <w:szCs w:val="24"/>
        </w:rPr>
        <w:t>SEGUNDO.</w:t>
      </w:r>
      <w:r w:rsidR="00B01BB4" w:rsidRPr="00B01BB4">
        <w:rPr>
          <w:rFonts w:ascii="Arial" w:hAnsi="Arial" w:cs="Arial"/>
          <w:bCs/>
          <w:color w:val="000000"/>
          <w:sz w:val="24"/>
          <w:szCs w:val="24"/>
        </w:rPr>
        <w:t xml:space="preserve"> La personalidad de las partes, quedó acreditada en autos.- - - - - - </w:t>
      </w:r>
    </w:p>
    <w:p w:rsidR="00B01BB4" w:rsidRPr="00B01BB4" w:rsidRDefault="00B01BB4" w:rsidP="00B01BB4">
      <w:pPr>
        <w:spacing w:line="360" w:lineRule="auto"/>
        <w:ind w:right="-518"/>
        <w:jc w:val="both"/>
        <w:rPr>
          <w:rFonts w:ascii="Arial" w:hAnsi="Arial" w:cs="Arial"/>
          <w:b/>
          <w:sz w:val="24"/>
          <w:szCs w:val="24"/>
        </w:rPr>
      </w:pPr>
    </w:p>
    <w:p w:rsidR="00584C96" w:rsidRDefault="00584C96" w:rsidP="00584C96">
      <w:pPr>
        <w:spacing w:line="360" w:lineRule="auto"/>
        <w:ind w:left="-284" w:right="-518"/>
        <w:jc w:val="both"/>
        <w:rPr>
          <w:rFonts w:ascii="Arial" w:hAnsi="Arial" w:cs="Arial"/>
          <w:sz w:val="24"/>
          <w:szCs w:val="24"/>
        </w:rPr>
      </w:pPr>
      <w:r>
        <w:rPr>
          <w:rFonts w:ascii="Arial" w:hAnsi="Arial" w:cs="Arial"/>
          <w:b/>
          <w:sz w:val="24"/>
          <w:szCs w:val="24"/>
        </w:rPr>
        <w:t xml:space="preserve">               </w:t>
      </w:r>
      <w:r w:rsidR="00FF4065" w:rsidRPr="00B01BB4">
        <w:rPr>
          <w:rFonts w:ascii="Arial" w:hAnsi="Arial" w:cs="Arial"/>
          <w:b/>
          <w:sz w:val="24"/>
          <w:szCs w:val="24"/>
        </w:rPr>
        <w:t>TERCERO</w:t>
      </w:r>
      <w:r w:rsidR="00FF4065" w:rsidRPr="00B01BB4">
        <w:rPr>
          <w:rFonts w:ascii="Arial" w:hAnsi="Arial" w:cs="Arial"/>
          <w:sz w:val="24"/>
          <w:szCs w:val="24"/>
        </w:rPr>
        <w:t xml:space="preserve">. </w:t>
      </w:r>
      <w:r>
        <w:rPr>
          <w:rFonts w:ascii="Arial" w:hAnsi="Arial" w:cs="Arial"/>
          <w:sz w:val="24"/>
          <w:szCs w:val="24"/>
        </w:rPr>
        <w:t xml:space="preserve">Se </w:t>
      </w:r>
      <w:r>
        <w:rPr>
          <w:rFonts w:ascii="Arial" w:hAnsi="Arial" w:cs="Arial"/>
          <w:b/>
          <w:sz w:val="24"/>
          <w:szCs w:val="24"/>
        </w:rPr>
        <w:t>SOBRESEE</w:t>
      </w:r>
      <w:r>
        <w:rPr>
          <w:rFonts w:ascii="Arial" w:hAnsi="Arial" w:cs="Arial"/>
          <w:sz w:val="24"/>
          <w:szCs w:val="24"/>
        </w:rPr>
        <w:t xml:space="preserve"> en el presente juicio por la razones jurídicas y fundamentos expuestos en el último considerando de la presente resolución.  - - - - - - - </w:t>
      </w:r>
    </w:p>
    <w:p w:rsidR="003122B5" w:rsidRDefault="003122B5" w:rsidP="003D02CB">
      <w:pPr>
        <w:pStyle w:val="Prrafodelista"/>
        <w:spacing w:line="360" w:lineRule="auto"/>
        <w:ind w:left="0" w:right="-518"/>
        <w:jc w:val="both"/>
        <w:rPr>
          <w:rFonts w:ascii="Arial" w:hAnsi="Arial" w:cs="Arial"/>
          <w:sz w:val="24"/>
          <w:szCs w:val="24"/>
        </w:rPr>
      </w:pPr>
    </w:p>
    <w:p w:rsidR="00CB6E94" w:rsidRDefault="003122B5" w:rsidP="00C3053D">
      <w:pPr>
        <w:pStyle w:val="Prrafodelista"/>
        <w:spacing w:line="360" w:lineRule="auto"/>
        <w:ind w:left="0" w:right="-518" w:firstLine="708"/>
        <w:jc w:val="both"/>
        <w:rPr>
          <w:rFonts w:ascii="Arial" w:hAnsi="Arial" w:cs="Arial"/>
          <w:sz w:val="24"/>
          <w:szCs w:val="24"/>
        </w:rPr>
      </w:pPr>
      <w:r>
        <w:rPr>
          <w:rFonts w:ascii="Arial" w:hAnsi="Arial" w:cs="Arial"/>
          <w:b/>
          <w:sz w:val="24"/>
          <w:szCs w:val="24"/>
        </w:rPr>
        <w:t>CUARTO.</w:t>
      </w:r>
      <w:r w:rsidR="00CB6E94">
        <w:rPr>
          <w:rFonts w:ascii="Arial" w:hAnsi="Arial" w:cs="Arial"/>
          <w:b/>
          <w:sz w:val="24"/>
          <w:szCs w:val="24"/>
        </w:rPr>
        <w:t xml:space="preserve"> </w:t>
      </w:r>
      <w:r w:rsidR="00584C96" w:rsidRPr="00514151">
        <w:rPr>
          <w:rFonts w:ascii="Arial" w:hAnsi="Arial" w:cs="Arial"/>
          <w:bCs/>
          <w:color w:val="000000"/>
          <w:sz w:val="24"/>
          <w:szCs w:val="24"/>
        </w:rPr>
        <w:t xml:space="preserve">Conforme a lo dispuesto en </w:t>
      </w:r>
      <w:r w:rsidR="00584C96">
        <w:rPr>
          <w:rFonts w:ascii="Arial" w:hAnsi="Arial" w:cs="Arial"/>
          <w:bCs/>
          <w:color w:val="000000"/>
          <w:sz w:val="24"/>
          <w:szCs w:val="24"/>
        </w:rPr>
        <w:t>los</w:t>
      </w:r>
      <w:r w:rsidR="00584C96" w:rsidRPr="00514151">
        <w:rPr>
          <w:rFonts w:ascii="Arial" w:hAnsi="Arial" w:cs="Arial"/>
          <w:bCs/>
          <w:color w:val="000000"/>
          <w:sz w:val="24"/>
          <w:szCs w:val="24"/>
        </w:rPr>
        <w:t xml:space="preserve"> artículo</w:t>
      </w:r>
      <w:r w:rsidR="00584C96">
        <w:rPr>
          <w:rFonts w:ascii="Arial" w:hAnsi="Arial" w:cs="Arial"/>
          <w:bCs/>
          <w:color w:val="000000"/>
          <w:sz w:val="24"/>
          <w:szCs w:val="24"/>
        </w:rPr>
        <w:t>s 17</w:t>
      </w:r>
      <w:r w:rsidR="00584C96" w:rsidRPr="00514151">
        <w:rPr>
          <w:rFonts w:ascii="Arial" w:hAnsi="Arial" w:cs="Arial"/>
          <w:bCs/>
          <w:color w:val="000000"/>
          <w:sz w:val="24"/>
          <w:szCs w:val="24"/>
        </w:rPr>
        <w:t>2</w:t>
      </w:r>
      <w:r w:rsidR="00584C96">
        <w:rPr>
          <w:rFonts w:ascii="Arial" w:hAnsi="Arial" w:cs="Arial"/>
          <w:bCs/>
          <w:color w:val="000000"/>
          <w:sz w:val="24"/>
          <w:szCs w:val="24"/>
        </w:rPr>
        <w:t>,</w:t>
      </w:r>
      <w:r w:rsidR="00584C96" w:rsidRPr="00514151">
        <w:rPr>
          <w:rFonts w:ascii="Arial" w:hAnsi="Arial" w:cs="Arial"/>
          <w:bCs/>
          <w:color w:val="000000"/>
          <w:sz w:val="24"/>
          <w:szCs w:val="24"/>
        </w:rPr>
        <w:t xml:space="preserve"> fracción I</w:t>
      </w:r>
      <w:r w:rsidR="00584C96">
        <w:rPr>
          <w:rFonts w:ascii="Arial" w:hAnsi="Arial" w:cs="Arial"/>
          <w:bCs/>
          <w:color w:val="000000"/>
          <w:sz w:val="24"/>
          <w:szCs w:val="24"/>
        </w:rPr>
        <w:t>,</w:t>
      </w:r>
      <w:r w:rsidR="00584C96" w:rsidRPr="00514151">
        <w:rPr>
          <w:rFonts w:ascii="Arial" w:hAnsi="Arial" w:cs="Arial"/>
          <w:bCs/>
          <w:color w:val="000000"/>
          <w:sz w:val="24"/>
          <w:szCs w:val="24"/>
        </w:rPr>
        <w:t xml:space="preserve"> y 1</w:t>
      </w:r>
      <w:r w:rsidR="00584C96">
        <w:rPr>
          <w:rFonts w:ascii="Arial" w:hAnsi="Arial" w:cs="Arial"/>
          <w:bCs/>
          <w:color w:val="000000"/>
          <w:sz w:val="24"/>
          <w:szCs w:val="24"/>
        </w:rPr>
        <w:t>7</w:t>
      </w:r>
      <w:r w:rsidR="00584C96" w:rsidRPr="00514151">
        <w:rPr>
          <w:rFonts w:ascii="Arial" w:hAnsi="Arial" w:cs="Arial"/>
          <w:bCs/>
          <w:color w:val="000000"/>
          <w:sz w:val="24"/>
          <w:szCs w:val="24"/>
        </w:rPr>
        <w:t>3</w:t>
      </w:r>
      <w:r w:rsidR="00584C96">
        <w:rPr>
          <w:rFonts w:ascii="Arial" w:hAnsi="Arial" w:cs="Arial"/>
          <w:bCs/>
          <w:color w:val="000000"/>
          <w:sz w:val="24"/>
          <w:szCs w:val="24"/>
        </w:rPr>
        <w:t xml:space="preserve">, fracciones I y II, </w:t>
      </w:r>
      <w:r w:rsidR="00584C96" w:rsidRPr="00514151">
        <w:rPr>
          <w:rFonts w:ascii="Arial" w:hAnsi="Arial" w:cs="Arial"/>
          <w:bCs/>
          <w:color w:val="000000"/>
          <w:sz w:val="24"/>
          <w:szCs w:val="24"/>
        </w:rPr>
        <w:t xml:space="preserve">de la Ley de </w:t>
      </w:r>
      <w:r w:rsidR="00584C96">
        <w:rPr>
          <w:rFonts w:ascii="Arial" w:hAnsi="Arial" w:cs="Arial"/>
          <w:bCs/>
          <w:color w:val="000000"/>
          <w:sz w:val="24"/>
          <w:szCs w:val="24"/>
        </w:rPr>
        <w:t xml:space="preserve">Procedimiento y </w:t>
      </w:r>
      <w:r w:rsidR="00584C96" w:rsidRPr="00514151">
        <w:rPr>
          <w:rFonts w:ascii="Arial" w:hAnsi="Arial" w:cs="Arial"/>
          <w:bCs/>
          <w:color w:val="000000"/>
          <w:sz w:val="24"/>
          <w:szCs w:val="24"/>
        </w:rPr>
        <w:t xml:space="preserve">Justicia Administrativa para el Estado, </w:t>
      </w:r>
      <w:r w:rsidR="00584C96">
        <w:rPr>
          <w:rFonts w:ascii="Arial" w:hAnsi="Arial" w:cs="Arial"/>
          <w:b/>
          <w:bCs/>
          <w:color w:val="000000"/>
          <w:sz w:val="24"/>
          <w:szCs w:val="24"/>
        </w:rPr>
        <w:t>NOTIFÍQUESE PERSONALMENTE A LA PARTE ACTORA</w:t>
      </w:r>
      <w:r w:rsidR="00584C96" w:rsidRPr="001A33B6">
        <w:rPr>
          <w:rFonts w:ascii="Arial" w:hAnsi="Arial" w:cs="Arial"/>
          <w:b/>
          <w:bCs/>
          <w:color w:val="000000"/>
          <w:sz w:val="24"/>
          <w:szCs w:val="24"/>
        </w:rPr>
        <w:t xml:space="preserve"> Y POR OFICIO A LA</w:t>
      </w:r>
      <w:r w:rsidR="00584C96">
        <w:rPr>
          <w:rFonts w:ascii="Arial" w:hAnsi="Arial" w:cs="Arial"/>
          <w:b/>
          <w:bCs/>
          <w:color w:val="000000"/>
          <w:sz w:val="24"/>
          <w:szCs w:val="24"/>
        </w:rPr>
        <w:t>S</w:t>
      </w:r>
      <w:r w:rsidR="00584C96" w:rsidRPr="001A33B6">
        <w:rPr>
          <w:rFonts w:ascii="Arial" w:hAnsi="Arial" w:cs="Arial"/>
          <w:b/>
          <w:bCs/>
          <w:color w:val="000000"/>
          <w:sz w:val="24"/>
          <w:szCs w:val="24"/>
        </w:rPr>
        <w:t xml:space="preserve"> AUTORIDAD</w:t>
      </w:r>
      <w:r w:rsidR="00584C96">
        <w:rPr>
          <w:rFonts w:ascii="Arial" w:hAnsi="Arial" w:cs="Arial"/>
          <w:b/>
          <w:bCs/>
          <w:color w:val="000000"/>
          <w:sz w:val="24"/>
          <w:szCs w:val="24"/>
        </w:rPr>
        <w:t>ES</w:t>
      </w:r>
      <w:r w:rsidR="00584C96" w:rsidRPr="001A33B6">
        <w:rPr>
          <w:rFonts w:ascii="Arial" w:hAnsi="Arial" w:cs="Arial"/>
          <w:b/>
          <w:bCs/>
          <w:color w:val="000000"/>
          <w:sz w:val="24"/>
          <w:szCs w:val="24"/>
        </w:rPr>
        <w:t xml:space="preserve"> D</w:t>
      </w:r>
      <w:bookmarkStart w:id="0" w:name="_GoBack"/>
      <w:bookmarkEnd w:id="0"/>
      <w:r w:rsidR="00584C96" w:rsidRPr="001A33B6">
        <w:rPr>
          <w:rFonts w:ascii="Arial" w:hAnsi="Arial" w:cs="Arial"/>
          <w:b/>
          <w:bCs/>
          <w:color w:val="000000"/>
          <w:sz w:val="24"/>
          <w:szCs w:val="24"/>
        </w:rPr>
        <w:t>EMANDADA</w:t>
      </w:r>
      <w:r w:rsidR="00584C96">
        <w:rPr>
          <w:rFonts w:ascii="Arial" w:hAnsi="Arial" w:cs="Arial"/>
          <w:b/>
          <w:bCs/>
          <w:color w:val="000000"/>
          <w:sz w:val="24"/>
          <w:szCs w:val="24"/>
        </w:rPr>
        <w:t>S</w:t>
      </w:r>
      <w:r w:rsidR="00584C96" w:rsidRPr="001A33B6">
        <w:rPr>
          <w:rFonts w:ascii="Arial" w:hAnsi="Arial" w:cs="Arial"/>
          <w:b/>
          <w:bCs/>
          <w:color w:val="000000"/>
          <w:sz w:val="24"/>
          <w:szCs w:val="24"/>
        </w:rPr>
        <w:t>.</w:t>
      </w:r>
      <w:r w:rsidR="00584C96">
        <w:rPr>
          <w:rFonts w:ascii="Arial" w:hAnsi="Arial" w:cs="Arial"/>
          <w:bCs/>
          <w:color w:val="000000"/>
          <w:sz w:val="24"/>
          <w:szCs w:val="24"/>
        </w:rPr>
        <w:t xml:space="preserve"> </w:t>
      </w:r>
      <w:r w:rsidR="00584C96">
        <w:rPr>
          <w:rFonts w:ascii="Arial" w:hAnsi="Arial" w:cs="Arial"/>
          <w:b/>
          <w:bCs/>
          <w:color w:val="000000"/>
          <w:sz w:val="24"/>
          <w:szCs w:val="24"/>
        </w:rPr>
        <w:t>CÚ</w:t>
      </w:r>
      <w:r w:rsidR="00584C96" w:rsidRPr="003422DF">
        <w:rPr>
          <w:rFonts w:ascii="Arial" w:hAnsi="Arial" w:cs="Arial"/>
          <w:b/>
          <w:bCs/>
          <w:color w:val="000000"/>
          <w:sz w:val="24"/>
          <w:szCs w:val="24"/>
        </w:rPr>
        <w:t xml:space="preserve">MPLASE. - - - - - - - - - - - - - - - - - - - - - - - - - - </w:t>
      </w:r>
      <w:r w:rsidR="00CB6E94">
        <w:rPr>
          <w:rFonts w:ascii="Arial" w:hAnsi="Arial" w:cs="Arial"/>
          <w:sz w:val="24"/>
          <w:szCs w:val="24"/>
        </w:rPr>
        <w:t xml:space="preserve">- </w:t>
      </w:r>
    </w:p>
    <w:p w:rsidR="008F5246" w:rsidRDefault="003D02CB" w:rsidP="00A9547B">
      <w:pPr>
        <w:spacing w:line="360" w:lineRule="auto"/>
        <w:ind w:right="-539" w:firstLine="567"/>
        <w:jc w:val="both"/>
        <w:rPr>
          <w:rFonts w:ascii="Arial" w:eastAsia="Batang" w:hAnsi="Arial" w:cs="Arial"/>
          <w:sz w:val="24"/>
          <w:szCs w:val="24"/>
        </w:rPr>
      </w:pPr>
      <w:r>
        <w:rPr>
          <w:rFonts w:ascii="Arial" w:eastAsia="Batang" w:hAnsi="Arial" w:cs="Arial"/>
          <w:sz w:val="24"/>
          <w:szCs w:val="24"/>
        </w:rPr>
        <w:t xml:space="preserve"> </w:t>
      </w:r>
    </w:p>
    <w:p w:rsidR="00A9547B" w:rsidRPr="00B01BB4" w:rsidRDefault="003D02CB" w:rsidP="00A9547B">
      <w:pPr>
        <w:spacing w:line="360" w:lineRule="auto"/>
        <w:ind w:right="-539" w:firstLine="567"/>
        <w:jc w:val="both"/>
        <w:rPr>
          <w:rFonts w:ascii="Arial" w:hAnsi="Arial" w:cs="Arial"/>
          <w:sz w:val="24"/>
          <w:szCs w:val="24"/>
        </w:rPr>
      </w:pPr>
      <w:r>
        <w:rPr>
          <w:rFonts w:ascii="Arial" w:eastAsia="Batang" w:hAnsi="Arial" w:cs="Arial"/>
          <w:sz w:val="24"/>
          <w:szCs w:val="24"/>
        </w:rPr>
        <w:t xml:space="preserve"> </w:t>
      </w:r>
      <w:r w:rsidR="00A9547B" w:rsidRPr="00B01BB4">
        <w:rPr>
          <w:rFonts w:ascii="Arial" w:eastAsia="Batang" w:hAnsi="Arial" w:cs="Arial"/>
          <w:sz w:val="24"/>
          <w:szCs w:val="24"/>
        </w:rPr>
        <w:t>A</w:t>
      </w:r>
      <w:r w:rsidR="00A9547B" w:rsidRPr="00B01BB4">
        <w:rPr>
          <w:rFonts w:ascii="Arial" w:hAnsi="Arial" w:cs="Arial"/>
          <w:sz w:val="24"/>
          <w:szCs w:val="24"/>
        </w:rPr>
        <w:t xml:space="preserve">sí lo resolvió y firma la </w:t>
      </w:r>
      <w:r w:rsidR="00EA5CEE" w:rsidRPr="00B01BB4">
        <w:rPr>
          <w:rFonts w:ascii="Arial" w:hAnsi="Arial" w:cs="Arial"/>
          <w:sz w:val="24"/>
          <w:szCs w:val="24"/>
        </w:rPr>
        <w:t>m</w:t>
      </w:r>
      <w:r w:rsidR="00A9547B" w:rsidRPr="00B01BB4">
        <w:rPr>
          <w:rFonts w:ascii="Arial" w:hAnsi="Arial" w:cs="Arial"/>
          <w:sz w:val="24"/>
          <w:szCs w:val="24"/>
        </w:rPr>
        <w:t xml:space="preserve">agistrada </w:t>
      </w:r>
      <w:r w:rsidR="00A9547B" w:rsidRPr="00F7728F">
        <w:rPr>
          <w:rFonts w:ascii="Arial" w:hAnsi="Arial" w:cs="Arial"/>
          <w:b/>
          <w:sz w:val="24"/>
          <w:szCs w:val="24"/>
        </w:rPr>
        <w:t>ANA MARÍA SOLEDAD CRUZ VASCONCELOS</w:t>
      </w:r>
      <w:r w:rsidR="00A9547B" w:rsidRPr="00F918CC">
        <w:rPr>
          <w:rFonts w:ascii="Arial" w:hAnsi="Arial" w:cs="Arial"/>
          <w:sz w:val="24"/>
          <w:szCs w:val="24"/>
        </w:rPr>
        <w:t xml:space="preserve">, </w:t>
      </w:r>
      <w:r w:rsidR="00EA5CEE" w:rsidRPr="00F918CC">
        <w:rPr>
          <w:rFonts w:ascii="Arial" w:hAnsi="Arial" w:cs="Arial"/>
          <w:sz w:val="24"/>
          <w:szCs w:val="24"/>
        </w:rPr>
        <w:t>t</w:t>
      </w:r>
      <w:r w:rsidR="00A9547B" w:rsidRPr="00F918CC">
        <w:rPr>
          <w:rFonts w:ascii="Arial" w:hAnsi="Arial" w:cs="Arial"/>
          <w:sz w:val="24"/>
          <w:szCs w:val="24"/>
        </w:rPr>
        <w:t xml:space="preserve">itular de la </w:t>
      </w:r>
      <w:r w:rsidR="00A9547B" w:rsidRPr="00F918CC">
        <w:rPr>
          <w:rFonts w:ascii="Arial" w:hAnsi="Arial" w:cs="Arial"/>
          <w:bCs/>
          <w:color w:val="000000"/>
          <w:sz w:val="24"/>
          <w:szCs w:val="24"/>
        </w:rPr>
        <w:t>Tercera Sala Unitaria de Primera Instancia del Tribunal de</w:t>
      </w:r>
      <w:r w:rsidR="00B36EB2" w:rsidRPr="00F918CC">
        <w:rPr>
          <w:rFonts w:ascii="Arial" w:hAnsi="Arial" w:cs="Arial"/>
          <w:bCs/>
          <w:color w:val="000000"/>
          <w:sz w:val="24"/>
          <w:szCs w:val="24"/>
        </w:rPr>
        <w:t xml:space="preserve"> Justicia Administrativa del</w:t>
      </w:r>
      <w:r w:rsidR="00A9547B" w:rsidRPr="00F918CC">
        <w:rPr>
          <w:rFonts w:ascii="Arial" w:hAnsi="Arial" w:cs="Arial"/>
          <w:bCs/>
          <w:color w:val="000000"/>
          <w:sz w:val="24"/>
          <w:szCs w:val="24"/>
        </w:rPr>
        <w:t xml:space="preserve"> Estado</w:t>
      </w:r>
      <w:r w:rsidR="00A9547B" w:rsidRPr="00F918CC">
        <w:rPr>
          <w:rFonts w:ascii="Arial" w:hAnsi="Arial" w:cs="Arial"/>
          <w:sz w:val="24"/>
          <w:szCs w:val="24"/>
        </w:rPr>
        <w:t xml:space="preserve">, quien actúa con el licenciado </w:t>
      </w:r>
      <w:r w:rsidR="00A9547B" w:rsidRPr="00F7728F">
        <w:rPr>
          <w:rFonts w:ascii="Arial" w:hAnsi="Arial" w:cs="Arial"/>
          <w:b/>
          <w:sz w:val="24"/>
          <w:szCs w:val="24"/>
        </w:rPr>
        <w:t>JUAN CARLOS RIVERA HUERTA</w:t>
      </w:r>
      <w:r w:rsidR="00EA5CEE" w:rsidRPr="00F918CC">
        <w:rPr>
          <w:rFonts w:ascii="Arial" w:hAnsi="Arial" w:cs="Arial"/>
          <w:sz w:val="24"/>
          <w:szCs w:val="24"/>
        </w:rPr>
        <w:t>, s</w:t>
      </w:r>
      <w:r w:rsidR="00A9547B" w:rsidRPr="00F918CC">
        <w:rPr>
          <w:rFonts w:ascii="Arial" w:hAnsi="Arial" w:cs="Arial"/>
          <w:sz w:val="24"/>
          <w:szCs w:val="24"/>
        </w:rPr>
        <w:t xml:space="preserve">ecretario de </w:t>
      </w:r>
      <w:r w:rsidR="00EA5CEE" w:rsidRPr="00F918CC">
        <w:rPr>
          <w:rFonts w:ascii="Arial" w:hAnsi="Arial" w:cs="Arial"/>
          <w:sz w:val="24"/>
          <w:szCs w:val="24"/>
        </w:rPr>
        <w:t>a</w:t>
      </w:r>
      <w:r w:rsidR="00A9547B" w:rsidRPr="00F918CC">
        <w:rPr>
          <w:rFonts w:ascii="Arial" w:hAnsi="Arial" w:cs="Arial"/>
          <w:sz w:val="24"/>
          <w:szCs w:val="24"/>
        </w:rPr>
        <w:t>cuerdos, que autoriza y da fe.--</w:t>
      </w:r>
      <w:r w:rsidR="00A9547B" w:rsidRPr="00B01BB4">
        <w:rPr>
          <w:rFonts w:ascii="Arial" w:hAnsi="Arial" w:cs="Arial"/>
          <w:sz w:val="24"/>
          <w:szCs w:val="24"/>
        </w:rPr>
        <w:t xml:space="preserve"> - - - - - - - - - - - - - - </w:t>
      </w:r>
    </w:p>
    <w:sectPr w:rsidR="00A9547B" w:rsidRPr="00B01BB4"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076" w:rsidRDefault="00171076" w:rsidP="00DD5D31">
      <w:r>
        <w:separator/>
      </w:r>
    </w:p>
  </w:endnote>
  <w:endnote w:type="continuationSeparator" w:id="0">
    <w:p w:rsidR="00171076" w:rsidRDefault="00171076"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076" w:rsidRDefault="00171076" w:rsidP="00DD5D31">
      <w:r>
        <w:separator/>
      </w:r>
    </w:p>
  </w:footnote>
  <w:footnote w:type="continuationSeparator" w:id="0">
    <w:p w:rsidR="00171076" w:rsidRDefault="00171076"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F876CA" w:rsidRPr="00F876CA">
          <w:rPr>
            <w:rFonts w:ascii="Arial" w:hAnsi="Arial" w:cs="Arial"/>
            <w:noProof/>
            <w:lang w:val="es-ES"/>
          </w:rPr>
          <w:t>4</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0F2AA3">
          <w:rPr>
            <w:rFonts w:ascii="Arial" w:hAnsi="Arial" w:cs="Arial"/>
            <w:sz w:val="18"/>
            <w:szCs w:val="18"/>
          </w:rPr>
          <w:t>1</w:t>
        </w:r>
        <w:r w:rsidR="00365889">
          <w:rPr>
            <w:rFonts w:ascii="Arial" w:hAnsi="Arial" w:cs="Arial"/>
            <w:sz w:val="18"/>
            <w:szCs w:val="18"/>
          </w:rPr>
          <w:t>3</w:t>
        </w:r>
        <w:r w:rsidR="00282693">
          <w:rPr>
            <w:rFonts w:ascii="Arial" w:hAnsi="Arial" w:cs="Arial"/>
            <w:sz w:val="18"/>
            <w:szCs w:val="18"/>
          </w:rPr>
          <w:t>/201</w:t>
        </w:r>
        <w:r w:rsidR="00A47E99">
          <w:rPr>
            <w:rFonts w:ascii="Arial" w:hAnsi="Arial" w:cs="Arial"/>
            <w:sz w:val="18"/>
            <w:szCs w:val="18"/>
          </w:rPr>
          <w:t>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28D2"/>
    <w:multiLevelType w:val="hybridMultilevel"/>
    <w:tmpl w:val="61C09FD8"/>
    <w:lvl w:ilvl="0" w:tplc="CB52C0E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524B4F60"/>
    <w:multiLevelType w:val="hybridMultilevel"/>
    <w:tmpl w:val="A1F47848"/>
    <w:lvl w:ilvl="0" w:tplc="080A000B">
      <w:start w:val="1"/>
      <w:numFmt w:val="bullet"/>
      <w:lvlText w:val=""/>
      <w:lvlJc w:val="left"/>
      <w:pPr>
        <w:ind w:left="1491" w:hanging="360"/>
      </w:pPr>
      <w:rPr>
        <w:rFonts w:ascii="Wingdings" w:hAnsi="Wingdings" w:hint="default"/>
      </w:rPr>
    </w:lvl>
    <w:lvl w:ilvl="1" w:tplc="080A0003" w:tentative="1">
      <w:start w:val="1"/>
      <w:numFmt w:val="bullet"/>
      <w:lvlText w:val="o"/>
      <w:lvlJc w:val="left"/>
      <w:pPr>
        <w:ind w:left="2211" w:hanging="360"/>
      </w:pPr>
      <w:rPr>
        <w:rFonts w:ascii="Courier New" w:hAnsi="Courier New" w:cs="Courier New" w:hint="default"/>
      </w:rPr>
    </w:lvl>
    <w:lvl w:ilvl="2" w:tplc="080A0005" w:tentative="1">
      <w:start w:val="1"/>
      <w:numFmt w:val="bullet"/>
      <w:lvlText w:val=""/>
      <w:lvlJc w:val="left"/>
      <w:pPr>
        <w:ind w:left="2931" w:hanging="360"/>
      </w:pPr>
      <w:rPr>
        <w:rFonts w:ascii="Wingdings" w:hAnsi="Wingdings" w:hint="default"/>
      </w:rPr>
    </w:lvl>
    <w:lvl w:ilvl="3" w:tplc="080A0001" w:tentative="1">
      <w:start w:val="1"/>
      <w:numFmt w:val="bullet"/>
      <w:lvlText w:val=""/>
      <w:lvlJc w:val="left"/>
      <w:pPr>
        <w:ind w:left="3651" w:hanging="360"/>
      </w:pPr>
      <w:rPr>
        <w:rFonts w:ascii="Symbol" w:hAnsi="Symbol" w:hint="default"/>
      </w:rPr>
    </w:lvl>
    <w:lvl w:ilvl="4" w:tplc="080A0003" w:tentative="1">
      <w:start w:val="1"/>
      <w:numFmt w:val="bullet"/>
      <w:lvlText w:val="o"/>
      <w:lvlJc w:val="left"/>
      <w:pPr>
        <w:ind w:left="4371" w:hanging="360"/>
      </w:pPr>
      <w:rPr>
        <w:rFonts w:ascii="Courier New" w:hAnsi="Courier New" w:cs="Courier New" w:hint="default"/>
      </w:rPr>
    </w:lvl>
    <w:lvl w:ilvl="5" w:tplc="080A0005" w:tentative="1">
      <w:start w:val="1"/>
      <w:numFmt w:val="bullet"/>
      <w:lvlText w:val=""/>
      <w:lvlJc w:val="left"/>
      <w:pPr>
        <w:ind w:left="5091" w:hanging="360"/>
      </w:pPr>
      <w:rPr>
        <w:rFonts w:ascii="Wingdings" w:hAnsi="Wingdings" w:hint="default"/>
      </w:rPr>
    </w:lvl>
    <w:lvl w:ilvl="6" w:tplc="080A0001" w:tentative="1">
      <w:start w:val="1"/>
      <w:numFmt w:val="bullet"/>
      <w:lvlText w:val=""/>
      <w:lvlJc w:val="left"/>
      <w:pPr>
        <w:ind w:left="5811" w:hanging="360"/>
      </w:pPr>
      <w:rPr>
        <w:rFonts w:ascii="Symbol" w:hAnsi="Symbol" w:hint="default"/>
      </w:rPr>
    </w:lvl>
    <w:lvl w:ilvl="7" w:tplc="080A0003" w:tentative="1">
      <w:start w:val="1"/>
      <w:numFmt w:val="bullet"/>
      <w:lvlText w:val="o"/>
      <w:lvlJc w:val="left"/>
      <w:pPr>
        <w:ind w:left="6531" w:hanging="360"/>
      </w:pPr>
      <w:rPr>
        <w:rFonts w:ascii="Courier New" w:hAnsi="Courier New" w:cs="Courier New" w:hint="default"/>
      </w:rPr>
    </w:lvl>
    <w:lvl w:ilvl="8" w:tplc="080A0005" w:tentative="1">
      <w:start w:val="1"/>
      <w:numFmt w:val="bullet"/>
      <w:lvlText w:val=""/>
      <w:lvlJc w:val="left"/>
      <w:pPr>
        <w:ind w:left="7251" w:hanging="360"/>
      </w:pPr>
      <w:rPr>
        <w:rFonts w:ascii="Wingdings" w:hAnsi="Wingdings" w:hint="default"/>
      </w:rPr>
    </w:lvl>
  </w:abstractNum>
  <w:abstractNum w:abstractNumId="2">
    <w:nsid w:val="700F3D96"/>
    <w:multiLevelType w:val="hybridMultilevel"/>
    <w:tmpl w:val="BA920BFE"/>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1510"/>
    <w:rsid w:val="00001734"/>
    <w:rsid w:val="00003F0B"/>
    <w:rsid w:val="0000545F"/>
    <w:rsid w:val="00010F51"/>
    <w:rsid w:val="000143CA"/>
    <w:rsid w:val="00020E9B"/>
    <w:rsid w:val="00022190"/>
    <w:rsid w:val="00030239"/>
    <w:rsid w:val="00030299"/>
    <w:rsid w:val="0003217E"/>
    <w:rsid w:val="00032BF7"/>
    <w:rsid w:val="00034D5F"/>
    <w:rsid w:val="000356B9"/>
    <w:rsid w:val="00035982"/>
    <w:rsid w:val="0004117D"/>
    <w:rsid w:val="000547E8"/>
    <w:rsid w:val="000613D0"/>
    <w:rsid w:val="000638B9"/>
    <w:rsid w:val="00064752"/>
    <w:rsid w:val="00076310"/>
    <w:rsid w:val="00077AC7"/>
    <w:rsid w:val="00082C79"/>
    <w:rsid w:val="00082F0F"/>
    <w:rsid w:val="00087B8B"/>
    <w:rsid w:val="0009374E"/>
    <w:rsid w:val="0009401B"/>
    <w:rsid w:val="000968EA"/>
    <w:rsid w:val="000A23CC"/>
    <w:rsid w:val="000A3760"/>
    <w:rsid w:val="000A4FEE"/>
    <w:rsid w:val="000A78E9"/>
    <w:rsid w:val="000B5802"/>
    <w:rsid w:val="000C1378"/>
    <w:rsid w:val="000C223B"/>
    <w:rsid w:val="000C3DE2"/>
    <w:rsid w:val="000C4A36"/>
    <w:rsid w:val="000D5CEE"/>
    <w:rsid w:val="000D6700"/>
    <w:rsid w:val="000E334F"/>
    <w:rsid w:val="000E342F"/>
    <w:rsid w:val="000F14A5"/>
    <w:rsid w:val="000F2AA3"/>
    <w:rsid w:val="000F5166"/>
    <w:rsid w:val="00104F11"/>
    <w:rsid w:val="00111D4E"/>
    <w:rsid w:val="00125AB1"/>
    <w:rsid w:val="00140F41"/>
    <w:rsid w:val="00146141"/>
    <w:rsid w:val="00150A52"/>
    <w:rsid w:val="00150E9F"/>
    <w:rsid w:val="001512FD"/>
    <w:rsid w:val="001555D9"/>
    <w:rsid w:val="0016167C"/>
    <w:rsid w:val="001649CB"/>
    <w:rsid w:val="001666B7"/>
    <w:rsid w:val="001671E0"/>
    <w:rsid w:val="00170147"/>
    <w:rsid w:val="00171076"/>
    <w:rsid w:val="001740CC"/>
    <w:rsid w:val="001760ED"/>
    <w:rsid w:val="00184668"/>
    <w:rsid w:val="001A2E0F"/>
    <w:rsid w:val="001A33B6"/>
    <w:rsid w:val="001A4C7F"/>
    <w:rsid w:val="001A6DAF"/>
    <w:rsid w:val="001B633F"/>
    <w:rsid w:val="001C0AB4"/>
    <w:rsid w:val="001C2187"/>
    <w:rsid w:val="001C6624"/>
    <w:rsid w:val="001C6670"/>
    <w:rsid w:val="001C70D5"/>
    <w:rsid w:val="001D003D"/>
    <w:rsid w:val="001D3ABA"/>
    <w:rsid w:val="001D52A4"/>
    <w:rsid w:val="001E01FB"/>
    <w:rsid w:val="001E0451"/>
    <w:rsid w:val="001E2C74"/>
    <w:rsid w:val="001E2FC9"/>
    <w:rsid w:val="001E3557"/>
    <w:rsid w:val="001F0DA4"/>
    <w:rsid w:val="00205932"/>
    <w:rsid w:val="00207B4F"/>
    <w:rsid w:val="002108A7"/>
    <w:rsid w:val="002159A2"/>
    <w:rsid w:val="00217E3E"/>
    <w:rsid w:val="00220B93"/>
    <w:rsid w:val="00222454"/>
    <w:rsid w:val="00224495"/>
    <w:rsid w:val="00224B82"/>
    <w:rsid w:val="002324D8"/>
    <w:rsid w:val="002346ED"/>
    <w:rsid w:val="00244734"/>
    <w:rsid w:val="00244E8E"/>
    <w:rsid w:val="00247FA7"/>
    <w:rsid w:val="00252469"/>
    <w:rsid w:val="002605D3"/>
    <w:rsid w:val="00270E1B"/>
    <w:rsid w:val="00280D52"/>
    <w:rsid w:val="00282173"/>
    <w:rsid w:val="00282693"/>
    <w:rsid w:val="00283B1A"/>
    <w:rsid w:val="00295BAD"/>
    <w:rsid w:val="002A0033"/>
    <w:rsid w:val="002A1AFB"/>
    <w:rsid w:val="002A3533"/>
    <w:rsid w:val="002A3764"/>
    <w:rsid w:val="002A60DF"/>
    <w:rsid w:val="002A66CC"/>
    <w:rsid w:val="002B4074"/>
    <w:rsid w:val="002B6265"/>
    <w:rsid w:val="002B65CA"/>
    <w:rsid w:val="002B671C"/>
    <w:rsid w:val="002C3A7D"/>
    <w:rsid w:val="002E0952"/>
    <w:rsid w:val="002E1804"/>
    <w:rsid w:val="002E1EC7"/>
    <w:rsid w:val="002E248A"/>
    <w:rsid w:val="002F301C"/>
    <w:rsid w:val="002F3243"/>
    <w:rsid w:val="00301C2D"/>
    <w:rsid w:val="003122B5"/>
    <w:rsid w:val="00312F73"/>
    <w:rsid w:val="00317203"/>
    <w:rsid w:val="00317397"/>
    <w:rsid w:val="00320A05"/>
    <w:rsid w:val="00321981"/>
    <w:rsid w:val="00324D11"/>
    <w:rsid w:val="0032546E"/>
    <w:rsid w:val="003256E3"/>
    <w:rsid w:val="00337AF4"/>
    <w:rsid w:val="003422DF"/>
    <w:rsid w:val="00342680"/>
    <w:rsid w:val="00346832"/>
    <w:rsid w:val="00356A6E"/>
    <w:rsid w:val="0036285F"/>
    <w:rsid w:val="00364F93"/>
    <w:rsid w:val="00365889"/>
    <w:rsid w:val="00372127"/>
    <w:rsid w:val="0037407B"/>
    <w:rsid w:val="00377F5C"/>
    <w:rsid w:val="003927E8"/>
    <w:rsid w:val="00395E8C"/>
    <w:rsid w:val="00395ECA"/>
    <w:rsid w:val="003970CD"/>
    <w:rsid w:val="003974C8"/>
    <w:rsid w:val="00397AF3"/>
    <w:rsid w:val="003A1CE4"/>
    <w:rsid w:val="003A4BF0"/>
    <w:rsid w:val="003B3E34"/>
    <w:rsid w:val="003B7E45"/>
    <w:rsid w:val="003C1726"/>
    <w:rsid w:val="003C226E"/>
    <w:rsid w:val="003C685F"/>
    <w:rsid w:val="003C7C23"/>
    <w:rsid w:val="003D02CB"/>
    <w:rsid w:val="003D0C3F"/>
    <w:rsid w:val="003D1260"/>
    <w:rsid w:val="00402B03"/>
    <w:rsid w:val="004030D1"/>
    <w:rsid w:val="004045BC"/>
    <w:rsid w:val="00427E50"/>
    <w:rsid w:val="00433380"/>
    <w:rsid w:val="0043441C"/>
    <w:rsid w:val="00435AC4"/>
    <w:rsid w:val="00441189"/>
    <w:rsid w:val="00442BB7"/>
    <w:rsid w:val="00451E97"/>
    <w:rsid w:val="00451EDE"/>
    <w:rsid w:val="00453EF4"/>
    <w:rsid w:val="00456712"/>
    <w:rsid w:val="00460E46"/>
    <w:rsid w:val="004654AA"/>
    <w:rsid w:val="004766EF"/>
    <w:rsid w:val="00476D2E"/>
    <w:rsid w:val="00490231"/>
    <w:rsid w:val="004A399A"/>
    <w:rsid w:val="004A41DB"/>
    <w:rsid w:val="004A6354"/>
    <w:rsid w:val="004A6942"/>
    <w:rsid w:val="004A69E8"/>
    <w:rsid w:val="004B6099"/>
    <w:rsid w:val="004C04A0"/>
    <w:rsid w:val="004D09E1"/>
    <w:rsid w:val="004D20D8"/>
    <w:rsid w:val="004D3238"/>
    <w:rsid w:val="004E4F17"/>
    <w:rsid w:val="005015CD"/>
    <w:rsid w:val="00505960"/>
    <w:rsid w:val="00505B55"/>
    <w:rsid w:val="00516D1F"/>
    <w:rsid w:val="00522861"/>
    <w:rsid w:val="00522CC1"/>
    <w:rsid w:val="00530E85"/>
    <w:rsid w:val="0054051A"/>
    <w:rsid w:val="00545CF5"/>
    <w:rsid w:val="005508DB"/>
    <w:rsid w:val="005522D4"/>
    <w:rsid w:val="005526F9"/>
    <w:rsid w:val="00557D43"/>
    <w:rsid w:val="005608B3"/>
    <w:rsid w:val="00567EC3"/>
    <w:rsid w:val="00584C96"/>
    <w:rsid w:val="0058633E"/>
    <w:rsid w:val="0059077C"/>
    <w:rsid w:val="00591BAB"/>
    <w:rsid w:val="00593D97"/>
    <w:rsid w:val="005948AE"/>
    <w:rsid w:val="00596CB0"/>
    <w:rsid w:val="00597D76"/>
    <w:rsid w:val="005A75A3"/>
    <w:rsid w:val="005B13CD"/>
    <w:rsid w:val="005B1BE2"/>
    <w:rsid w:val="005B3140"/>
    <w:rsid w:val="005B37E7"/>
    <w:rsid w:val="005B5FD2"/>
    <w:rsid w:val="005B7B6B"/>
    <w:rsid w:val="005C07B2"/>
    <w:rsid w:val="005C6ABD"/>
    <w:rsid w:val="005C77A4"/>
    <w:rsid w:val="005D2C05"/>
    <w:rsid w:val="005D3077"/>
    <w:rsid w:val="005D7EFA"/>
    <w:rsid w:val="005E37BB"/>
    <w:rsid w:val="005E5524"/>
    <w:rsid w:val="005E5F59"/>
    <w:rsid w:val="005F46C7"/>
    <w:rsid w:val="005F67CE"/>
    <w:rsid w:val="00611C1E"/>
    <w:rsid w:val="00614F21"/>
    <w:rsid w:val="0062007F"/>
    <w:rsid w:val="00626E81"/>
    <w:rsid w:val="00627E0F"/>
    <w:rsid w:val="006316D2"/>
    <w:rsid w:val="0064087C"/>
    <w:rsid w:val="00643ABB"/>
    <w:rsid w:val="00644686"/>
    <w:rsid w:val="00652381"/>
    <w:rsid w:val="00654289"/>
    <w:rsid w:val="006553E2"/>
    <w:rsid w:val="0065563A"/>
    <w:rsid w:val="00663FD8"/>
    <w:rsid w:val="006641AF"/>
    <w:rsid w:val="00670EE8"/>
    <w:rsid w:val="00672455"/>
    <w:rsid w:val="00675EC7"/>
    <w:rsid w:val="0067609F"/>
    <w:rsid w:val="0067615F"/>
    <w:rsid w:val="00680238"/>
    <w:rsid w:val="00681209"/>
    <w:rsid w:val="00682A0C"/>
    <w:rsid w:val="0068343A"/>
    <w:rsid w:val="0068557D"/>
    <w:rsid w:val="00691202"/>
    <w:rsid w:val="0069455B"/>
    <w:rsid w:val="006948DA"/>
    <w:rsid w:val="006959C4"/>
    <w:rsid w:val="006A03AA"/>
    <w:rsid w:val="006A23C4"/>
    <w:rsid w:val="006A4542"/>
    <w:rsid w:val="006A4C68"/>
    <w:rsid w:val="006B6CB5"/>
    <w:rsid w:val="006B7213"/>
    <w:rsid w:val="006B7C08"/>
    <w:rsid w:val="006C0EDA"/>
    <w:rsid w:val="006C451E"/>
    <w:rsid w:val="006D12EE"/>
    <w:rsid w:val="006F1AA2"/>
    <w:rsid w:val="006F63D2"/>
    <w:rsid w:val="006F69A1"/>
    <w:rsid w:val="006F6DEB"/>
    <w:rsid w:val="00703016"/>
    <w:rsid w:val="007049C9"/>
    <w:rsid w:val="007212B7"/>
    <w:rsid w:val="00731407"/>
    <w:rsid w:val="00741F4F"/>
    <w:rsid w:val="00751E05"/>
    <w:rsid w:val="007624FD"/>
    <w:rsid w:val="00770405"/>
    <w:rsid w:val="00771892"/>
    <w:rsid w:val="00772B52"/>
    <w:rsid w:val="007802D0"/>
    <w:rsid w:val="007808C7"/>
    <w:rsid w:val="00780F38"/>
    <w:rsid w:val="0078197A"/>
    <w:rsid w:val="00781F51"/>
    <w:rsid w:val="00785661"/>
    <w:rsid w:val="00790F75"/>
    <w:rsid w:val="00795B16"/>
    <w:rsid w:val="00797B5F"/>
    <w:rsid w:val="007A0E99"/>
    <w:rsid w:val="007A2625"/>
    <w:rsid w:val="007A4C83"/>
    <w:rsid w:val="007A69B6"/>
    <w:rsid w:val="007A7904"/>
    <w:rsid w:val="007B3370"/>
    <w:rsid w:val="007B77F8"/>
    <w:rsid w:val="007C0370"/>
    <w:rsid w:val="007C0FF7"/>
    <w:rsid w:val="007C5467"/>
    <w:rsid w:val="007C70F7"/>
    <w:rsid w:val="007D10AD"/>
    <w:rsid w:val="007D385A"/>
    <w:rsid w:val="007D69EC"/>
    <w:rsid w:val="007E09EE"/>
    <w:rsid w:val="007F3316"/>
    <w:rsid w:val="00800C88"/>
    <w:rsid w:val="00805B55"/>
    <w:rsid w:val="00805EF7"/>
    <w:rsid w:val="008064FE"/>
    <w:rsid w:val="008120BF"/>
    <w:rsid w:val="008123FE"/>
    <w:rsid w:val="00816487"/>
    <w:rsid w:val="00822CC3"/>
    <w:rsid w:val="00823229"/>
    <w:rsid w:val="00826139"/>
    <w:rsid w:val="00832A5C"/>
    <w:rsid w:val="00834A24"/>
    <w:rsid w:val="00835B0B"/>
    <w:rsid w:val="00837AF2"/>
    <w:rsid w:val="00840E99"/>
    <w:rsid w:val="0084376B"/>
    <w:rsid w:val="00861051"/>
    <w:rsid w:val="00862D16"/>
    <w:rsid w:val="00863C57"/>
    <w:rsid w:val="008733E3"/>
    <w:rsid w:val="00873F2B"/>
    <w:rsid w:val="00873FDA"/>
    <w:rsid w:val="00874A3B"/>
    <w:rsid w:val="00880A48"/>
    <w:rsid w:val="00884649"/>
    <w:rsid w:val="00890913"/>
    <w:rsid w:val="00890BC0"/>
    <w:rsid w:val="008962B7"/>
    <w:rsid w:val="00896343"/>
    <w:rsid w:val="008B139D"/>
    <w:rsid w:val="008B71C9"/>
    <w:rsid w:val="008C2AD7"/>
    <w:rsid w:val="008D24FE"/>
    <w:rsid w:val="008D2DC4"/>
    <w:rsid w:val="008D7D5B"/>
    <w:rsid w:val="008E34EE"/>
    <w:rsid w:val="008E50A3"/>
    <w:rsid w:val="008E7278"/>
    <w:rsid w:val="008E7427"/>
    <w:rsid w:val="008F2665"/>
    <w:rsid w:val="008F5246"/>
    <w:rsid w:val="0091000A"/>
    <w:rsid w:val="009211BC"/>
    <w:rsid w:val="00924CB8"/>
    <w:rsid w:val="00927E72"/>
    <w:rsid w:val="00932AE5"/>
    <w:rsid w:val="0093314E"/>
    <w:rsid w:val="009341E2"/>
    <w:rsid w:val="00934345"/>
    <w:rsid w:val="009344F2"/>
    <w:rsid w:val="00941348"/>
    <w:rsid w:val="0094235D"/>
    <w:rsid w:val="00947219"/>
    <w:rsid w:val="00947F44"/>
    <w:rsid w:val="009507DF"/>
    <w:rsid w:val="0095292E"/>
    <w:rsid w:val="00952B9A"/>
    <w:rsid w:val="00953FB7"/>
    <w:rsid w:val="00964805"/>
    <w:rsid w:val="009724E0"/>
    <w:rsid w:val="0097473B"/>
    <w:rsid w:val="00976DBD"/>
    <w:rsid w:val="00984B42"/>
    <w:rsid w:val="009851E1"/>
    <w:rsid w:val="009857B2"/>
    <w:rsid w:val="00986636"/>
    <w:rsid w:val="00995FBA"/>
    <w:rsid w:val="009A20E2"/>
    <w:rsid w:val="009A3627"/>
    <w:rsid w:val="009B05A3"/>
    <w:rsid w:val="009C12F7"/>
    <w:rsid w:val="009C39E1"/>
    <w:rsid w:val="009D08A0"/>
    <w:rsid w:val="009D0C4F"/>
    <w:rsid w:val="009D30EC"/>
    <w:rsid w:val="009E1048"/>
    <w:rsid w:val="009E1BE3"/>
    <w:rsid w:val="009E4E1D"/>
    <w:rsid w:val="009F0A4B"/>
    <w:rsid w:val="009F3EAF"/>
    <w:rsid w:val="009F53DB"/>
    <w:rsid w:val="00A07995"/>
    <w:rsid w:val="00A1223D"/>
    <w:rsid w:val="00A22EF0"/>
    <w:rsid w:val="00A302E8"/>
    <w:rsid w:val="00A30862"/>
    <w:rsid w:val="00A30FBB"/>
    <w:rsid w:val="00A34219"/>
    <w:rsid w:val="00A37447"/>
    <w:rsid w:val="00A40E47"/>
    <w:rsid w:val="00A44942"/>
    <w:rsid w:val="00A46DF4"/>
    <w:rsid w:val="00A47806"/>
    <w:rsid w:val="00A47E99"/>
    <w:rsid w:val="00A51750"/>
    <w:rsid w:val="00A548A4"/>
    <w:rsid w:val="00A61893"/>
    <w:rsid w:val="00A67500"/>
    <w:rsid w:val="00A7019C"/>
    <w:rsid w:val="00A71736"/>
    <w:rsid w:val="00A71E2E"/>
    <w:rsid w:val="00A72085"/>
    <w:rsid w:val="00A72D04"/>
    <w:rsid w:val="00A75C22"/>
    <w:rsid w:val="00A836F2"/>
    <w:rsid w:val="00A9547B"/>
    <w:rsid w:val="00A95AC4"/>
    <w:rsid w:val="00AA1D90"/>
    <w:rsid w:val="00AB1839"/>
    <w:rsid w:val="00AC20BF"/>
    <w:rsid w:val="00AD168D"/>
    <w:rsid w:val="00AD3569"/>
    <w:rsid w:val="00AD5B61"/>
    <w:rsid w:val="00AD69BB"/>
    <w:rsid w:val="00AE08C2"/>
    <w:rsid w:val="00AE34C6"/>
    <w:rsid w:val="00AE3BEB"/>
    <w:rsid w:val="00AE6C60"/>
    <w:rsid w:val="00AF677B"/>
    <w:rsid w:val="00B01BB4"/>
    <w:rsid w:val="00B0645B"/>
    <w:rsid w:val="00B136E6"/>
    <w:rsid w:val="00B13DAA"/>
    <w:rsid w:val="00B17F30"/>
    <w:rsid w:val="00B213C5"/>
    <w:rsid w:val="00B237AA"/>
    <w:rsid w:val="00B26891"/>
    <w:rsid w:val="00B26D08"/>
    <w:rsid w:val="00B31A3F"/>
    <w:rsid w:val="00B36EB2"/>
    <w:rsid w:val="00B461D1"/>
    <w:rsid w:val="00B467E7"/>
    <w:rsid w:val="00B46BB9"/>
    <w:rsid w:val="00B52A7A"/>
    <w:rsid w:val="00B617B3"/>
    <w:rsid w:val="00B652D2"/>
    <w:rsid w:val="00B6595F"/>
    <w:rsid w:val="00B66101"/>
    <w:rsid w:val="00B71DCD"/>
    <w:rsid w:val="00B73C43"/>
    <w:rsid w:val="00B74D1C"/>
    <w:rsid w:val="00B8086C"/>
    <w:rsid w:val="00B81216"/>
    <w:rsid w:val="00B8315E"/>
    <w:rsid w:val="00B84FA5"/>
    <w:rsid w:val="00B851B7"/>
    <w:rsid w:val="00B87CCC"/>
    <w:rsid w:val="00B90D2B"/>
    <w:rsid w:val="00B94598"/>
    <w:rsid w:val="00B964FF"/>
    <w:rsid w:val="00BA6915"/>
    <w:rsid w:val="00BB1B69"/>
    <w:rsid w:val="00BB2ACA"/>
    <w:rsid w:val="00BB5A74"/>
    <w:rsid w:val="00BD0923"/>
    <w:rsid w:val="00BD3F30"/>
    <w:rsid w:val="00BE30A4"/>
    <w:rsid w:val="00BE58C5"/>
    <w:rsid w:val="00BE5952"/>
    <w:rsid w:val="00BE799E"/>
    <w:rsid w:val="00BF0ACD"/>
    <w:rsid w:val="00BF232A"/>
    <w:rsid w:val="00BF456B"/>
    <w:rsid w:val="00BF4F3D"/>
    <w:rsid w:val="00C07F38"/>
    <w:rsid w:val="00C108C5"/>
    <w:rsid w:val="00C1103F"/>
    <w:rsid w:val="00C25458"/>
    <w:rsid w:val="00C3053D"/>
    <w:rsid w:val="00C3280C"/>
    <w:rsid w:val="00C33BAB"/>
    <w:rsid w:val="00C36C94"/>
    <w:rsid w:val="00C36DEF"/>
    <w:rsid w:val="00C47BAE"/>
    <w:rsid w:val="00C5039B"/>
    <w:rsid w:val="00C60804"/>
    <w:rsid w:val="00C62E9D"/>
    <w:rsid w:val="00C6709C"/>
    <w:rsid w:val="00C7130C"/>
    <w:rsid w:val="00C720AF"/>
    <w:rsid w:val="00C82E26"/>
    <w:rsid w:val="00C86460"/>
    <w:rsid w:val="00C86EEB"/>
    <w:rsid w:val="00C90BDD"/>
    <w:rsid w:val="00C935AD"/>
    <w:rsid w:val="00CB0DE4"/>
    <w:rsid w:val="00CB4887"/>
    <w:rsid w:val="00CB6543"/>
    <w:rsid w:val="00CB6E94"/>
    <w:rsid w:val="00CB7978"/>
    <w:rsid w:val="00CC185A"/>
    <w:rsid w:val="00CC203E"/>
    <w:rsid w:val="00CC72BD"/>
    <w:rsid w:val="00CC7B2B"/>
    <w:rsid w:val="00CD34DB"/>
    <w:rsid w:val="00CD5A4D"/>
    <w:rsid w:val="00CE1476"/>
    <w:rsid w:val="00CE5157"/>
    <w:rsid w:val="00CF033A"/>
    <w:rsid w:val="00CF63C5"/>
    <w:rsid w:val="00D00017"/>
    <w:rsid w:val="00D0621B"/>
    <w:rsid w:val="00D150C6"/>
    <w:rsid w:val="00D17BFB"/>
    <w:rsid w:val="00D217B3"/>
    <w:rsid w:val="00D31B4A"/>
    <w:rsid w:val="00D331FB"/>
    <w:rsid w:val="00D340EA"/>
    <w:rsid w:val="00D347CE"/>
    <w:rsid w:val="00D371BA"/>
    <w:rsid w:val="00D402E5"/>
    <w:rsid w:val="00D441DB"/>
    <w:rsid w:val="00D45074"/>
    <w:rsid w:val="00D47E1B"/>
    <w:rsid w:val="00D50B1C"/>
    <w:rsid w:val="00D51A26"/>
    <w:rsid w:val="00D55B75"/>
    <w:rsid w:val="00D56272"/>
    <w:rsid w:val="00D70B43"/>
    <w:rsid w:val="00D70C31"/>
    <w:rsid w:val="00D743E1"/>
    <w:rsid w:val="00D75347"/>
    <w:rsid w:val="00D77250"/>
    <w:rsid w:val="00D774DE"/>
    <w:rsid w:val="00D814B5"/>
    <w:rsid w:val="00D93DE7"/>
    <w:rsid w:val="00D945F9"/>
    <w:rsid w:val="00D94D89"/>
    <w:rsid w:val="00DA082B"/>
    <w:rsid w:val="00DA429D"/>
    <w:rsid w:val="00DA615B"/>
    <w:rsid w:val="00DB2037"/>
    <w:rsid w:val="00DC3AD5"/>
    <w:rsid w:val="00DC7BC7"/>
    <w:rsid w:val="00DD3BB1"/>
    <w:rsid w:val="00DD5D31"/>
    <w:rsid w:val="00DE2995"/>
    <w:rsid w:val="00DF15C7"/>
    <w:rsid w:val="00E024E0"/>
    <w:rsid w:val="00E3251E"/>
    <w:rsid w:val="00E35A30"/>
    <w:rsid w:val="00E431C8"/>
    <w:rsid w:val="00E43BF6"/>
    <w:rsid w:val="00E47390"/>
    <w:rsid w:val="00E515F7"/>
    <w:rsid w:val="00E52A8C"/>
    <w:rsid w:val="00E55533"/>
    <w:rsid w:val="00E6060B"/>
    <w:rsid w:val="00E609F1"/>
    <w:rsid w:val="00E636DB"/>
    <w:rsid w:val="00E6438F"/>
    <w:rsid w:val="00E75217"/>
    <w:rsid w:val="00E76F83"/>
    <w:rsid w:val="00E77683"/>
    <w:rsid w:val="00E77E04"/>
    <w:rsid w:val="00E84AE3"/>
    <w:rsid w:val="00E8739C"/>
    <w:rsid w:val="00E91900"/>
    <w:rsid w:val="00EA1073"/>
    <w:rsid w:val="00EA3656"/>
    <w:rsid w:val="00EA5CEE"/>
    <w:rsid w:val="00EA68B3"/>
    <w:rsid w:val="00EA6E3B"/>
    <w:rsid w:val="00EA71D7"/>
    <w:rsid w:val="00EA7F0E"/>
    <w:rsid w:val="00EB0F18"/>
    <w:rsid w:val="00EB1A29"/>
    <w:rsid w:val="00EB3BCF"/>
    <w:rsid w:val="00EB510F"/>
    <w:rsid w:val="00EC0AFA"/>
    <w:rsid w:val="00EC3943"/>
    <w:rsid w:val="00EC72C9"/>
    <w:rsid w:val="00EC7C37"/>
    <w:rsid w:val="00ED77A0"/>
    <w:rsid w:val="00EE087A"/>
    <w:rsid w:val="00EE7CF5"/>
    <w:rsid w:val="00EF00DE"/>
    <w:rsid w:val="00EF4391"/>
    <w:rsid w:val="00EF4440"/>
    <w:rsid w:val="00EF5737"/>
    <w:rsid w:val="00EF59B0"/>
    <w:rsid w:val="00EF73C1"/>
    <w:rsid w:val="00F03B29"/>
    <w:rsid w:val="00F070EE"/>
    <w:rsid w:val="00F13574"/>
    <w:rsid w:val="00F1744E"/>
    <w:rsid w:val="00F22AAD"/>
    <w:rsid w:val="00F2425A"/>
    <w:rsid w:val="00F25AC8"/>
    <w:rsid w:val="00F25B9B"/>
    <w:rsid w:val="00F33B6A"/>
    <w:rsid w:val="00F35ADA"/>
    <w:rsid w:val="00F36DA8"/>
    <w:rsid w:val="00F4586A"/>
    <w:rsid w:val="00F4718F"/>
    <w:rsid w:val="00F5428D"/>
    <w:rsid w:val="00F578B2"/>
    <w:rsid w:val="00F602E4"/>
    <w:rsid w:val="00F602E6"/>
    <w:rsid w:val="00F6045F"/>
    <w:rsid w:val="00F61058"/>
    <w:rsid w:val="00F66607"/>
    <w:rsid w:val="00F73BD1"/>
    <w:rsid w:val="00F73CA5"/>
    <w:rsid w:val="00F7728F"/>
    <w:rsid w:val="00F77363"/>
    <w:rsid w:val="00F826FD"/>
    <w:rsid w:val="00F876CA"/>
    <w:rsid w:val="00F918CC"/>
    <w:rsid w:val="00F92456"/>
    <w:rsid w:val="00F92D37"/>
    <w:rsid w:val="00FA0847"/>
    <w:rsid w:val="00FA1612"/>
    <w:rsid w:val="00FA27E2"/>
    <w:rsid w:val="00FA39BF"/>
    <w:rsid w:val="00FA3FF4"/>
    <w:rsid w:val="00FA447C"/>
    <w:rsid w:val="00FB1F62"/>
    <w:rsid w:val="00FB404F"/>
    <w:rsid w:val="00FC1EA6"/>
    <w:rsid w:val="00FC2B7C"/>
    <w:rsid w:val="00FC4599"/>
    <w:rsid w:val="00FC6C69"/>
    <w:rsid w:val="00FC76DC"/>
    <w:rsid w:val="00FC7F25"/>
    <w:rsid w:val="00FD34D2"/>
    <w:rsid w:val="00FD7664"/>
    <w:rsid w:val="00FE1288"/>
    <w:rsid w:val="00FE3D1D"/>
    <w:rsid w:val="00FE569F"/>
    <w:rsid w:val="00FE5F84"/>
    <w:rsid w:val="00FF4065"/>
    <w:rsid w:val="00FF5B5C"/>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Prrafodelista">
    <w:name w:val="List Paragraph"/>
    <w:basedOn w:val="Normal"/>
    <w:uiPriority w:val="34"/>
    <w:qFormat/>
    <w:rsid w:val="00010F51"/>
    <w:pPr>
      <w:ind w:left="720"/>
      <w:contextualSpacing/>
    </w:pPr>
  </w:style>
  <w:style w:type="paragraph" w:customStyle="1" w:styleId="Default">
    <w:name w:val="Default"/>
    <w:rsid w:val="006959C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Prrafodelista">
    <w:name w:val="List Paragraph"/>
    <w:basedOn w:val="Normal"/>
    <w:uiPriority w:val="34"/>
    <w:qFormat/>
    <w:rsid w:val="00010F51"/>
    <w:pPr>
      <w:ind w:left="720"/>
      <w:contextualSpacing/>
    </w:pPr>
  </w:style>
  <w:style w:type="paragraph" w:customStyle="1" w:styleId="Default">
    <w:name w:val="Default"/>
    <w:rsid w:val="006959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5E475-CEAF-4ED8-AFE3-459A00D7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1562</Words>
  <Characters>8595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15</cp:revision>
  <cp:lastPrinted>2019-02-26T15:52:00Z</cp:lastPrinted>
  <dcterms:created xsi:type="dcterms:W3CDTF">2019-02-25T16:46:00Z</dcterms:created>
  <dcterms:modified xsi:type="dcterms:W3CDTF">2019-10-07T16:59:00Z</dcterms:modified>
</cp:coreProperties>
</file>