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D1C" w:rsidRDefault="00727D1C" w:rsidP="00727D1C">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727D1C" w:rsidRDefault="00727D1C" w:rsidP="00727D1C">
      <w:pPr>
        <w:spacing w:line="360" w:lineRule="auto"/>
        <w:jc w:val="both"/>
        <w:rPr>
          <w:rFonts w:ascii="Arial" w:hAnsi="Arial" w:cs="Arial"/>
          <w:b/>
          <w:sz w:val="24"/>
          <w:szCs w:val="24"/>
        </w:rPr>
      </w:pPr>
      <w:r>
        <w:rPr>
          <w:rFonts w:ascii="Arial" w:hAnsi="Arial" w:cs="Arial"/>
          <w:b/>
          <w:sz w:val="24"/>
          <w:szCs w:val="24"/>
        </w:rPr>
        <w:t xml:space="preserve">OAXACA DE JUÁREZ, OAXACA; A </w:t>
      </w:r>
      <w:r w:rsidR="00966800">
        <w:rPr>
          <w:rFonts w:ascii="Arial" w:hAnsi="Arial" w:cs="Arial"/>
          <w:b/>
          <w:sz w:val="24"/>
          <w:szCs w:val="24"/>
        </w:rPr>
        <w:t>DIECINUEVE</w:t>
      </w:r>
      <w:r>
        <w:rPr>
          <w:rFonts w:ascii="Arial" w:hAnsi="Arial" w:cs="Arial"/>
          <w:b/>
          <w:sz w:val="24"/>
          <w:szCs w:val="24"/>
        </w:rPr>
        <w:t xml:space="preserve"> DE JUNIO DEL AÑO DOS MIL DIECINUEVE (</w:t>
      </w:r>
      <w:r w:rsidR="00966800">
        <w:rPr>
          <w:rFonts w:ascii="Arial" w:hAnsi="Arial" w:cs="Arial"/>
          <w:b/>
          <w:sz w:val="24"/>
          <w:szCs w:val="24"/>
        </w:rPr>
        <w:t>19</w:t>
      </w:r>
      <w:r>
        <w:rPr>
          <w:rFonts w:ascii="Arial" w:hAnsi="Arial" w:cs="Arial"/>
          <w:b/>
          <w:sz w:val="24"/>
          <w:szCs w:val="24"/>
        </w:rPr>
        <w:t xml:space="preserve">/06/2019). - - - - - - - - - - - - - - - - - - - - - - - - - - - </w:t>
      </w:r>
      <w:r w:rsidR="00966800">
        <w:rPr>
          <w:rFonts w:ascii="Arial" w:hAnsi="Arial" w:cs="Arial"/>
          <w:b/>
          <w:sz w:val="24"/>
          <w:szCs w:val="24"/>
        </w:rPr>
        <w:t xml:space="preserve">- </w:t>
      </w:r>
    </w:p>
    <w:p w:rsidR="00727D1C" w:rsidRDefault="00727D1C" w:rsidP="00727D1C">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0125/2017, promovido por </w:t>
      </w:r>
      <w:r w:rsidR="00A154F1">
        <w:rPr>
          <w:rFonts w:ascii="Arial" w:hAnsi="Arial" w:cs="Arial"/>
          <w:sz w:val="24"/>
          <w:szCs w:val="24"/>
        </w:rPr>
        <w:t>***** ***** *****</w:t>
      </w:r>
      <w:r>
        <w:rPr>
          <w:rFonts w:ascii="Arial" w:hAnsi="Arial" w:cs="Arial"/>
          <w:sz w:val="24"/>
          <w:szCs w:val="24"/>
        </w:rPr>
        <w:t xml:space="preserve">, Representante Legal de la empresa </w:t>
      </w:r>
      <w:r w:rsidR="00A154F1">
        <w:rPr>
          <w:rFonts w:ascii="Arial" w:hAnsi="Arial" w:cs="Arial"/>
          <w:sz w:val="24"/>
          <w:szCs w:val="24"/>
        </w:rPr>
        <w:t>***** ***** *****</w:t>
      </w:r>
      <w:r>
        <w:rPr>
          <w:rFonts w:ascii="Arial" w:hAnsi="Arial" w:cs="Arial"/>
          <w:sz w:val="24"/>
          <w:szCs w:val="24"/>
        </w:rPr>
        <w:t xml:space="preserve">, S.A. de C.V., solicitando la nulidad de la resolución con número de control </w:t>
      </w:r>
      <w:r w:rsidR="00A154F1">
        <w:rPr>
          <w:rFonts w:ascii="Arial" w:hAnsi="Arial" w:cs="Arial"/>
          <w:sz w:val="24"/>
          <w:szCs w:val="24"/>
        </w:rPr>
        <w:t>**********</w:t>
      </w:r>
      <w:r>
        <w:rPr>
          <w:rFonts w:ascii="Arial" w:hAnsi="Arial" w:cs="Arial"/>
          <w:sz w:val="24"/>
          <w:szCs w:val="24"/>
        </w:rPr>
        <w:t xml:space="preserve">, expedida con fecha </w:t>
      </w:r>
      <w:r w:rsidR="00A154F1">
        <w:rPr>
          <w:rFonts w:ascii="Arial" w:hAnsi="Arial" w:cs="Arial"/>
          <w:sz w:val="24"/>
          <w:szCs w:val="24"/>
        </w:rPr>
        <w:t>***** de ***** de dos mil diecisiete (**/**/2017)</w:t>
      </w:r>
      <w:r>
        <w:rPr>
          <w:rFonts w:ascii="Arial" w:hAnsi="Arial" w:cs="Arial"/>
          <w:sz w:val="24"/>
          <w:szCs w:val="24"/>
        </w:rPr>
        <w:t xml:space="preserve">, mediante el cual la Directora de Ingresos y Recaudación de la Secretaría de Finanzas del Poder Ejecutivo del Estado le impuso una multa, consistente en la cantidad de $3,775.00 (TRES MIL SETECIENTOS SETENTA Y </w:t>
      </w:r>
      <w:r w:rsidRPr="000A5F0C">
        <w:rPr>
          <w:rFonts w:ascii="Arial" w:hAnsi="Arial" w:cs="Arial"/>
          <w:sz w:val="24"/>
          <w:szCs w:val="24"/>
        </w:rPr>
        <w:t>CINCO PESOS 00/100 M.N.) por la omisión de Inscribirse al Registro Estatal de Contribuyentes</w:t>
      </w:r>
      <w:r>
        <w:rPr>
          <w:rFonts w:ascii="Arial" w:hAnsi="Arial" w:cs="Arial"/>
          <w:sz w:val="24"/>
          <w:szCs w:val="24"/>
        </w:rPr>
        <w:t xml:space="preserve">; y, - - - - - - - </w:t>
      </w:r>
      <w:r w:rsidR="00B658C8">
        <w:rPr>
          <w:rFonts w:ascii="Arial" w:hAnsi="Arial" w:cs="Arial"/>
          <w:sz w:val="24"/>
          <w:szCs w:val="24"/>
        </w:rPr>
        <w:t xml:space="preserve">- - - - - - - - - - - - </w:t>
      </w:r>
      <w:r w:rsidR="00A154F1">
        <w:rPr>
          <w:rFonts w:ascii="Arial" w:hAnsi="Arial" w:cs="Arial"/>
          <w:sz w:val="24"/>
          <w:szCs w:val="24"/>
        </w:rPr>
        <w:t xml:space="preserve">- - - - - - - - - - - - - - - - - - - - - - - - </w:t>
      </w:r>
    </w:p>
    <w:p w:rsidR="00727D1C" w:rsidRDefault="00727D1C" w:rsidP="00727D1C">
      <w:pPr>
        <w:spacing w:line="360" w:lineRule="auto"/>
        <w:jc w:val="center"/>
        <w:rPr>
          <w:rFonts w:ascii="Arial" w:hAnsi="Arial" w:cs="Arial"/>
          <w:b/>
          <w:sz w:val="24"/>
          <w:szCs w:val="24"/>
        </w:rPr>
      </w:pPr>
      <w:r>
        <w:rPr>
          <w:rFonts w:ascii="Arial" w:hAnsi="Arial" w:cs="Arial"/>
          <w:b/>
          <w:sz w:val="24"/>
          <w:szCs w:val="24"/>
        </w:rPr>
        <w:t>R E S U L T A N D O</w:t>
      </w:r>
    </w:p>
    <w:p w:rsidR="00727D1C" w:rsidRDefault="00727D1C" w:rsidP="00727D1C">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veintisiete de octubre de dos mil diecisiete (27/10/2017), se recibió el escrito de demanda en la Oficialía de Partes de este Tribunal y con fecha veintisiete de enero de dos mil dieciocho (27/01/2018), previo requerimiento, se tuvo por admitida a trámite, ordenándose emplazar a Juicio a la autoridad demandada. - - - - - - - - - - - - </w:t>
      </w:r>
      <w:r w:rsidR="000F7883">
        <w:rPr>
          <w:rFonts w:ascii="Arial" w:hAnsi="Arial" w:cs="Arial"/>
          <w:sz w:val="24"/>
          <w:szCs w:val="24"/>
        </w:rPr>
        <w:t xml:space="preserve">- </w:t>
      </w:r>
    </w:p>
    <w:p w:rsidR="00727D1C" w:rsidRDefault="00727D1C" w:rsidP="00727D1C">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cuatro de junio de dos mil dieciocho (04/06/2018), se tuvo a la demandada Directora de Ingresos y Recaudación de la Secretaría de Finanzas del Poder Ejecutivo del Estado, contestando en tiempo la demanda, esto por conducto de la Directora de lo Contencioso de esa Secretaría. El actor no amplió su demanda en el plazo dispuesto para ello, por lo que con fecha nueve de abril de dos mil diecinueve (09/04/2019), se señaló fecha para el desahogo de la audiencia de ley.- - - -</w:t>
      </w:r>
      <w:r w:rsidR="00A1277C">
        <w:rPr>
          <w:rFonts w:ascii="Arial" w:hAnsi="Arial" w:cs="Arial"/>
          <w:sz w:val="24"/>
          <w:szCs w:val="24"/>
        </w:rPr>
        <w:t xml:space="preserve"> - - - - - - - - - - -</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diecinueve de junio de dos mil diecinueve (19/06/2019),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no se recibió escrito de alegatos, quedando el asunto integrado y en estado de resolución; y, - - - - - - - - - - - -</w:t>
      </w:r>
      <w:r w:rsidR="009F6BCF">
        <w:rPr>
          <w:rFonts w:ascii="Arial" w:hAnsi="Arial" w:cs="Arial"/>
          <w:sz w:val="24"/>
          <w:szCs w:val="24"/>
        </w:rPr>
        <w:t xml:space="preserve"> - </w:t>
      </w:r>
    </w:p>
    <w:p w:rsidR="00727D1C" w:rsidRDefault="00727D1C" w:rsidP="00727D1C">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w:t>
      </w:r>
      <w:r>
        <w:rPr>
          <w:rFonts w:ascii="Arial" w:hAnsi="Arial" w:cs="Arial"/>
          <w:sz w:val="24"/>
          <w:szCs w:val="24"/>
        </w:rPr>
        <w:lastRenderedPageBreak/>
        <w:t xml:space="preserve">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A154F1">
        <w:rPr>
          <w:rFonts w:ascii="Arial" w:hAnsi="Arial" w:cs="Arial"/>
          <w:sz w:val="24"/>
          <w:szCs w:val="24"/>
        </w:rPr>
        <w:t>***** ***** *****</w:t>
      </w:r>
      <w:r w:rsidRPr="007526EE">
        <w:rPr>
          <w:rFonts w:ascii="Arial" w:hAnsi="Arial" w:cs="Arial"/>
          <w:sz w:val="24"/>
          <w:szCs w:val="24"/>
        </w:rPr>
        <w:t>, representante legal de la emp</w:t>
      </w:r>
      <w:r>
        <w:rPr>
          <w:rFonts w:ascii="Arial" w:hAnsi="Arial" w:cs="Arial"/>
          <w:sz w:val="24"/>
          <w:szCs w:val="24"/>
        </w:rPr>
        <w:t xml:space="preserve">resa </w:t>
      </w:r>
      <w:r w:rsidR="00A154F1">
        <w:rPr>
          <w:rFonts w:ascii="Arial" w:hAnsi="Arial" w:cs="Arial"/>
          <w:sz w:val="24"/>
          <w:szCs w:val="24"/>
        </w:rPr>
        <w:t>***** ***** *****</w:t>
      </w:r>
      <w:r>
        <w:rPr>
          <w:rFonts w:ascii="Arial" w:hAnsi="Arial" w:cs="Arial"/>
          <w:sz w:val="24"/>
          <w:szCs w:val="24"/>
        </w:rPr>
        <w:t xml:space="preserve">, S.A. DE C.V., son: </w:t>
      </w:r>
      <w:r w:rsidRPr="007526EE">
        <w:rPr>
          <w:rFonts w:ascii="Arial" w:hAnsi="Arial" w:cs="Arial"/>
          <w:b/>
          <w:sz w:val="24"/>
          <w:szCs w:val="24"/>
        </w:rPr>
        <w:t>1.-</w:t>
      </w:r>
      <w:r>
        <w:rPr>
          <w:rFonts w:ascii="Arial" w:hAnsi="Arial" w:cs="Arial"/>
          <w:sz w:val="24"/>
          <w:szCs w:val="24"/>
        </w:rPr>
        <w:t xml:space="preserve"> Original de oficio con número de control </w:t>
      </w:r>
      <w:r w:rsidR="00A154F1">
        <w:rPr>
          <w:rFonts w:ascii="Arial" w:hAnsi="Arial" w:cs="Arial"/>
          <w:sz w:val="24"/>
          <w:szCs w:val="24"/>
        </w:rPr>
        <w:t>**********</w:t>
      </w:r>
      <w:r w:rsidRPr="00FA6C23">
        <w:rPr>
          <w:rFonts w:ascii="Arial" w:hAnsi="Arial" w:cs="Arial"/>
          <w:sz w:val="24"/>
          <w:szCs w:val="24"/>
        </w:rPr>
        <w:t xml:space="preserve">, de fecha </w:t>
      </w:r>
      <w:r w:rsidR="00A154F1">
        <w:rPr>
          <w:rFonts w:ascii="Arial" w:hAnsi="Arial" w:cs="Arial"/>
          <w:sz w:val="24"/>
          <w:szCs w:val="24"/>
        </w:rPr>
        <w:t>***** de ***** de dos mil diecisiete (**/**/2017)</w:t>
      </w:r>
      <w:r>
        <w:rPr>
          <w:rFonts w:ascii="Arial" w:hAnsi="Arial" w:cs="Arial"/>
          <w:sz w:val="24"/>
          <w:szCs w:val="24"/>
        </w:rPr>
        <w:t xml:space="preserve">,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 </w:t>
      </w:r>
      <w:r w:rsidRPr="007526EE">
        <w:rPr>
          <w:rFonts w:ascii="Arial" w:hAnsi="Arial" w:cs="Arial"/>
          <w:b/>
          <w:sz w:val="24"/>
          <w:szCs w:val="24"/>
        </w:rPr>
        <w:t>2.-</w:t>
      </w:r>
      <w:r>
        <w:rPr>
          <w:rFonts w:ascii="Arial" w:hAnsi="Arial" w:cs="Arial"/>
          <w:sz w:val="24"/>
          <w:szCs w:val="24"/>
        </w:rPr>
        <w:t xml:space="preserve"> Copia certificada de Escritura Notarial número </w:t>
      </w:r>
      <w:r w:rsidR="00A154F1">
        <w:rPr>
          <w:rFonts w:ascii="Arial" w:hAnsi="Arial" w:cs="Arial"/>
          <w:sz w:val="24"/>
          <w:szCs w:val="24"/>
        </w:rPr>
        <w:t>**,***, Volumen ***</w:t>
      </w:r>
      <w:r>
        <w:rPr>
          <w:rFonts w:ascii="Arial" w:hAnsi="Arial" w:cs="Arial"/>
          <w:sz w:val="24"/>
          <w:szCs w:val="24"/>
        </w:rPr>
        <w:t>, pasado ante la fe del Notario Público Número Cincuenta y Cuatro en el Estado.</w:t>
      </w:r>
    </w:p>
    <w:p w:rsidR="00727D1C" w:rsidRPr="005C6939" w:rsidRDefault="00727D1C" w:rsidP="00727D1C">
      <w:pPr>
        <w:spacing w:line="360" w:lineRule="auto"/>
        <w:ind w:firstLine="708"/>
        <w:jc w:val="both"/>
        <w:rPr>
          <w:rFonts w:ascii="Arial" w:hAnsi="Arial" w:cs="Arial"/>
          <w:b/>
          <w:sz w:val="24"/>
          <w:szCs w:val="24"/>
        </w:rPr>
      </w:pPr>
      <w:r>
        <w:rPr>
          <w:rFonts w:ascii="Arial" w:hAnsi="Arial" w:cs="Arial"/>
          <w:sz w:val="24"/>
          <w:szCs w:val="24"/>
        </w:rPr>
        <w:t xml:space="preserve">Por lo que respecta a la </w:t>
      </w:r>
      <w:r w:rsidRPr="00BE2E02">
        <w:rPr>
          <w:rFonts w:ascii="Arial" w:hAnsi="Arial" w:cs="Arial"/>
          <w:b/>
          <w:sz w:val="24"/>
          <w:szCs w:val="24"/>
        </w:rPr>
        <w:t>autoridad demandada</w:t>
      </w:r>
      <w:r>
        <w:rPr>
          <w:rFonts w:ascii="Arial" w:hAnsi="Arial" w:cs="Arial"/>
          <w:sz w:val="24"/>
          <w:szCs w:val="24"/>
        </w:rPr>
        <w:t xml:space="preserve">, se admitió la </w:t>
      </w:r>
      <w:r w:rsidRPr="00BE2E02">
        <w:rPr>
          <w:rFonts w:ascii="Arial" w:hAnsi="Arial" w:cs="Arial"/>
          <w:b/>
          <w:sz w:val="24"/>
          <w:szCs w:val="24"/>
        </w:rPr>
        <w:t>DOCUMENTAL</w:t>
      </w:r>
      <w:r>
        <w:rPr>
          <w:rFonts w:ascii="Arial" w:hAnsi="Arial" w:cs="Arial"/>
          <w:sz w:val="24"/>
          <w:szCs w:val="24"/>
        </w:rPr>
        <w:t xml:space="preserve"> </w:t>
      </w:r>
      <w:r w:rsidRPr="0051220C">
        <w:rPr>
          <w:rFonts w:ascii="Arial" w:hAnsi="Arial" w:cs="Arial"/>
          <w:sz w:val="24"/>
          <w:szCs w:val="24"/>
        </w:rPr>
        <w:t xml:space="preserve">consistente en: </w:t>
      </w:r>
      <w:r w:rsidRPr="0051220C">
        <w:rPr>
          <w:rFonts w:ascii="Arial" w:hAnsi="Arial" w:cs="Arial"/>
          <w:b/>
          <w:sz w:val="24"/>
          <w:szCs w:val="24"/>
        </w:rPr>
        <w:t xml:space="preserve">1.- </w:t>
      </w:r>
      <w:r w:rsidRPr="0051220C">
        <w:rPr>
          <w:rFonts w:ascii="Arial" w:hAnsi="Arial" w:cs="Arial"/>
          <w:sz w:val="24"/>
          <w:szCs w:val="24"/>
        </w:rPr>
        <w:t>Copia certificada de nombramiento y toma de protesta de ley expedido</w:t>
      </w:r>
      <w:r>
        <w:rPr>
          <w:rFonts w:ascii="Arial" w:hAnsi="Arial" w:cs="Arial"/>
          <w:sz w:val="24"/>
          <w:szCs w:val="24"/>
        </w:rPr>
        <w:t xml:space="preserve"> a favor de MARIA DE LOURDES VALDEZ AGUILAR, Directora de lo Contencioso de la Secretaría de Finanzas del Gobierno del Estado</w:t>
      </w:r>
      <w:r w:rsidRPr="004216A9">
        <w:rPr>
          <w:rFonts w:ascii="Arial" w:hAnsi="Arial" w:cs="Arial"/>
          <w:sz w:val="24"/>
          <w:szCs w:val="24"/>
        </w:rPr>
        <w:t>.</w:t>
      </w:r>
      <w:r>
        <w:rPr>
          <w:rFonts w:ascii="Arial" w:hAnsi="Arial" w:cs="Arial"/>
          <w:b/>
          <w:sz w:val="24"/>
          <w:szCs w:val="24"/>
        </w:rPr>
        <w:t xml:space="preserve"> </w:t>
      </w:r>
    </w:p>
    <w:p w:rsidR="00727D1C" w:rsidRDefault="00727D1C" w:rsidP="00727D1C">
      <w:pPr>
        <w:spacing w:line="360" w:lineRule="auto"/>
        <w:ind w:firstLine="708"/>
        <w:jc w:val="both"/>
        <w:rPr>
          <w:rFonts w:ascii="Arial" w:hAnsi="Arial" w:cs="Arial"/>
          <w:sz w:val="24"/>
          <w:szCs w:val="24"/>
        </w:rPr>
      </w:pPr>
      <w:r>
        <w:rPr>
          <w:rFonts w:ascii="Arial" w:hAnsi="Arial" w:cs="Arial"/>
          <w:sz w:val="24"/>
          <w:szCs w:val="24"/>
        </w:rPr>
        <w:t>Al original del oficio impugnado y la copia certificada re</w:t>
      </w:r>
      <w:bookmarkStart w:id="0" w:name="_GoBack"/>
      <w:bookmarkEnd w:id="0"/>
      <w:r>
        <w:rPr>
          <w:rFonts w:ascii="Arial" w:hAnsi="Arial" w:cs="Arial"/>
          <w:sz w:val="24"/>
          <w:szCs w:val="24"/>
        </w:rPr>
        <w:t xml:space="preserve">mitida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de la persona que lo emite, además del sello de la dependencia a la que </w:t>
      </w:r>
      <w:r>
        <w:rPr>
          <w:rFonts w:ascii="Arial" w:hAnsi="Arial" w:cs="Arial"/>
          <w:sz w:val="24"/>
          <w:szCs w:val="24"/>
        </w:rPr>
        <w:lastRenderedPageBreak/>
        <w:t xml:space="preserve">pertenece, más aun que la demandada lo sostiene al contestar la demanda; y por lo que respecta al nombramiento, fue certificado por una persona con plenas facultades para ello, como es el Notario Público número Diecinueve en el Estado, </w:t>
      </w:r>
      <w:r w:rsidRPr="003D18EC">
        <w:rPr>
          <w:rFonts w:ascii="Arial" w:hAnsi="Arial" w:cs="Arial"/>
          <w:sz w:val="24"/>
          <w:szCs w:val="24"/>
        </w:rPr>
        <w:t>quien para certificar dijo haber cotejado con su original, en uso de la fe pública</w:t>
      </w:r>
      <w:r>
        <w:rPr>
          <w:rFonts w:ascii="Arial" w:hAnsi="Arial" w:cs="Arial"/>
          <w:sz w:val="24"/>
          <w:szCs w:val="24"/>
        </w:rPr>
        <w:t xml:space="preserve"> que le confiere a los Notarios, el artículo 2 y 87, ambos de la Ley del Notariado para el Estado de Oaxaca;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727D1C" w:rsidRDefault="00727D1C" w:rsidP="00727D1C">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actor, se constituye de la totalidad de las pruebas recabadas en el presente Juicio, y con ellas se confirma el contenido del enjuiciamiento, porque los hechos contenidos en las documentales son afirmaciones expresadas por ellas.</w:t>
      </w:r>
    </w:p>
    <w:p w:rsidR="00727D1C" w:rsidRDefault="00727D1C" w:rsidP="00727D1C">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actor, se basa en los principios que las rigen, 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w:t>
      </w:r>
      <w:r w:rsidR="00321011">
        <w:rPr>
          <w:rFonts w:ascii="Arial" w:hAnsi="Arial" w:cs="Arial"/>
          <w:sz w:val="24"/>
          <w:szCs w:val="24"/>
        </w:rPr>
        <w:t>- -</w:t>
      </w:r>
    </w:p>
    <w:p w:rsidR="00727D1C" w:rsidRDefault="00727D1C" w:rsidP="00727D1C">
      <w:pPr>
        <w:tabs>
          <w:tab w:val="center" w:pos="4574"/>
        </w:tabs>
        <w:spacing w:line="360" w:lineRule="auto"/>
        <w:ind w:firstLine="708"/>
        <w:jc w:val="both"/>
        <w:rPr>
          <w:rFonts w:cs="Arial"/>
          <w:sz w:val="24"/>
        </w:rPr>
      </w:pPr>
      <w:r w:rsidRPr="00653BD0">
        <w:rPr>
          <w:rFonts w:ascii="Arial" w:hAnsi="Arial" w:cs="Arial"/>
          <w:b/>
          <w:sz w:val="24"/>
          <w:szCs w:val="24"/>
        </w:rPr>
        <w:lastRenderedPageBreak/>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43528B">
        <w:rPr>
          <w:rFonts w:ascii="Arial" w:hAnsi="Arial" w:cs="Arial"/>
          <w:sz w:val="24"/>
        </w:rPr>
        <w:t>- - - - - - - - - - - - - - - -</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del actor </w:t>
      </w:r>
      <w:r w:rsidR="00A154F1">
        <w:rPr>
          <w:rFonts w:ascii="Arial" w:hAnsi="Arial" w:cs="Arial"/>
          <w:sz w:val="24"/>
          <w:szCs w:val="24"/>
        </w:rPr>
        <w:t>***** ***** *****</w:t>
      </w:r>
      <w:r>
        <w:rPr>
          <w:rFonts w:ascii="Arial" w:hAnsi="Arial" w:cs="Arial"/>
          <w:sz w:val="24"/>
          <w:szCs w:val="24"/>
        </w:rPr>
        <w:t xml:space="preserve">, como representante legal de la empresa </w:t>
      </w:r>
      <w:r w:rsidR="00A154F1">
        <w:rPr>
          <w:rFonts w:ascii="Arial" w:hAnsi="Arial" w:cs="Arial"/>
          <w:sz w:val="24"/>
          <w:szCs w:val="24"/>
        </w:rPr>
        <w:t>***** ***** *****</w:t>
      </w:r>
      <w:r>
        <w:rPr>
          <w:rFonts w:ascii="Arial" w:hAnsi="Arial" w:cs="Arial"/>
          <w:sz w:val="24"/>
          <w:szCs w:val="24"/>
        </w:rPr>
        <w:t>, S.A. DE C.V., quedó legalmente acreditada en términos de los artículos 148 segundo párrafo, 163 fracción I, inciso a) y 164, todos de la Ley de Procedimiento y Justicia Administrativa para el Estado, pues en el Instrumento Notarial que remitió, al cual se le otorgó valor probatorio pleno en líneas que anteceden, se advierte su nombramiento como administrador único con poder general para pleitos y cobranzas de la citada empresa,  de ahí que haya quedado justificado su interés jurídico y legítimo en el presente asunto.</w:t>
      </w:r>
    </w:p>
    <w:p w:rsidR="00727D1C" w:rsidRPr="00CD56C1" w:rsidRDefault="00727D1C" w:rsidP="00727D1C">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 - - - - - - - - - - - - - - - - - - - - - - - - - - - - - - - </w:t>
      </w:r>
      <w:r w:rsidR="00652173">
        <w:rPr>
          <w:rFonts w:ascii="Arial" w:hAnsi="Arial" w:cs="Arial"/>
          <w:sz w:val="24"/>
        </w:rPr>
        <w:t xml:space="preserve">- - - - - - - - - - - </w:t>
      </w:r>
    </w:p>
    <w:p w:rsidR="00727D1C" w:rsidRPr="00E053AE" w:rsidRDefault="00727D1C" w:rsidP="00727D1C">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727D1C" w:rsidRPr="00E053AE" w:rsidRDefault="00727D1C" w:rsidP="00727D1C">
      <w:pPr>
        <w:tabs>
          <w:tab w:val="center" w:pos="4574"/>
        </w:tabs>
        <w:spacing w:line="360" w:lineRule="auto"/>
        <w:ind w:firstLine="708"/>
        <w:jc w:val="both"/>
        <w:rPr>
          <w:rFonts w:ascii="Arial" w:hAnsi="Arial" w:cs="Arial"/>
          <w:sz w:val="24"/>
        </w:rPr>
      </w:pPr>
      <w:r w:rsidRPr="00E053AE">
        <w:rPr>
          <w:rFonts w:ascii="Arial" w:hAnsi="Arial" w:cs="Arial"/>
          <w:bCs/>
          <w:sz w:val="24"/>
        </w:rPr>
        <w:lastRenderedPageBreak/>
        <w:t xml:space="preserve">La autoridad demandada no hizo valer causal de improcedencia alguna, tampoco </w:t>
      </w:r>
      <w:r>
        <w:rPr>
          <w:rFonts w:ascii="Arial" w:hAnsi="Arial" w:cs="Arial"/>
          <w:bCs/>
          <w:sz w:val="24"/>
        </w:rPr>
        <w:t xml:space="preserve">se </w:t>
      </w:r>
      <w:r w:rsidRPr="00E053AE">
        <w:rPr>
          <w:rFonts w:ascii="Arial" w:hAnsi="Arial" w:cs="Arial"/>
          <w:bCs/>
          <w:sz w:val="24"/>
        </w:rPr>
        <w:t>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EA0905">
        <w:rPr>
          <w:rFonts w:ascii="Arial" w:hAnsi="Arial" w:cs="Arial"/>
          <w:sz w:val="24"/>
        </w:rPr>
        <w:t xml:space="preserve">- </w:t>
      </w:r>
    </w:p>
    <w:p w:rsidR="00727D1C" w:rsidRDefault="00727D1C" w:rsidP="00727D1C">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C379D0">
        <w:rPr>
          <w:rFonts w:ascii="Arial" w:hAnsi="Arial" w:cs="Arial"/>
          <w:b/>
          <w:sz w:val="24"/>
          <w:szCs w:val="24"/>
        </w:rPr>
        <w:t xml:space="preserve">       </w:t>
      </w:r>
      <w:r w:rsidRPr="006D7488">
        <w:rPr>
          <w:rFonts w:ascii="Arial" w:hAnsi="Arial" w:cs="Arial"/>
          <w:b/>
          <w:sz w:val="24"/>
          <w:szCs w:val="24"/>
        </w:rPr>
        <w:t>SEXTO.-</w:t>
      </w:r>
      <w:r w:rsidR="00C379D0">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727D1C" w:rsidRDefault="00727D1C" w:rsidP="00727D1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A3661C">
        <w:rPr>
          <w:rFonts w:ascii="Arial" w:hAnsi="Arial" w:cs="Arial"/>
          <w:sz w:val="24"/>
          <w:szCs w:val="24"/>
        </w:rPr>
        <w:tab/>
        <w:t xml:space="preserve"> El agravio consistente en que la multa no está fundad</w:t>
      </w:r>
      <w:r>
        <w:rPr>
          <w:rFonts w:ascii="Arial" w:hAnsi="Arial" w:cs="Arial"/>
          <w:sz w:val="24"/>
          <w:szCs w:val="24"/>
        </w:rPr>
        <w:t>a y motivada,</w:t>
      </w:r>
      <w:r w:rsidRPr="003F6A32">
        <w:rPr>
          <w:rFonts w:ascii="Arial" w:hAnsi="Arial" w:cs="Arial"/>
          <w:b/>
          <w:sz w:val="24"/>
          <w:szCs w:val="24"/>
        </w:rPr>
        <w:t xml:space="preserve"> es fundado</w:t>
      </w:r>
      <w:r w:rsidRPr="00A3661C">
        <w:rPr>
          <w:rFonts w:ascii="Arial" w:hAnsi="Arial" w:cs="Arial"/>
          <w:sz w:val="24"/>
          <w:szCs w:val="24"/>
        </w:rPr>
        <w:t>,</w:t>
      </w:r>
      <w:r>
        <w:rPr>
          <w:rFonts w:ascii="Arial" w:hAnsi="Arial" w:cs="Arial"/>
          <w:b/>
          <w:sz w:val="24"/>
          <w:szCs w:val="24"/>
        </w:rPr>
        <w:t xml:space="preserve"> </w:t>
      </w:r>
      <w:r w:rsidRPr="009C458B">
        <w:rPr>
          <w:rFonts w:ascii="Arial" w:hAnsi="Arial" w:cs="Arial"/>
          <w:sz w:val="24"/>
          <w:szCs w:val="24"/>
        </w:rPr>
        <w:t>es</w:t>
      </w:r>
      <w:r>
        <w:rPr>
          <w:rFonts w:ascii="Arial" w:hAnsi="Arial" w:cs="Arial"/>
          <w:sz w:val="24"/>
          <w:szCs w:val="24"/>
        </w:rPr>
        <w:t>to es</w:t>
      </w:r>
      <w:r w:rsidRPr="009C458B">
        <w:rPr>
          <w:rFonts w:ascii="Arial" w:hAnsi="Arial" w:cs="Arial"/>
          <w:sz w:val="24"/>
          <w:szCs w:val="24"/>
        </w:rPr>
        <w:t xml:space="preserve"> así,</w:t>
      </w:r>
      <w:r>
        <w:rPr>
          <w:rFonts w:ascii="Arial" w:hAnsi="Arial" w:cs="Arial"/>
          <w:b/>
          <w:sz w:val="24"/>
          <w:szCs w:val="24"/>
        </w:rPr>
        <w:t xml:space="preserve"> </w:t>
      </w:r>
      <w:r>
        <w:rPr>
          <w:rFonts w:ascii="Arial" w:hAnsi="Arial" w:cs="Arial"/>
          <w:sz w:val="24"/>
          <w:szCs w:val="24"/>
        </w:rPr>
        <w:t xml:space="preserve">porque la autoridad demandada le impuso una multa a la parte actora por la cantidad de 3,775.00 (TRES MIL SETECIENTOS SETENTA Y CINCO PESOS 00/100M.N.), motivándolo de la siguiente manera: </w:t>
      </w:r>
      <w:r w:rsidRPr="00EA0D0D">
        <w:rPr>
          <w:rFonts w:ascii="Arial" w:hAnsi="Arial" w:cs="Arial"/>
          <w:i/>
          <w:sz w:val="24"/>
          <w:szCs w:val="24"/>
        </w:rPr>
        <w:t xml:space="preserve">“…2.- Esta autoridad fiscal identificó que es sujeto obligado a inscribirse en el Registro Estatal de </w:t>
      </w:r>
      <w:r w:rsidRPr="00AF0110">
        <w:rPr>
          <w:rFonts w:ascii="Arial" w:hAnsi="Arial" w:cs="Arial"/>
          <w:i/>
          <w:sz w:val="24"/>
          <w:szCs w:val="24"/>
        </w:rPr>
        <w:t>Contrib</w:t>
      </w:r>
      <w:r>
        <w:rPr>
          <w:rFonts w:ascii="Arial" w:hAnsi="Arial" w:cs="Arial"/>
          <w:i/>
          <w:sz w:val="24"/>
          <w:szCs w:val="24"/>
        </w:rPr>
        <w:t>uyentes del Estado de Oaxaca, p</w:t>
      </w:r>
      <w:r w:rsidRPr="00AF0110">
        <w:rPr>
          <w:rFonts w:ascii="Arial" w:hAnsi="Arial" w:cs="Arial"/>
          <w:i/>
          <w:sz w:val="24"/>
          <w:szCs w:val="24"/>
        </w:rPr>
        <w:t>o</w:t>
      </w:r>
      <w:r>
        <w:rPr>
          <w:rFonts w:ascii="Arial" w:hAnsi="Arial" w:cs="Arial"/>
          <w:i/>
          <w:sz w:val="24"/>
          <w:szCs w:val="24"/>
        </w:rPr>
        <w:t>r</w:t>
      </w:r>
      <w:r w:rsidRPr="00AF0110">
        <w:rPr>
          <w:rFonts w:ascii="Arial" w:hAnsi="Arial" w:cs="Arial"/>
          <w:i/>
          <w:sz w:val="24"/>
          <w:szCs w:val="24"/>
        </w:rPr>
        <w:t xml:space="preserve"> realizar actividades vinculadas al Impuesto por Remuneración al Trabajo Personal, lo anterior</w:t>
      </w:r>
      <w:r w:rsidRPr="00EA0D0D">
        <w:rPr>
          <w:rFonts w:ascii="Arial" w:hAnsi="Arial" w:cs="Arial"/>
          <w:i/>
          <w:sz w:val="24"/>
          <w:szCs w:val="24"/>
        </w:rPr>
        <w:t xml:space="preserve"> como resultado del intercambio de información que realiza la Dirección de Ingresos y Recaudación, con Dependencias y Organismos Públicos en el ámbito Estatal y Federal, con fundamento en los artículos 96, 97 primer párrafo y 98 del Código Fiscal del Estado de Oaxaca. 3.-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w:t>
      </w:r>
      <w:r>
        <w:rPr>
          <w:rFonts w:ascii="Arial" w:hAnsi="Arial" w:cs="Arial"/>
          <w:i/>
          <w:sz w:val="24"/>
          <w:szCs w:val="24"/>
        </w:rPr>
        <w:t>o</w:t>
      </w:r>
      <w:r w:rsidRPr="00EA0D0D">
        <w:rPr>
          <w:rFonts w:ascii="Arial" w:hAnsi="Arial" w:cs="Arial"/>
          <w:i/>
          <w:sz w:val="24"/>
          <w:szCs w:val="24"/>
        </w:rPr>
        <w:t xml:space="preserve"> exista constancia en esta Secretaría que haya dado cumplimiento ha</w:t>
      </w:r>
      <w:r>
        <w:rPr>
          <w:rFonts w:ascii="Arial" w:hAnsi="Arial" w:cs="Arial"/>
          <w:i/>
          <w:sz w:val="24"/>
          <w:szCs w:val="24"/>
        </w:rPr>
        <w:t xml:space="preserve"> (.sic)</w:t>
      </w:r>
      <w:r w:rsidRPr="00EA0D0D">
        <w:rPr>
          <w:rFonts w:ascii="Arial" w:hAnsi="Arial" w:cs="Arial"/>
          <w:i/>
          <w:sz w:val="24"/>
          <w:szCs w:val="24"/>
        </w:rPr>
        <w:t xml:space="preserve"> esta obligación, su conducta actualiza la hipótesis normativa prevista en el artículo 268 fracción I del Código Fiscal para el Estado de Oaxaca vigente, motivo por el cual se hace acreedor a la sanción establecida en el mismo artículo</w:t>
      </w:r>
      <w:r>
        <w:rPr>
          <w:rFonts w:ascii="Arial" w:hAnsi="Arial" w:cs="Arial"/>
          <w:i/>
          <w:sz w:val="24"/>
          <w:szCs w:val="24"/>
        </w:rPr>
        <w:t>,</w:t>
      </w:r>
      <w:r>
        <w:rPr>
          <w:rFonts w:ascii="Arial" w:hAnsi="Arial" w:cs="Arial"/>
          <w:sz w:val="24"/>
          <w:szCs w:val="24"/>
        </w:rPr>
        <w:t>…”.</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sz w:val="24"/>
          <w:szCs w:val="24"/>
        </w:rPr>
        <w:tab/>
        <w:t xml:space="preserve">Ahora bien, por </w:t>
      </w:r>
      <w:r w:rsidRPr="00F4415C">
        <w:rPr>
          <w:rFonts w:ascii="Arial" w:hAnsi="Arial" w:cs="Arial"/>
          <w:b/>
          <w:sz w:val="24"/>
          <w:szCs w:val="24"/>
        </w:rPr>
        <w:t>fundamentación</w:t>
      </w:r>
      <w:r>
        <w:rPr>
          <w:rFonts w:ascii="Arial" w:hAnsi="Arial" w:cs="Arial"/>
          <w:sz w:val="24"/>
          <w:szCs w:val="24"/>
        </w:rPr>
        <w:t xml:space="preserve"> del acto de autoridad, debe atenderse al precepto legal aplicable al caso concreto, debiendo precisarse el párrafo, la fracción, el inciso o sub-inciso, circunstancias que permitan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En el caso particular, se advierte que la autoridad demandada identificó dos hechos que atribuye a la parte actora, </w:t>
      </w:r>
      <w:r w:rsidRPr="008B7649">
        <w:rPr>
          <w:rFonts w:ascii="Arial" w:hAnsi="Arial" w:cs="Arial"/>
          <w:b/>
          <w:sz w:val="24"/>
          <w:szCs w:val="24"/>
        </w:rPr>
        <w:t>el primero</w:t>
      </w:r>
      <w:r>
        <w:rPr>
          <w:rFonts w:ascii="Arial" w:hAnsi="Arial" w:cs="Arial"/>
          <w:b/>
          <w:sz w:val="24"/>
          <w:szCs w:val="24"/>
        </w:rPr>
        <w:t>,</w:t>
      </w:r>
      <w:r>
        <w:rPr>
          <w:rFonts w:ascii="Arial" w:hAnsi="Arial" w:cs="Arial"/>
          <w:sz w:val="24"/>
          <w:szCs w:val="24"/>
        </w:rPr>
        <w:t xml:space="preserve"> consistente en que es un sujeto que realiza actividades vinculadas al Impuesto sobre erogaciones por remuneraciones al Trabajo Personal; </w:t>
      </w:r>
      <w:r w:rsidRPr="007253FB">
        <w:rPr>
          <w:rFonts w:ascii="Arial" w:hAnsi="Arial" w:cs="Arial"/>
          <w:b/>
          <w:sz w:val="24"/>
          <w:szCs w:val="24"/>
        </w:rPr>
        <w:t>el segundo</w:t>
      </w:r>
      <w:r>
        <w:rPr>
          <w:rFonts w:ascii="Arial" w:hAnsi="Arial" w:cs="Arial"/>
          <w:sz w:val="24"/>
          <w:szCs w:val="24"/>
        </w:rPr>
        <w:t xml:space="preserve">, se refiere a que debido a esa actividad que le atribuye, estaba obligado a inscribirse en el Registro Estatal de Contribuyentes del Estado de Oaxaca, circunstancia por la que se le impuso una multa, pues no acreditó su inscripción. </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w:t>
      </w:r>
      <w:r w:rsidRPr="009F38E8">
        <w:rPr>
          <w:rFonts w:ascii="Arial" w:hAnsi="Arial" w:cs="Arial"/>
          <w:b/>
          <w:sz w:val="24"/>
          <w:szCs w:val="24"/>
        </w:rPr>
        <w:t>por lo que respecta al primer acto</w:t>
      </w:r>
      <w:r>
        <w:rPr>
          <w:rFonts w:ascii="Arial" w:hAnsi="Arial" w:cs="Arial"/>
          <w:sz w:val="24"/>
          <w:szCs w:val="24"/>
        </w:rPr>
        <w:t xml:space="preserve"> atribuido, </w:t>
      </w:r>
      <w:r w:rsidRPr="00ED19DB">
        <w:rPr>
          <w:rFonts w:ascii="Arial" w:hAnsi="Arial" w:cs="Arial"/>
          <w:b/>
          <w:sz w:val="24"/>
          <w:szCs w:val="24"/>
        </w:rPr>
        <w:t>no se advierte</w:t>
      </w:r>
      <w:r>
        <w:rPr>
          <w:rFonts w:ascii="Arial" w:hAnsi="Arial" w:cs="Arial"/>
          <w:sz w:val="24"/>
          <w:szCs w:val="24"/>
        </w:rPr>
        <w:t xml:space="preserve"> cual es la actividad concreta que éste realiza, precisamente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contiene dos fracciones, con supuestos diferenciados uno de otro,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w:t>
      </w:r>
      <w:r w:rsidRPr="008B0978">
        <w:rPr>
          <w:rFonts w:ascii="Arial" w:hAnsi="Arial" w:cs="Arial"/>
          <w:i/>
          <w:sz w:val="24"/>
          <w:szCs w:val="24"/>
        </w:rPr>
        <w:lastRenderedPageBreak/>
        <w:t xml:space="preserve">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1C26B5">
        <w:rPr>
          <w:rFonts w:ascii="Arial" w:hAnsi="Arial" w:cs="Arial"/>
          <w:sz w:val="24"/>
          <w:szCs w:val="24"/>
        </w:rPr>
        <w:t>luego</w:t>
      </w:r>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t>que la autoridad demandada cite la hipótesis normativa, para considerar que con ello motivó el acto emitido, porque es necesario establecer que esa norma se actualiza con la conducta realizada por la parte actora, de ahí la falta de motivación para la configuración en la hipótesis normativa, por lo que al primer acto se refiere.</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El </w:t>
      </w:r>
      <w:r w:rsidRPr="00F70146">
        <w:rPr>
          <w:rFonts w:ascii="Arial" w:hAnsi="Arial" w:cs="Arial"/>
          <w:b/>
          <w:sz w:val="24"/>
          <w:szCs w:val="24"/>
        </w:rPr>
        <w:t xml:space="preserve">segundo </w:t>
      </w:r>
      <w:r>
        <w:rPr>
          <w:rFonts w:ascii="Arial" w:hAnsi="Arial" w:cs="Arial"/>
          <w:b/>
          <w:sz w:val="24"/>
          <w:szCs w:val="24"/>
        </w:rPr>
        <w:t>hecho</w:t>
      </w:r>
      <w:r>
        <w:rPr>
          <w:rFonts w:ascii="Arial" w:hAnsi="Arial" w:cs="Arial"/>
          <w:sz w:val="24"/>
          <w:szCs w:val="24"/>
        </w:rPr>
        <w:t xml:space="preserve"> que se atribuye a la parte actora, consistente en la omisión de inscribirse en el Registro Estatal de Contribuyentes del Estado de Oaxaca, </w:t>
      </w:r>
      <w:r w:rsidRPr="00F70146">
        <w:rPr>
          <w:rFonts w:ascii="Arial" w:hAnsi="Arial" w:cs="Arial"/>
          <w:b/>
          <w:sz w:val="24"/>
          <w:szCs w:val="24"/>
        </w:rPr>
        <w:t>tampoco se encuentra motivado</w:t>
      </w:r>
      <w:r>
        <w:rPr>
          <w:rFonts w:ascii="Arial" w:hAnsi="Arial" w:cs="Arial"/>
          <w:sz w:val="24"/>
          <w:szCs w:val="24"/>
        </w:rPr>
        <w:t>, porque la autoridad afirma que trascurrió un mes, que es el plazo que señala la ley para realizar la solicitud de registro, sin embargo, omitió precisar, la fecha que tomó en consideración como inicio y fin de dicho periodo, esto es, debió citar la fecha exacta a partir de la cual se encontraba obligada la actora, circunstancia que trascendió en su perjuicio, pues la dejó en estado de indefensión, impidiéndole conocer los hechos y la fecha de inicio del plazo que tenía para alegar en su favor.</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Se toma en cuenta que la autoridad demandada señaló en la resolución impugnada, que las conductas atribuidas a la parte actora fueron identificadas como resultado del intercambio de información que realiza la Dirección de Ingresos y Recaudación con Dependencias y Organismos Públicos en el ámbito estatal y federal; sin embargo, debe tomarse en cuenta, que la demandada aun cuando se encuentra facultada para </w:t>
      </w:r>
      <w:r w:rsidRPr="00A3254E">
        <w:rPr>
          <w:rFonts w:ascii="Arial" w:hAnsi="Arial" w:cs="Arial"/>
          <w:sz w:val="24"/>
          <w:szCs w:val="24"/>
        </w:rPr>
        <w:t xml:space="preserve">solicitar la colaboración a diversas autoridades </w:t>
      </w:r>
      <w:r>
        <w:rPr>
          <w:rFonts w:ascii="Arial" w:hAnsi="Arial" w:cs="Arial"/>
          <w:sz w:val="24"/>
          <w:szCs w:val="24"/>
        </w:rPr>
        <w:t>en</w:t>
      </w:r>
      <w:r w:rsidRPr="00A3254E">
        <w:rPr>
          <w:rFonts w:ascii="Arial" w:hAnsi="Arial" w:cs="Arial"/>
          <w:sz w:val="24"/>
          <w:szCs w:val="24"/>
        </w:rPr>
        <w:t xml:space="preserve"> el ejercicio de sus funciones, </w:t>
      </w:r>
      <w:r>
        <w:rPr>
          <w:rFonts w:ascii="Arial" w:hAnsi="Arial" w:cs="Arial"/>
          <w:sz w:val="24"/>
          <w:szCs w:val="24"/>
        </w:rPr>
        <w:t xml:space="preserve">en el caso concreto, </w:t>
      </w:r>
      <w:r w:rsidRPr="00E758E1">
        <w:rPr>
          <w:rFonts w:ascii="Arial" w:hAnsi="Arial" w:cs="Arial"/>
          <w:b/>
          <w:sz w:val="24"/>
          <w:szCs w:val="24"/>
        </w:rPr>
        <w:t>omitió plasmar</w:t>
      </w:r>
      <w:r>
        <w:rPr>
          <w:rFonts w:ascii="Arial" w:hAnsi="Arial" w:cs="Arial"/>
          <w:b/>
          <w:sz w:val="24"/>
          <w:szCs w:val="24"/>
        </w:rPr>
        <w:t>,</w:t>
      </w:r>
      <w:r>
        <w:rPr>
          <w:rFonts w:ascii="Arial" w:hAnsi="Arial" w:cs="Arial"/>
          <w:sz w:val="24"/>
          <w:szCs w:val="24"/>
        </w:rPr>
        <w:t xml:space="preserve"> cual es la dependencia o autoridad específica, con la que intercambió información y de cuyo trámite logró identificar al actor como sujeto obligado, circunstancia que también pone manifiesto la falta de motivación de la resolución impugnada.</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e</w:t>
      </w:r>
      <w:r w:rsidRPr="00A3254E">
        <w:rPr>
          <w:rFonts w:ascii="Arial" w:hAnsi="Arial" w:cs="Arial"/>
          <w:sz w:val="24"/>
          <w:szCs w:val="24"/>
        </w:rPr>
        <w:t>l Código Fiscal para el Estado de Oaxaca</w:t>
      </w:r>
      <w:r>
        <w:rPr>
          <w:rFonts w:ascii="Arial" w:hAnsi="Arial" w:cs="Arial"/>
          <w:sz w:val="24"/>
          <w:szCs w:val="24"/>
        </w:rPr>
        <w:t>,</w:t>
      </w:r>
      <w:r w:rsidRPr="00A3254E">
        <w:rPr>
          <w:rFonts w:ascii="Arial" w:hAnsi="Arial" w:cs="Arial"/>
          <w:sz w:val="24"/>
          <w:szCs w:val="24"/>
        </w:rPr>
        <w:t xml:space="preserve"> en el que </w:t>
      </w:r>
      <w:r>
        <w:rPr>
          <w:rFonts w:ascii="Arial" w:hAnsi="Arial" w:cs="Arial"/>
          <w:sz w:val="24"/>
          <w:szCs w:val="24"/>
        </w:rPr>
        <w:t xml:space="preserve">la demandada </w:t>
      </w:r>
      <w:r w:rsidRPr="00A3254E">
        <w:rPr>
          <w:rFonts w:ascii="Arial" w:hAnsi="Arial" w:cs="Arial"/>
          <w:sz w:val="24"/>
          <w:szCs w:val="24"/>
        </w:rPr>
        <w:t>funda</w:t>
      </w:r>
      <w:r>
        <w:rPr>
          <w:rFonts w:ascii="Arial" w:hAnsi="Arial" w:cs="Arial"/>
          <w:sz w:val="24"/>
          <w:szCs w:val="24"/>
        </w:rPr>
        <w:t xml:space="preserve"> su actuar, impone la obligación de respetar el derecho de audiencia del actor previo al acto de autoridad, y es precisamente en el artículo 97 segundo párrafo del Código en cita, en el que prescribe tal obligación: “</w:t>
      </w:r>
      <w:r w:rsidRPr="00054B23">
        <w:rPr>
          <w:rFonts w:ascii="Arial" w:hAnsi="Arial" w:cs="Arial"/>
          <w:i/>
          <w:sz w:val="24"/>
          <w:szCs w:val="24"/>
        </w:rPr>
        <w:t xml:space="preserve">ARTÍCULO 97… Cuando el afectado no tenga conocimiento de los expedientes o documentos que hubieren sido proporcionados por otras autoridades y éstos vayan a utilizarse para motivar las resoluciones de la autoridad fiscal, </w:t>
      </w:r>
      <w:r w:rsidRPr="00C9219F">
        <w:rPr>
          <w:rFonts w:ascii="Arial" w:hAnsi="Arial" w:cs="Arial"/>
          <w:b/>
          <w:i/>
          <w:sz w:val="24"/>
          <w:szCs w:val="24"/>
        </w:rPr>
        <w:t>dichas autoridades deberán correr traslado al afectado, concediéndole un plazo de quince días para que manifieste lo que a su derecho convenga</w:t>
      </w:r>
      <w:r w:rsidRPr="00054B23">
        <w:rPr>
          <w:rFonts w:ascii="Arial" w:hAnsi="Arial" w:cs="Arial"/>
          <w:i/>
          <w:sz w:val="24"/>
          <w:szCs w:val="24"/>
        </w:rPr>
        <w:t xml:space="preserve">, y en su caso presente los documentos que desvirtúen </w:t>
      </w:r>
      <w:r w:rsidRPr="00054B23">
        <w:rPr>
          <w:rFonts w:ascii="Arial" w:hAnsi="Arial" w:cs="Arial"/>
          <w:i/>
          <w:sz w:val="24"/>
          <w:szCs w:val="24"/>
        </w:rPr>
        <w:lastRenderedPageBreak/>
        <w:t>los hechos que hubieren informados por las referidas autoridades</w:t>
      </w:r>
      <w:r w:rsidRPr="00054B23">
        <w:rPr>
          <w:rFonts w:ascii="Arial" w:hAnsi="Arial" w:cs="Arial"/>
          <w:sz w:val="24"/>
          <w:szCs w:val="24"/>
        </w:rPr>
        <w:t>.</w:t>
      </w:r>
      <w:r>
        <w:rPr>
          <w:rFonts w:ascii="Arial" w:hAnsi="Arial" w:cs="Arial"/>
          <w:sz w:val="24"/>
          <w:szCs w:val="24"/>
        </w:rPr>
        <w:t>” (Lo resaltado es por esta autoridad); además, en el artículo 113 del mismo ordenamiento legal, se establece el derecho del actor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(Lo resaltado no es de origen).</w:t>
      </w:r>
    </w:p>
    <w:p w:rsidR="00727D1C" w:rsidRPr="0005010A" w:rsidRDefault="00727D1C" w:rsidP="00727D1C">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De lo transcrito se advierte, la violación al derecho que tenía la parte  actora, de conocer el expediente administrativo previo a la emisión del acto de autoridad, precisamente para manifestar lo que considerará en su defensa, porque la demandada, sin dar a conocer trámite alguno, determinó imponerle una multa, cuando el artículo 102 del mismo ordenamiento fiscal, establece una conducta distinta, y con ello asegurar los derechos del contribuyente, los cuales se encuentran reconocidos y protegidos en el artículo 49 del Código Fiscal en cita, por lo que con el proceder de la autoridad demandada, se violentó el derecho de defensa de la actora, como ya se ha dicho, al dejar de observar el artículo 1º, segundo párrafo de la Constitución Política de los Estados Unidos Mexicanos, que impone a la autoridad demandada, la obligación de interpretar los derechos humanos, buscando siempre la protección más amplia en beneficio de las personas, protección que encuentra eco en el ámbito local, en el artículo 91 del Código Fiscal para el Estado de Oaxaca. </w:t>
      </w:r>
    </w:p>
    <w:p w:rsidR="00727D1C" w:rsidRDefault="00727D1C" w:rsidP="00727D1C">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 xml:space="preserve">    En relatadas consideraciones, el actuar de la autoridad demandada, violentó la obligación que le impone el artículo 122 del Código Fiscal para el Estado de Oaxaca, porque no observó la disposición de fundar y motivar sus actos, afectando el derecho de defensa de la parte actora, al privarle de la oportunidad de alegar en su defensa, tal como se encuentra previsto en el artículo 49 del Código Fiscal referido, y como consecuencia, trasgredió la garantía de audiencia establecida en el artículo 14 de la Constitución Política de los Estados Unidos Mexicanos, </w:t>
      </w:r>
      <w:r w:rsidRPr="00116239">
        <w:rPr>
          <w:rFonts w:ascii="Arial" w:hAnsi="Arial" w:cs="Arial"/>
          <w:sz w:val="24"/>
          <w:szCs w:val="24"/>
        </w:rPr>
        <w:t>consiste</w:t>
      </w:r>
      <w:r>
        <w:rPr>
          <w:rFonts w:ascii="Arial" w:hAnsi="Arial" w:cs="Arial"/>
          <w:sz w:val="24"/>
          <w:szCs w:val="24"/>
        </w:rPr>
        <w:t>nte</w:t>
      </w:r>
      <w:r w:rsidRPr="00116239">
        <w:rPr>
          <w:rFonts w:ascii="Arial" w:hAnsi="Arial" w:cs="Arial"/>
          <w:sz w:val="24"/>
          <w:szCs w:val="24"/>
        </w:rPr>
        <w:t xml:space="preserve"> en otorgar al gobernado la oportunidad de defensa previamente al acto privativo</w:t>
      </w:r>
      <w:r>
        <w:rPr>
          <w:rFonts w:ascii="Arial" w:hAnsi="Arial" w:cs="Arial"/>
          <w:sz w:val="24"/>
          <w:szCs w:val="24"/>
        </w:rPr>
        <w:t>.</w:t>
      </w:r>
    </w:p>
    <w:p w:rsidR="00727D1C" w:rsidRDefault="00727D1C" w:rsidP="00727D1C">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A154F1">
        <w:rPr>
          <w:rFonts w:ascii="Arial" w:hAnsi="Arial" w:cs="Arial"/>
          <w:sz w:val="24"/>
          <w:szCs w:val="24"/>
        </w:rPr>
        <w:t>**********</w:t>
      </w:r>
      <w:r>
        <w:rPr>
          <w:rFonts w:ascii="Arial" w:hAnsi="Arial" w:cs="Arial"/>
          <w:sz w:val="24"/>
          <w:szCs w:val="24"/>
        </w:rPr>
        <w:t xml:space="preserve">, expedida con fecha </w:t>
      </w:r>
      <w:r w:rsidR="00A154F1">
        <w:rPr>
          <w:rFonts w:ascii="Arial" w:hAnsi="Arial" w:cs="Arial"/>
          <w:sz w:val="24"/>
          <w:szCs w:val="24"/>
        </w:rPr>
        <w:t>***** de ***** de dos mil diecisiete (**/**/2017)</w:t>
      </w:r>
      <w:r>
        <w:rPr>
          <w:rFonts w:ascii="Arial" w:hAnsi="Arial" w:cs="Arial"/>
          <w:sz w:val="24"/>
          <w:szCs w:val="24"/>
        </w:rPr>
        <w:t xml:space="preserve">, en la que la Directora de Ingresos y Recaudación de la Secretaría de Finanzas del Poder Ejecutivo del Estado, impuso al actor, una multa consistente en $3,775.00 (TRES MIL SETECIENTOS SETENTA Y CINCO PESOS 00/100 M.N.), por la omisión de inscribirse al </w:t>
      </w:r>
      <w:r w:rsidRPr="009672BC">
        <w:rPr>
          <w:rFonts w:ascii="Arial" w:hAnsi="Arial" w:cs="Arial"/>
          <w:sz w:val="24"/>
          <w:szCs w:val="24"/>
        </w:rPr>
        <w:t>registro estatal de contribuyentes</w:t>
      </w:r>
      <w:r>
        <w:rPr>
          <w:rFonts w:ascii="Arial" w:hAnsi="Arial" w:cs="Arial"/>
          <w:sz w:val="24"/>
          <w:szCs w:val="24"/>
        </w:rPr>
        <w:t>,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 xml:space="preserve">“CONCEPTOS DE ANULACIÓN. LA EXIGENCIA DE EXAMINARLOS </w:t>
      </w:r>
      <w:r>
        <w:rPr>
          <w:rFonts w:ascii="Arial" w:hAnsi="Arial" w:cs="Arial"/>
          <w:i/>
          <w:sz w:val="24"/>
          <w:szCs w:val="24"/>
        </w:rPr>
        <w:lastRenderedPageBreak/>
        <w:t>EXHAUSTIVAMENTE DEBE PONDERARSE A LA LUZ DE CADA CONTROVERSIA EN PARTICULAR”</w:t>
      </w:r>
      <w:r>
        <w:rPr>
          <w:rFonts w:ascii="Arial" w:hAnsi="Arial" w:cs="Arial"/>
          <w:sz w:val="24"/>
          <w:szCs w:val="24"/>
        </w:rPr>
        <w:t>.</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C379D0">
        <w:rPr>
          <w:rFonts w:ascii="Arial" w:hAnsi="Arial" w:cs="Arial"/>
          <w:sz w:val="24"/>
          <w:szCs w:val="24"/>
        </w:rPr>
        <w:t xml:space="preserve">- - - </w:t>
      </w:r>
    </w:p>
    <w:p w:rsidR="00727D1C" w:rsidRDefault="00727D1C" w:rsidP="00727D1C">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8952F9">
        <w:rPr>
          <w:rFonts w:ascii="Arial" w:hAnsi="Arial" w:cs="Arial"/>
          <w:sz w:val="24"/>
          <w:szCs w:val="24"/>
        </w:rPr>
        <w:t>-</w:t>
      </w:r>
    </w:p>
    <w:p w:rsidR="00727D1C" w:rsidRDefault="00727D1C" w:rsidP="00727D1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DD0D7B">
        <w:rPr>
          <w:rFonts w:ascii="Arial" w:hAnsi="Arial" w:cs="Arial"/>
          <w:sz w:val="24"/>
          <w:szCs w:val="24"/>
        </w:rPr>
        <w:t>- - - - - - - - -</w:t>
      </w:r>
    </w:p>
    <w:p w:rsidR="00727D1C" w:rsidRDefault="00727D1C" w:rsidP="00727D1C">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w:t>
      </w:r>
      <w:r w:rsidRPr="00180EAA">
        <w:rPr>
          <w:rFonts w:ascii="Arial" w:hAnsi="Arial" w:cs="Arial"/>
          <w:sz w:val="24"/>
          <w:szCs w:val="24"/>
        </w:rPr>
        <w:t>de la</w:t>
      </w:r>
      <w:r>
        <w:rPr>
          <w:rFonts w:ascii="Arial" w:hAnsi="Arial" w:cs="Arial"/>
          <w:sz w:val="24"/>
          <w:szCs w:val="24"/>
        </w:rPr>
        <w:t xml:space="preserve"> resolución con número de control </w:t>
      </w:r>
      <w:r w:rsidR="00A154F1">
        <w:rPr>
          <w:rFonts w:ascii="Arial" w:hAnsi="Arial" w:cs="Arial"/>
          <w:sz w:val="24"/>
          <w:szCs w:val="24"/>
        </w:rPr>
        <w:t>**********</w:t>
      </w:r>
      <w:r>
        <w:rPr>
          <w:rFonts w:ascii="Arial" w:hAnsi="Arial" w:cs="Arial"/>
          <w:sz w:val="24"/>
          <w:szCs w:val="24"/>
        </w:rPr>
        <w:t xml:space="preserve">, expedida con fecha </w:t>
      </w:r>
      <w:r w:rsidR="00A154F1">
        <w:rPr>
          <w:rFonts w:ascii="Arial" w:hAnsi="Arial" w:cs="Arial"/>
          <w:sz w:val="24"/>
          <w:szCs w:val="24"/>
        </w:rPr>
        <w:t>***** de ***** de dos mil diecisiete (**/**/2017)</w:t>
      </w:r>
      <w:r>
        <w:rPr>
          <w:rFonts w:ascii="Arial" w:hAnsi="Arial" w:cs="Arial"/>
          <w:sz w:val="24"/>
          <w:szCs w:val="24"/>
        </w:rPr>
        <w:t xml:space="preserve">, en la que la Directora de Ingresos y Recaudación de la Secretaría de Finanzas del Poder Ejecutivo del Estado, impuso a la parte actora una multa consistente en $3,775.00 (TRES MIL SETECIENTOS SETENTA Y CINCO PESOS 00/100 M.N.), al considerar la omisión de inscribirse al registro estatal de contribuyentes; lo anterior en términos precisados en el considerando SEXTO de esta resolución. - - - - - </w:t>
      </w:r>
      <w:r w:rsidR="00B45E9B">
        <w:rPr>
          <w:rFonts w:ascii="Arial" w:hAnsi="Arial" w:cs="Arial"/>
          <w:sz w:val="24"/>
          <w:szCs w:val="24"/>
        </w:rPr>
        <w:t>- - - - - - - - -</w:t>
      </w:r>
    </w:p>
    <w:p w:rsidR="00727D1C" w:rsidRDefault="00727D1C" w:rsidP="00727D1C">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727D1C" w:rsidRPr="00746184" w:rsidRDefault="00727D1C" w:rsidP="00727D1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83627A">
        <w:rPr>
          <w:rFonts w:ascii="Arial" w:hAnsi="Arial" w:cs="Arial"/>
          <w:sz w:val="24"/>
          <w:szCs w:val="24"/>
        </w:rPr>
        <w:t xml:space="preserve">- - - - - - - - - - - </w:t>
      </w:r>
    </w:p>
    <w:p w:rsidR="00727D1C" w:rsidRDefault="00727D1C" w:rsidP="00727D1C">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r>
    </w:p>
    <w:p w:rsidR="00D4180F" w:rsidRPr="00727D1C" w:rsidRDefault="0074239A" w:rsidP="00727D1C">
      <w:r w:rsidRPr="00727D1C">
        <w:t xml:space="preserve"> </w:t>
      </w:r>
    </w:p>
    <w:sectPr w:rsidR="00D4180F" w:rsidRPr="00727D1C" w:rsidSect="00A154F1">
      <w:headerReference w:type="even" r:id="rId8"/>
      <w:headerReference w:type="default" r:id="rId9"/>
      <w:footerReference w:type="default" r:id="rId10"/>
      <w:headerReference w:type="first" r:id="rId11"/>
      <w:pgSz w:w="12240" w:h="20160" w:code="5"/>
      <w:pgMar w:top="851" w:right="1701" w:bottom="2835"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9F7" w:rsidRDefault="00DD39F7" w:rsidP="00D833EF">
      <w:pPr>
        <w:spacing w:after="0" w:line="240" w:lineRule="auto"/>
      </w:pPr>
      <w:r>
        <w:separator/>
      </w:r>
    </w:p>
  </w:endnote>
  <w:endnote w:type="continuationSeparator" w:id="0">
    <w:p w:rsidR="00DD39F7" w:rsidRDefault="00DD39F7"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E969B8"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6944" behindDoc="0" locked="0" layoutInCell="1" allowOverlap="1" wp14:anchorId="0F3444D7" wp14:editId="6341A832">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001C5" w:rsidRPr="003001C5">
                                <w:rPr>
                                  <w:noProof/>
                                  <w:color w:val="000000" w:themeColor="text1"/>
                                  <w:lang w:val="es-ES"/>
                                </w:rPr>
                                <w:t>10</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444D7"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001C5" w:rsidRPr="003001C5">
                          <w:rPr>
                            <w:noProof/>
                            <w:color w:val="000000" w:themeColor="text1"/>
                            <w:lang w:val="es-ES"/>
                          </w:rPr>
                          <w:t>10</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9F7" w:rsidRDefault="00DD39F7" w:rsidP="00D833EF">
      <w:pPr>
        <w:spacing w:after="0" w:line="240" w:lineRule="auto"/>
      </w:pPr>
      <w:r>
        <w:separator/>
      </w:r>
    </w:p>
  </w:footnote>
  <w:footnote w:type="continuationSeparator" w:id="0">
    <w:p w:rsidR="00DD39F7" w:rsidRDefault="00DD39F7"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A154F1">
    <w:pPr>
      <w:pStyle w:val="Encabezado"/>
    </w:pPr>
    <w:r>
      <w:rPr>
        <w:rFonts w:ascii="Bookman Old Style" w:hAnsi="Bookman Old Style"/>
        <w:noProof/>
        <w:lang w:eastAsia="es-MX"/>
      </w:rPr>
      <mc:AlternateContent>
        <mc:Choice Requires="wps">
          <w:drawing>
            <wp:anchor distT="45720" distB="45720" distL="114300" distR="114300" simplePos="0" relativeHeight="251660288" behindDoc="1" locked="0" layoutInCell="1" allowOverlap="1" wp14:anchorId="2D51466F" wp14:editId="2207E046">
              <wp:simplePos x="0" y="0"/>
              <wp:positionH relativeFrom="column">
                <wp:posOffset>5391150</wp:posOffset>
              </wp:positionH>
              <wp:positionV relativeFrom="paragraph">
                <wp:posOffset>3731895</wp:posOffset>
              </wp:positionV>
              <wp:extent cx="1137285" cy="1209675"/>
              <wp:effectExtent l="0" t="0" r="2476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A154F1" w:rsidRPr="003B6E97" w:rsidRDefault="00A154F1" w:rsidP="00A154F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1466F" id="_x0000_t202" coordsize="21600,21600" o:spt="202" path="m,l,21600r21600,l21600,xe">
              <v:stroke joinstyle="miter"/>
              <v:path gradientshapeok="t" o:connecttype="rect"/>
            </v:shapetype>
            <v:shape id="Cuadro de texto 5" o:spid="_x0000_s1026" type="#_x0000_t202" style="position:absolute;margin-left:424.5pt;margin-top:293.85pt;width:89.55pt;height:95.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">
              <v:textbox>
                <w:txbxContent>
                  <w:p w:rsidR="00A154F1" w:rsidRPr="003B6E97" w:rsidRDefault="00A154F1" w:rsidP="00A154F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3079" o:spid="_x0000_s2065"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A154F1"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3080" o:spid="_x0000_s2066"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sidR="00E969B8">
      <w:rPr>
        <w:rFonts w:ascii="Bookman Old Style" w:hAnsi="Bookman Old Style"/>
        <w:noProof/>
        <w:lang w:eastAsia="es-MX"/>
      </w:rPr>
      <mc:AlternateContent>
        <mc:Choice Requires="wps">
          <w:drawing>
            <wp:anchor distT="0" distB="0" distL="114300" distR="114300" simplePos="0" relativeHeight="251656192" behindDoc="0" locked="0" layoutInCell="1" allowOverlap="1" wp14:anchorId="025D7C7C" wp14:editId="577D526C">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A4373C" w:rsidP="009F5E77">
                          <w:r>
                            <w:rPr>
                              <w:noProof/>
                              <w:lang w:eastAsia="es-MX"/>
                            </w:rPr>
                            <w:drawing>
                              <wp:inline distT="0" distB="0" distL="0" distR="0" wp14:anchorId="28EF8CEC" wp14:editId="08FE00C5">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D7C7C"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A4373C" w:rsidP="009F5E77">
                    <w:r>
                      <w:rPr>
                        <w:noProof/>
                        <w:lang w:eastAsia="es-MX"/>
                      </w:rPr>
                      <w:drawing>
                        <wp:inline distT="0" distB="0" distL="0" distR="0" wp14:anchorId="28EF8CEC" wp14:editId="08FE00C5">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A4373C" w:rsidRPr="003B6A65">
      <w:rPr>
        <w:rFonts w:ascii="Bookman Old Style" w:hAnsi="Bookman Old Style"/>
      </w:rPr>
      <w:t xml:space="preserve">JUICIO DE </w:t>
    </w:r>
    <w:r w:rsidR="00A4373C">
      <w:rPr>
        <w:rFonts w:ascii="Bookman Old Style" w:hAnsi="Bookman Old Style"/>
      </w:rPr>
      <w:t xml:space="preserve">NULIDAD </w:t>
    </w:r>
    <w:r w:rsidR="00727D1C">
      <w:rPr>
        <w:rFonts w:ascii="Bookman Old Style" w:hAnsi="Bookman Old Style"/>
        <w:b/>
      </w:rPr>
      <w:t>125</w:t>
    </w:r>
    <w:r w:rsidR="00A4373C" w:rsidRPr="00B87741">
      <w:rPr>
        <w:rFonts w:ascii="Bookman Old Style" w:hAnsi="Bookman Old Style"/>
        <w:b/>
        <w:sz w:val="24"/>
        <w:szCs w:val="24"/>
      </w:rPr>
      <w:t>/</w:t>
    </w:r>
    <w:r w:rsidR="00A4373C" w:rsidRPr="002F2D7B">
      <w:rPr>
        <w:rFonts w:ascii="Bookman Old Style" w:hAnsi="Bookman Old Style"/>
        <w:b/>
        <w:sz w:val="24"/>
        <w:szCs w:val="24"/>
      </w:rPr>
      <w:t>201</w:t>
    </w:r>
    <w:r w:rsidR="00727D1C">
      <w:rPr>
        <w:rFonts w:ascii="Bookman Old Style" w:hAnsi="Bookman Old Style"/>
        <w:b/>
        <w:sz w:val="24"/>
        <w:szCs w:val="24"/>
      </w:rPr>
      <w:t>7</w:t>
    </w:r>
  </w:p>
  <w:p w:rsidR="00A4373C" w:rsidRPr="00071C38" w:rsidRDefault="00A154F1"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2D51466F" wp14:editId="2207E046">
              <wp:simplePos x="0" y="0"/>
              <wp:positionH relativeFrom="column">
                <wp:posOffset>-1217295</wp:posOffset>
              </wp:positionH>
              <wp:positionV relativeFrom="paragraph">
                <wp:posOffset>3714750</wp:posOffset>
              </wp:positionV>
              <wp:extent cx="1137285" cy="1209675"/>
              <wp:effectExtent l="0" t="0" r="2476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A154F1" w:rsidRPr="003B6E97" w:rsidRDefault="00A154F1" w:rsidP="00A154F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1466F" id="Cuadro de texto 6" o:spid="_x0000_s1028" type="#_x0000_t202" style="position:absolute;left:0;text-align:left;margin-left:-95.85pt;margin-top:292.5pt;width:89.55pt;height:9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">
              <v:textbox>
                <w:txbxContent>
                  <w:p w:rsidR="00A154F1" w:rsidRPr="003B6E97" w:rsidRDefault="00A154F1" w:rsidP="00A154F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A4373C">
      <w:rPr>
        <w:noProof/>
        <w:lang w:eastAsia="es-MX"/>
      </w:rPr>
      <w:drawing>
        <wp:anchor distT="0" distB="0" distL="114300" distR="114300" simplePos="0" relativeHeight="251668992" behindDoc="1" locked="0" layoutInCell="1" allowOverlap="1" wp14:anchorId="7DCFEDF9" wp14:editId="2CE95A27">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A154F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53078" o:spid="_x0000_s2064"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712CD5"/>
    <w:multiLevelType w:val="hybridMultilevel"/>
    <w:tmpl w:val="725A6EEA"/>
    <w:lvl w:ilvl="0" w:tplc="876A86D8">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9AA16D9"/>
    <w:multiLevelType w:val="hybridMultilevel"/>
    <w:tmpl w:val="E9121E78"/>
    <w:lvl w:ilvl="0" w:tplc="F9ACCBAA">
      <w:numFmt w:val="bullet"/>
      <w:lvlText w:val=""/>
      <w:lvlJc w:val="left"/>
      <w:pPr>
        <w:ind w:left="1128" w:hanging="360"/>
      </w:pPr>
      <w:rPr>
        <w:rFonts w:ascii="Symbol" w:eastAsiaTheme="minorHAnsi" w:hAnsi="Symbol" w:cs="Arial"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6"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7"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1A48"/>
    <w:rsid w:val="000049ED"/>
    <w:rsid w:val="00004A63"/>
    <w:rsid w:val="00004A9C"/>
    <w:rsid w:val="00007059"/>
    <w:rsid w:val="0001086F"/>
    <w:rsid w:val="00011FFB"/>
    <w:rsid w:val="00013DA7"/>
    <w:rsid w:val="00013EF8"/>
    <w:rsid w:val="00014265"/>
    <w:rsid w:val="000149E3"/>
    <w:rsid w:val="0001581F"/>
    <w:rsid w:val="00020DF8"/>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4D"/>
    <w:rsid w:val="000438A6"/>
    <w:rsid w:val="00044D5E"/>
    <w:rsid w:val="000450A0"/>
    <w:rsid w:val="0005061B"/>
    <w:rsid w:val="00050A4D"/>
    <w:rsid w:val="000513BB"/>
    <w:rsid w:val="00052BA6"/>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D5F"/>
    <w:rsid w:val="000851A0"/>
    <w:rsid w:val="00085598"/>
    <w:rsid w:val="00085A27"/>
    <w:rsid w:val="00085A32"/>
    <w:rsid w:val="000864A1"/>
    <w:rsid w:val="00090BE6"/>
    <w:rsid w:val="0009154F"/>
    <w:rsid w:val="00092C96"/>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3B43"/>
    <w:rsid w:val="000F46CA"/>
    <w:rsid w:val="000F6265"/>
    <w:rsid w:val="000F7052"/>
    <w:rsid w:val="000F7883"/>
    <w:rsid w:val="001001EA"/>
    <w:rsid w:val="001005E9"/>
    <w:rsid w:val="00102843"/>
    <w:rsid w:val="00103338"/>
    <w:rsid w:val="00103901"/>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6186"/>
    <w:rsid w:val="001375B6"/>
    <w:rsid w:val="00140972"/>
    <w:rsid w:val="00140E8F"/>
    <w:rsid w:val="0014103F"/>
    <w:rsid w:val="00141E5F"/>
    <w:rsid w:val="001426A4"/>
    <w:rsid w:val="00142F70"/>
    <w:rsid w:val="00143B02"/>
    <w:rsid w:val="00145090"/>
    <w:rsid w:val="00145AF4"/>
    <w:rsid w:val="00145C46"/>
    <w:rsid w:val="001501F1"/>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4B1C"/>
    <w:rsid w:val="001B68C9"/>
    <w:rsid w:val="001B6F5D"/>
    <w:rsid w:val="001B706D"/>
    <w:rsid w:val="001B7736"/>
    <w:rsid w:val="001B7DA1"/>
    <w:rsid w:val="001C0C04"/>
    <w:rsid w:val="001C240D"/>
    <w:rsid w:val="001C25F4"/>
    <w:rsid w:val="001C2EBA"/>
    <w:rsid w:val="001C3C46"/>
    <w:rsid w:val="001D0503"/>
    <w:rsid w:val="001D1E27"/>
    <w:rsid w:val="001D2846"/>
    <w:rsid w:val="001D2F32"/>
    <w:rsid w:val="001D2F84"/>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3DF4"/>
    <w:rsid w:val="001F6A9C"/>
    <w:rsid w:val="001F6CFB"/>
    <w:rsid w:val="00201128"/>
    <w:rsid w:val="0020243D"/>
    <w:rsid w:val="00203F36"/>
    <w:rsid w:val="00204504"/>
    <w:rsid w:val="00204B6E"/>
    <w:rsid w:val="00204C0E"/>
    <w:rsid w:val="002066BE"/>
    <w:rsid w:val="002069E2"/>
    <w:rsid w:val="0020725F"/>
    <w:rsid w:val="0021037E"/>
    <w:rsid w:val="00211406"/>
    <w:rsid w:val="00212F88"/>
    <w:rsid w:val="00213055"/>
    <w:rsid w:val="0021320F"/>
    <w:rsid w:val="00213977"/>
    <w:rsid w:val="0021646A"/>
    <w:rsid w:val="002168D4"/>
    <w:rsid w:val="0022023E"/>
    <w:rsid w:val="00220B0B"/>
    <w:rsid w:val="00220E31"/>
    <w:rsid w:val="002238D8"/>
    <w:rsid w:val="0022507D"/>
    <w:rsid w:val="00226A51"/>
    <w:rsid w:val="002300D8"/>
    <w:rsid w:val="00231F31"/>
    <w:rsid w:val="002328EF"/>
    <w:rsid w:val="00233665"/>
    <w:rsid w:val="00233A6C"/>
    <w:rsid w:val="00234DFA"/>
    <w:rsid w:val="00235314"/>
    <w:rsid w:val="002364D5"/>
    <w:rsid w:val="00237957"/>
    <w:rsid w:val="00241BD9"/>
    <w:rsid w:val="00241C5A"/>
    <w:rsid w:val="0024411B"/>
    <w:rsid w:val="0024420B"/>
    <w:rsid w:val="002451B9"/>
    <w:rsid w:val="0024703A"/>
    <w:rsid w:val="00247A83"/>
    <w:rsid w:val="002520F6"/>
    <w:rsid w:val="0025252D"/>
    <w:rsid w:val="00252A11"/>
    <w:rsid w:val="002538B9"/>
    <w:rsid w:val="002572B3"/>
    <w:rsid w:val="00263082"/>
    <w:rsid w:val="00263788"/>
    <w:rsid w:val="002646F8"/>
    <w:rsid w:val="002659DA"/>
    <w:rsid w:val="002719FD"/>
    <w:rsid w:val="002721F9"/>
    <w:rsid w:val="00272277"/>
    <w:rsid w:val="00272390"/>
    <w:rsid w:val="002740D3"/>
    <w:rsid w:val="00276F7A"/>
    <w:rsid w:val="002778B4"/>
    <w:rsid w:val="00280939"/>
    <w:rsid w:val="002823E8"/>
    <w:rsid w:val="00282E89"/>
    <w:rsid w:val="002839D3"/>
    <w:rsid w:val="00284E72"/>
    <w:rsid w:val="00284F0B"/>
    <w:rsid w:val="00286352"/>
    <w:rsid w:val="002872CC"/>
    <w:rsid w:val="00287764"/>
    <w:rsid w:val="0028792B"/>
    <w:rsid w:val="002902A4"/>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A67E7"/>
    <w:rsid w:val="002B081A"/>
    <w:rsid w:val="002B1968"/>
    <w:rsid w:val="002B1E03"/>
    <w:rsid w:val="002B252A"/>
    <w:rsid w:val="002B2B96"/>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13C9"/>
    <w:rsid w:val="002F23D5"/>
    <w:rsid w:val="002F2DFE"/>
    <w:rsid w:val="002F3178"/>
    <w:rsid w:val="002F3630"/>
    <w:rsid w:val="002F6FC6"/>
    <w:rsid w:val="002F7471"/>
    <w:rsid w:val="002F7672"/>
    <w:rsid w:val="003001C5"/>
    <w:rsid w:val="00301DC8"/>
    <w:rsid w:val="00303BB7"/>
    <w:rsid w:val="00304E8C"/>
    <w:rsid w:val="00306775"/>
    <w:rsid w:val="00310272"/>
    <w:rsid w:val="003116AE"/>
    <w:rsid w:val="00311A47"/>
    <w:rsid w:val="00313EF7"/>
    <w:rsid w:val="0031596B"/>
    <w:rsid w:val="0031764C"/>
    <w:rsid w:val="00317F1D"/>
    <w:rsid w:val="00321011"/>
    <w:rsid w:val="00321E22"/>
    <w:rsid w:val="00322230"/>
    <w:rsid w:val="00324613"/>
    <w:rsid w:val="00324CE9"/>
    <w:rsid w:val="00324DC3"/>
    <w:rsid w:val="003256CB"/>
    <w:rsid w:val="00325C71"/>
    <w:rsid w:val="0033080D"/>
    <w:rsid w:val="00330BE9"/>
    <w:rsid w:val="0033264F"/>
    <w:rsid w:val="0033339F"/>
    <w:rsid w:val="00333AD7"/>
    <w:rsid w:val="003340E6"/>
    <w:rsid w:val="0033467A"/>
    <w:rsid w:val="00334844"/>
    <w:rsid w:val="00334926"/>
    <w:rsid w:val="00341CE2"/>
    <w:rsid w:val="00342B45"/>
    <w:rsid w:val="003466DE"/>
    <w:rsid w:val="00347756"/>
    <w:rsid w:val="00351DC5"/>
    <w:rsid w:val="003536DF"/>
    <w:rsid w:val="003544E6"/>
    <w:rsid w:val="00354716"/>
    <w:rsid w:val="00356130"/>
    <w:rsid w:val="00356161"/>
    <w:rsid w:val="003574DA"/>
    <w:rsid w:val="0036069C"/>
    <w:rsid w:val="00360E6A"/>
    <w:rsid w:val="003628F6"/>
    <w:rsid w:val="0036316D"/>
    <w:rsid w:val="003632C3"/>
    <w:rsid w:val="00363CC9"/>
    <w:rsid w:val="0036478D"/>
    <w:rsid w:val="0036528F"/>
    <w:rsid w:val="00365A3C"/>
    <w:rsid w:val="003705C0"/>
    <w:rsid w:val="00370D13"/>
    <w:rsid w:val="003725E8"/>
    <w:rsid w:val="00373A0C"/>
    <w:rsid w:val="00374148"/>
    <w:rsid w:val="00375D8D"/>
    <w:rsid w:val="00376552"/>
    <w:rsid w:val="00376B8B"/>
    <w:rsid w:val="00377CB9"/>
    <w:rsid w:val="00382154"/>
    <w:rsid w:val="003845B0"/>
    <w:rsid w:val="0038576D"/>
    <w:rsid w:val="00386D75"/>
    <w:rsid w:val="00387B34"/>
    <w:rsid w:val="00390725"/>
    <w:rsid w:val="00390BF8"/>
    <w:rsid w:val="00391D7A"/>
    <w:rsid w:val="00392076"/>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BC0"/>
    <w:rsid w:val="003B5F21"/>
    <w:rsid w:val="003B6872"/>
    <w:rsid w:val="003B7236"/>
    <w:rsid w:val="003C099A"/>
    <w:rsid w:val="003C0FFF"/>
    <w:rsid w:val="003C264B"/>
    <w:rsid w:val="003C289E"/>
    <w:rsid w:val="003C48E8"/>
    <w:rsid w:val="003C4DF4"/>
    <w:rsid w:val="003C54AA"/>
    <w:rsid w:val="003C5D27"/>
    <w:rsid w:val="003C652E"/>
    <w:rsid w:val="003C6E56"/>
    <w:rsid w:val="003C78BF"/>
    <w:rsid w:val="003D3A73"/>
    <w:rsid w:val="003D3A9C"/>
    <w:rsid w:val="003D3D72"/>
    <w:rsid w:val="003D405F"/>
    <w:rsid w:val="003D5B95"/>
    <w:rsid w:val="003E04EF"/>
    <w:rsid w:val="003E3C3B"/>
    <w:rsid w:val="003E4E51"/>
    <w:rsid w:val="003E53B0"/>
    <w:rsid w:val="003E59D7"/>
    <w:rsid w:val="003E5B1F"/>
    <w:rsid w:val="003E6B1A"/>
    <w:rsid w:val="003F08CE"/>
    <w:rsid w:val="003F1358"/>
    <w:rsid w:val="003F21FE"/>
    <w:rsid w:val="003F273A"/>
    <w:rsid w:val="003F67A3"/>
    <w:rsid w:val="003F6EBD"/>
    <w:rsid w:val="003F74C1"/>
    <w:rsid w:val="00400A3E"/>
    <w:rsid w:val="00400FA1"/>
    <w:rsid w:val="00401552"/>
    <w:rsid w:val="00403F90"/>
    <w:rsid w:val="00404FE5"/>
    <w:rsid w:val="00407AB6"/>
    <w:rsid w:val="00410BC3"/>
    <w:rsid w:val="004112FC"/>
    <w:rsid w:val="0041169F"/>
    <w:rsid w:val="00412A78"/>
    <w:rsid w:val="00412E1E"/>
    <w:rsid w:val="004136D8"/>
    <w:rsid w:val="00414DE2"/>
    <w:rsid w:val="00415157"/>
    <w:rsid w:val="00416ADB"/>
    <w:rsid w:val="00417F42"/>
    <w:rsid w:val="00423729"/>
    <w:rsid w:val="00424831"/>
    <w:rsid w:val="00426759"/>
    <w:rsid w:val="00427B4C"/>
    <w:rsid w:val="004311E1"/>
    <w:rsid w:val="00431407"/>
    <w:rsid w:val="004319BF"/>
    <w:rsid w:val="004321F7"/>
    <w:rsid w:val="00432D2A"/>
    <w:rsid w:val="00433A42"/>
    <w:rsid w:val="0043528B"/>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4DDE"/>
    <w:rsid w:val="00465471"/>
    <w:rsid w:val="00465699"/>
    <w:rsid w:val="00466523"/>
    <w:rsid w:val="004667A5"/>
    <w:rsid w:val="0046788A"/>
    <w:rsid w:val="00467954"/>
    <w:rsid w:val="00470179"/>
    <w:rsid w:val="004714B9"/>
    <w:rsid w:val="004717A0"/>
    <w:rsid w:val="0047184C"/>
    <w:rsid w:val="00471D4C"/>
    <w:rsid w:val="004736BA"/>
    <w:rsid w:val="00475027"/>
    <w:rsid w:val="004778CB"/>
    <w:rsid w:val="00480370"/>
    <w:rsid w:val="00480810"/>
    <w:rsid w:val="0048143D"/>
    <w:rsid w:val="00482153"/>
    <w:rsid w:val="00484D7A"/>
    <w:rsid w:val="00485D86"/>
    <w:rsid w:val="0049016D"/>
    <w:rsid w:val="0049202D"/>
    <w:rsid w:val="004922DA"/>
    <w:rsid w:val="00493FEC"/>
    <w:rsid w:val="00495289"/>
    <w:rsid w:val="0049552A"/>
    <w:rsid w:val="00495E85"/>
    <w:rsid w:val="00496E1C"/>
    <w:rsid w:val="004A01DB"/>
    <w:rsid w:val="004A2D50"/>
    <w:rsid w:val="004A376D"/>
    <w:rsid w:val="004A4A00"/>
    <w:rsid w:val="004A525E"/>
    <w:rsid w:val="004A5878"/>
    <w:rsid w:val="004A6EFA"/>
    <w:rsid w:val="004A70A1"/>
    <w:rsid w:val="004A7D9E"/>
    <w:rsid w:val="004B13C3"/>
    <w:rsid w:val="004B155E"/>
    <w:rsid w:val="004B6E1B"/>
    <w:rsid w:val="004C0100"/>
    <w:rsid w:val="004C19E1"/>
    <w:rsid w:val="004C3AEF"/>
    <w:rsid w:val="004C4512"/>
    <w:rsid w:val="004C4E4B"/>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3AFF"/>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4CC8"/>
    <w:rsid w:val="00545ECF"/>
    <w:rsid w:val="00546617"/>
    <w:rsid w:val="005466B0"/>
    <w:rsid w:val="00550292"/>
    <w:rsid w:val="00550FFA"/>
    <w:rsid w:val="0055119E"/>
    <w:rsid w:val="005516CB"/>
    <w:rsid w:val="00551982"/>
    <w:rsid w:val="005531CA"/>
    <w:rsid w:val="00553D6F"/>
    <w:rsid w:val="00560F66"/>
    <w:rsid w:val="00562777"/>
    <w:rsid w:val="00565912"/>
    <w:rsid w:val="005660EB"/>
    <w:rsid w:val="005701CD"/>
    <w:rsid w:val="00570955"/>
    <w:rsid w:val="00571314"/>
    <w:rsid w:val="00573A4A"/>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269D"/>
    <w:rsid w:val="00593544"/>
    <w:rsid w:val="0059432E"/>
    <w:rsid w:val="0059443C"/>
    <w:rsid w:val="00596130"/>
    <w:rsid w:val="00597F93"/>
    <w:rsid w:val="00597FF5"/>
    <w:rsid w:val="005A07C7"/>
    <w:rsid w:val="005A0BC7"/>
    <w:rsid w:val="005A0CCF"/>
    <w:rsid w:val="005A1ADB"/>
    <w:rsid w:val="005A1E12"/>
    <w:rsid w:val="005A2299"/>
    <w:rsid w:val="005A4898"/>
    <w:rsid w:val="005A4D23"/>
    <w:rsid w:val="005A57EC"/>
    <w:rsid w:val="005A58BD"/>
    <w:rsid w:val="005A61DA"/>
    <w:rsid w:val="005A6D47"/>
    <w:rsid w:val="005A715B"/>
    <w:rsid w:val="005B0762"/>
    <w:rsid w:val="005B140A"/>
    <w:rsid w:val="005B288E"/>
    <w:rsid w:val="005B3911"/>
    <w:rsid w:val="005B4887"/>
    <w:rsid w:val="005B4E57"/>
    <w:rsid w:val="005B6479"/>
    <w:rsid w:val="005B6BDE"/>
    <w:rsid w:val="005C2328"/>
    <w:rsid w:val="005C3403"/>
    <w:rsid w:val="005C39FF"/>
    <w:rsid w:val="005C3A51"/>
    <w:rsid w:val="005C3B97"/>
    <w:rsid w:val="005C3E64"/>
    <w:rsid w:val="005C4E49"/>
    <w:rsid w:val="005C61AA"/>
    <w:rsid w:val="005C7B48"/>
    <w:rsid w:val="005C7C34"/>
    <w:rsid w:val="005D21A4"/>
    <w:rsid w:val="005D2654"/>
    <w:rsid w:val="005D3215"/>
    <w:rsid w:val="005D3457"/>
    <w:rsid w:val="005D4280"/>
    <w:rsid w:val="005D46EA"/>
    <w:rsid w:val="005D47E6"/>
    <w:rsid w:val="005D52DA"/>
    <w:rsid w:val="005D69CD"/>
    <w:rsid w:val="005D77E1"/>
    <w:rsid w:val="005E12E4"/>
    <w:rsid w:val="005E15AB"/>
    <w:rsid w:val="005E2EB4"/>
    <w:rsid w:val="005E3229"/>
    <w:rsid w:val="005E7415"/>
    <w:rsid w:val="005F09CB"/>
    <w:rsid w:val="005F1556"/>
    <w:rsid w:val="005F2F71"/>
    <w:rsid w:val="005F4D36"/>
    <w:rsid w:val="005F4EF8"/>
    <w:rsid w:val="005F7C87"/>
    <w:rsid w:val="00600FF3"/>
    <w:rsid w:val="00601425"/>
    <w:rsid w:val="00602D13"/>
    <w:rsid w:val="00603DDF"/>
    <w:rsid w:val="006049DA"/>
    <w:rsid w:val="00607985"/>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3601D"/>
    <w:rsid w:val="00637591"/>
    <w:rsid w:val="00642580"/>
    <w:rsid w:val="00642B88"/>
    <w:rsid w:val="006458C1"/>
    <w:rsid w:val="00646F58"/>
    <w:rsid w:val="00652173"/>
    <w:rsid w:val="00652EE1"/>
    <w:rsid w:val="00652FC2"/>
    <w:rsid w:val="00653ECC"/>
    <w:rsid w:val="0065437C"/>
    <w:rsid w:val="0065549E"/>
    <w:rsid w:val="00656243"/>
    <w:rsid w:val="006570C5"/>
    <w:rsid w:val="006571CA"/>
    <w:rsid w:val="0066464E"/>
    <w:rsid w:val="00665059"/>
    <w:rsid w:val="006653EB"/>
    <w:rsid w:val="00666064"/>
    <w:rsid w:val="0066724F"/>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469"/>
    <w:rsid w:val="006A0E24"/>
    <w:rsid w:val="006A12EB"/>
    <w:rsid w:val="006A2763"/>
    <w:rsid w:val="006A34A3"/>
    <w:rsid w:val="006A3AED"/>
    <w:rsid w:val="006A6FCD"/>
    <w:rsid w:val="006A7EFB"/>
    <w:rsid w:val="006B1407"/>
    <w:rsid w:val="006B24B7"/>
    <w:rsid w:val="006B2760"/>
    <w:rsid w:val="006B2D14"/>
    <w:rsid w:val="006B2F96"/>
    <w:rsid w:val="006B39F3"/>
    <w:rsid w:val="006B4AEE"/>
    <w:rsid w:val="006B5990"/>
    <w:rsid w:val="006B5F97"/>
    <w:rsid w:val="006B696E"/>
    <w:rsid w:val="006C1704"/>
    <w:rsid w:val="006C1C5D"/>
    <w:rsid w:val="006C2005"/>
    <w:rsid w:val="006C2A84"/>
    <w:rsid w:val="006C467B"/>
    <w:rsid w:val="006C5B2B"/>
    <w:rsid w:val="006C606B"/>
    <w:rsid w:val="006C6299"/>
    <w:rsid w:val="006D01B0"/>
    <w:rsid w:val="006D291D"/>
    <w:rsid w:val="006D3D8C"/>
    <w:rsid w:val="006D6340"/>
    <w:rsid w:val="006D6896"/>
    <w:rsid w:val="006D6DFE"/>
    <w:rsid w:val="006E0A18"/>
    <w:rsid w:val="006E1337"/>
    <w:rsid w:val="006E1F29"/>
    <w:rsid w:val="006E47CD"/>
    <w:rsid w:val="006E54D8"/>
    <w:rsid w:val="006E58B6"/>
    <w:rsid w:val="006E7CC9"/>
    <w:rsid w:val="006F1333"/>
    <w:rsid w:val="006F183A"/>
    <w:rsid w:val="006F24D8"/>
    <w:rsid w:val="006F3651"/>
    <w:rsid w:val="006F3F14"/>
    <w:rsid w:val="006F578D"/>
    <w:rsid w:val="00701071"/>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27D1C"/>
    <w:rsid w:val="00735324"/>
    <w:rsid w:val="00736B2B"/>
    <w:rsid w:val="00736B62"/>
    <w:rsid w:val="00736BC6"/>
    <w:rsid w:val="00737054"/>
    <w:rsid w:val="007371F6"/>
    <w:rsid w:val="00737BC7"/>
    <w:rsid w:val="00740D79"/>
    <w:rsid w:val="0074239A"/>
    <w:rsid w:val="00742A57"/>
    <w:rsid w:val="00742DAC"/>
    <w:rsid w:val="00743773"/>
    <w:rsid w:val="00745F18"/>
    <w:rsid w:val="00746D1F"/>
    <w:rsid w:val="0075021B"/>
    <w:rsid w:val="00752FB4"/>
    <w:rsid w:val="00753AB5"/>
    <w:rsid w:val="00754455"/>
    <w:rsid w:val="0075473D"/>
    <w:rsid w:val="00754FB0"/>
    <w:rsid w:val="00755791"/>
    <w:rsid w:val="00755A2C"/>
    <w:rsid w:val="00755DFC"/>
    <w:rsid w:val="007574FB"/>
    <w:rsid w:val="00757F3F"/>
    <w:rsid w:val="007618E5"/>
    <w:rsid w:val="00762508"/>
    <w:rsid w:val="007641DC"/>
    <w:rsid w:val="00764202"/>
    <w:rsid w:val="00766BA2"/>
    <w:rsid w:val="00767616"/>
    <w:rsid w:val="0076765C"/>
    <w:rsid w:val="00770F04"/>
    <w:rsid w:val="00771016"/>
    <w:rsid w:val="0077560E"/>
    <w:rsid w:val="00775C7B"/>
    <w:rsid w:val="00776466"/>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A6C20"/>
    <w:rsid w:val="007B21D4"/>
    <w:rsid w:val="007B237C"/>
    <w:rsid w:val="007B3C66"/>
    <w:rsid w:val="007B48C7"/>
    <w:rsid w:val="007B5432"/>
    <w:rsid w:val="007B61FC"/>
    <w:rsid w:val="007B63E8"/>
    <w:rsid w:val="007B6FF8"/>
    <w:rsid w:val="007C0777"/>
    <w:rsid w:val="007C1F73"/>
    <w:rsid w:val="007C25E7"/>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095C"/>
    <w:rsid w:val="00821CB8"/>
    <w:rsid w:val="008231AD"/>
    <w:rsid w:val="00824978"/>
    <w:rsid w:val="008259E9"/>
    <w:rsid w:val="00826D32"/>
    <w:rsid w:val="00826FFE"/>
    <w:rsid w:val="008304E4"/>
    <w:rsid w:val="00830961"/>
    <w:rsid w:val="00830F43"/>
    <w:rsid w:val="00831351"/>
    <w:rsid w:val="00832A8B"/>
    <w:rsid w:val="00833A06"/>
    <w:rsid w:val="00834740"/>
    <w:rsid w:val="008347FD"/>
    <w:rsid w:val="00834C13"/>
    <w:rsid w:val="0083627A"/>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4E9D"/>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19A4"/>
    <w:rsid w:val="008833BE"/>
    <w:rsid w:val="00883417"/>
    <w:rsid w:val="008861E2"/>
    <w:rsid w:val="0089038B"/>
    <w:rsid w:val="008924D6"/>
    <w:rsid w:val="00892FDD"/>
    <w:rsid w:val="008937AD"/>
    <w:rsid w:val="00894345"/>
    <w:rsid w:val="00894999"/>
    <w:rsid w:val="008952F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4F2"/>
    <w:rsid w:val="008D0593"/>
    <w:rsid w:val="008D138F"/>
    <w:rsid w:val="008D1755"/>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69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0FD1"/>
    <w:rsid w:val="009410DB"/>
    <w:rsid w:val="00943EC0"/>
    <w:rsid w:val="00944EF8"/>
    <w:rsid w:val="009466BE"/>
    <w:rsid w:val="0094726B"/>
    <w:rsid w:val="00947A61"/>
    <w:rsid w:val="00947C8D"/>
    <w:rsid w:val="00950B6F"/>
    <w:rsid w:val="009515B9"/>
    <w:rsid w:val="00951F9A"/>
    <w:rsid w:val="00954C03"/>
    <w:rsid w:val="009577F1"/>
    <w:rsid w:val="00960206"/>
    <w:rsid w:val="00960613"/>
    <w:rsid w:val="00960E7E"/>
    <w:rsid w:val="009622BE"/>
    <w:rsid w:val="00962F11"/>
    <w:rsid w:val="009653B2"/>
    <w:rsid w:val="00965DDA"/>
    <w:rsid w:val="00966800"/>
    <w:rsid w:val="0096714F"/>
    <w:rsid w:val="00970AF4"/>
    <w:rsid w:val="00970C17"/>
    <w:rsid w:val="009713F9"/>
    <w:rsid w:val="00972891"/>
    <w:rsid w:val="00973F6E"/>
    <w:rsid w:val="0097537F"/>
    <w:rsid w:val="00975689"/>
    <w:rsid w:val="00975B6A"/>
    <w:rsid w:val="009764CE"/>
    <w:rsid w:val="0098080E"/>
    <w:rsid w:val="00981503"/>
    <w:rsid w:val="00983F0E"/>
    <w:rsid w:val="00984399"/>
    <w:rsid w:val="009848E5"/>
    <w:rsid w:val="00986451"/>
    <w:rsid w:val="00986A39"/>
    <w:rsid w:val="00990658"/>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302"/>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3F5"/>
    <w:rsid w:val="009D1C36"/>
    <w:rsid w:val="009D2CFE"/>
    <w:rsid w:val="009D4358"/>
    <w:rsid w:val="009D7B5A"/>
    <w:rsid w:val="009D7BB8"/>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6BCF"/>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07BB9"/>
    <w:rsid w:val="00A116DB"/>
    <w:rsid w:val="00A1277C"/>
    <w:rsid w:val="00A136B5"/>
    <w:rsid w:val="00A13CAA"/>
    <w:rsid w:val="00A147CD"/>
    <w:rsid w:val="00A14BD5"/>
    <w:rsid w:val="00A14C44"/>
    <w:rsid w:val="00A1511E"/>
    <w:rsid w:val="00A154F1"/>
    <w:rsid w:val="00A16149"/>
    <w:rsid w:val="00A1744C"/>
    <w:rsid w:val="00A17D52"/>
    <w:rsid w:val="00A214F1"/>
    <w:rsid w:val="00A22EEF"/>
    <w:rsid w:val="00A23CEC"/>
    <w:rsid w:val="00A2483B"/>
    <w:rsid w:val="00A25CD1"/>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373C"/>
    <w:rsid w:val="00A45D2C"/>
    <w:rsid w:val="00A45E31"/>
    <w:rsid w:val="00A475E1"/>
    <w:rsid w:val="00A5186E"/>
    <w:rsid w:val="00A5189F"/>
    <w:rsid w:val="00A51E4F"/>
    <w:rsid w:val="00A52E57"/>
    <w:rsid w:val="00A535FA"/>
    <w:rsid w:val="00A55B92"/>
    <w:rsid w:val="00A60ABD"/>
    <w:rsid w:val="00A62983"/>
    <w:rsid w:val="00A6662A"/>
    <w:rsid w:val="00A66A3E"/>
    <w:rsid w:val="00A67207"/>
    <w:rsid w:val="00A7127D"/>
    <w:rsid w:val="00A73074"/>
    <w:rsid w:val="00A7400D"/>
    <w:rsid w:val="00A74A5F"/>
    <w:rsid w:val="00A7542B"/>
    <w:rsid w:val="00A76E72"/>
    <w:rsid w:val="00A77664"/>
    <w:rsid w:val="00A778DA"/>
    <w:rsid w:val="00A8098F"/>
    <w:rsid w:val="00A81304"/>
    <w:rsid w:val="00A82957"/>
    <w:rsid w:val="00A83AF8"/>
    <w:rsid w:val="00A8414C"/>
    <w:rsid w:val="00A84FE6"/>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C7262"/>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06F"/>
    <w:rsid w:val="00AF0529"/>
    <w:rsid w:val="00AF14F3"/>
    <w:rsid w:val="00AF1F23"/>
    <w:rsid w:val="00AF242F"/>
    <w:rsid w:val="00AF453C"/>
    <w:rsid w:val="00B00F66"/>
    <w:rsid w:val="00B02C3B"/>
    <w:rsid w:val="00B055EB"/>
    <w:rsid w:val="00B06442"/>
    <w:rsid w:val="00B10267"/>
    <w:rsid w:val="00B107D0"/>
    <w:rsid w:val="00B109BA"/>
    <w:rsid w:val="00B10A2B"/>
    <w:rsid w:val="00B13991"/>
    <w:rsid w:val="00B172A6"/>
    <w:rsid w:val="00B21B9B"/>
    <w:rsid w:val="00B21C52"/>
    <w:rsid w:val="00B22262"/>
    <w:rsid w:val="00B23330"/>
    <w:rsid w:val="00B23E60"/>
    <w:rsid w:val="00B24E94"/>
    <w:rsid w:val="00B25D89"/>
    <w:rsid w:val="00B27EB1"/>
    <w:rsid w:val="00B30869"/>
    <w:rsid w:val="00B30FD8"/>
    <w:rsid w:val="00B311B5"/>
    <w:rsid w:val="00B33658"/>
    <w:rsid w:val="00B3389F"/>
    <w:rsid w:val="00B34D8B"/>
    <w:rsid w:val="00B35960"/>
    <w:rsid w:val="00B36336"/>
    <w:rsid w:val="00B37194"/>
    <w:rsid w:val="00B42B9C"/>
    <w:rsid w:val="00B43FC1"/>
    <w:rsid w:val="00B4438C"/>
    <w:rsid w:val="00B446B5"/>
    <w:rsid w:val="00B45E9B"/>
    <w:rsid w:val="00B50DCD"/>
    <w:rsid w:val="00B51181"/>
    <w:rsid w:val="00B514C0"/>
    <w:rsid w:val="00B51BAA"/>
    <w:rsid w:val="00B52E6F"/>
    <w:rsid w:val="00B55090"/>
    <w:rsid w:val="00B55C56"/>
    <w:rsid w:val="00B57B9B"/>
    <w:rsid w:val="00B61688"/>
    <w:rsid w:val="00B61F0D"/>
    <w:rsid w:val="00B6391E"/>
    <w:rsid w:val="00B64D09"/>
    <w:rsid w:val="00B64F1F"/>
    <w:rsid w:val="00B658C8"/>
    <w:rsid w:val="00B669B4"/>
    <w:rsid w:val="00B7031B"/>
    <w:rsid w:val="00B70664"/>
    <w:rsid w:val="00B71560"/>
    <w:rsid w:val="00B71D4A"/>
    <w:rsid w:val="00B720AF"/>
    <w:rsid w:val="00B728C3"/>
    <w:rsid w:val="00B72E2A"/>
    <w:rsid w:val="00B735CD"/>
    <w:rsid w:val="00B735E7"/>
    <w:rsid w:val="00B74186"/>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3D4C"/>
    <w:rsid w:val="00BA4765"/>
    <w:rsid w:val="00BA652C"/>
    <w:rsid w:val="00BB297F"/>
    <w:rsid w:val="00BB3CA1"/>
    <w:rsid w:val="00BB54D1"/>
    <w:rsid w:val="00BB5CA4"/>
    <w:rsid w:val="00BB7DD3"/>
    <w:rsid w:val="00BC056D"/>
    <w:rsid w:val="00BC0593"/>
    <w:rsid w:val="00BC06A8"/>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38AD"/>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127B7"/>
    <w:rsid w:val="00C13A9F"/>
    <w:rsid w:val="00C13DB7"/>
    <w:rsid w:val="00C154B8"/>
    <w:rsid w:val="00C16DCA"/>
    <w:rsid w:val="00C206B8"/>
    <w:rsid w:val="00C2119A"/>
    <w:rsid w:val="00C2150D"/>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379D0"/>
    <w:rsid w:val="00C410EC"/>
    <w:rsid w:val="00C42E1F"/>
    <w:rsid w:val="00C45373"/>
    <w:rsid w:val="00C45C5D"/>
    <w:rsid w:val="00C45E0F"/>
    <w:rsid w:val="00C45FC2"/>
    <w:rsid w:val="00C47119"/>
    <w:rsid w:val="00C4716A"/>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15CE"/>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3FE2"/>
    <w:rsid w:val="00CB53C1"/>
    <w:rsid w:val="00CB6D89"/>
    <w:rsid w:val="00CB7A90"/>
    <w:rsid w:val="00CC02F9"/>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2AA8"/>
    <w:rsid w:val="00CE3F47"/>
    <w:rsid w:val="00CE4D42"/>
    <w:rsid w:val="00CE5F11"/>
    <w:rsid w:val="00CE6015"/>
    <w:rsid w:val="00CE719F"/>
    <w:rsid w:val="00CE7AE4"/>
    <w:rsid w:val="00CF0771"/>
    <w:rsid w:val="00CF1495"/>
    <w:rsid w:val="00CF1595"/>
    <w:rsid w:val="00CF2049"/>
    <w:rsid w:val="00CF2563"/>
    <w:rsid w:val="00CF35AA"/>
    <w:rsid w:val="00CF3933"/>
    <w:rsid w:val="00CF42F6"/>
    <w:rsid w:val="00CF4341"/>
    <w:rsid w:val="00CF4ADD"/>
    <w:rsid w:val="00CF524C"/>
    <w:rsid w:val="00CF58DE"/>
    <w:rsid w:val="00CF715B"/>
    <w:rsid w:val="00CF76AA"/>
    <w:rsid w:val="00CF77FA"/>
    <w:rsid w:val="00D00D1B"/>
    <w:rsid w:val="00D01430"/>
    <w:rsid w:val="00D02E51"/>
    <w:rsid w:val="00D035B5"/>
    <w:rsid w:val="00D035E0"/>
    <w:rsid w:val="00D041AC"/>
    <w:rsid w:val="00D052DC"/>
    <w:rsid w:val="00D10406"/>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3207"/>
    <w:rsid w:val="00D25258"/>
    <w:rsid w:val="00D256C6"/>
    <w:rsid w:val="00D25810"/>
    <w:rsid w:val="00D266E7"/>
    <w:rsid w:val="00D2774C"/>
    <w:rsid w:val="00D27866"/>
    <w:rsid w:val="00D329CA"/>
    <w:rsid w:val="00D32AE0"/>
    <w:rsid w:val="00D34946"/>
    <w:rsid w:val="00D34D10"/>
    <w:rsid w:val="00D35063"/>
    <w:rsid w:val="00D36037"/>
    <w:rsid w:val="00D403F8"/>
    <w:rsid w:val="00D4050F"/>
    <w:rsid w:val="00D40925"/>
    <w:rsid w:val="00D4180F"/>
    <w:rsid w:val="00D4213D"/>
    <w:rsid w:val="00D42B13"/>
    <w:rsid w:val="00D43CBA"/>
    <w:rsid w:val="00D4456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4A98"/>
    <w:rsid w:val="00D75C92"/>
    <w:rsid w:val="00D763B2"/>
    <w:rsid w:val="00D76427"/>
    <w:rsid w:val="00D764C8"/>
    <w:rsid w:val="00D8017D"/>
    <w:rsid w:val="00D80386"/>
    <w:rsid w:val="00D818DF"/>
    <w:rsid w:val="00D819CE"/>
    <w:rsid w:val="00D8247E"/>
    <w:rsid w:val="00D82A75"/>
    <w:rsid w:val="00D82E07"/>
    <w:rsid w:val="00D833EF"/>
    <w:rsid w:val="00D834BF"/>
    <w:rsid w:val="00D83A32"/>
    <w:rsid w:val="00D85052"/>
    <w:rsid w:val="00D8506B"/>
    <w:rsid w:val="00D86E40"/>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74D"/>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D7B"/>
    <w:rsid w:val="00DD0E6C"/>
    <w:rsid w:val="00DD2CF2"/>
    <w:rsid w:val="00DD3912"/>
    <w:rsid w:val="00DD39F7"/>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3CB"/>
    <w:rsid w:val="00E15875"/>
    <w:rsid w:val="00E15C20"/>
    <w:rsid w:val="00E175C6"/>
    <w:rsid w:val="00E20031"/>
    <w:rsid w:val="00E21A77"/>
    <w:rsid w:val="00E22186"/>
    <w:rsid w:val="00E22368"/>
    <w:rsid w:val="00E231AB"/>
    <w:rsid w:val="00E232EF"/>
    <w:rsid w:val="00E23BD0"/>
    <w:rsid w:val="00E268FC"/>
    <w:rsid w:val="00E26A2D"/>
    <w:rsid w:val="00E27333"/>
    <w:rsid w:val="00E335DD"/>
    <w:rsid w:val="00E3378C"/>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2F4"/>
    <w:rsid w:val="00E50DB1"/>
    <w:rsid w:val="00E52E31"/>
    <w:rsid w:val="00E5398B"/>
    <w:rsid w:val="00E54CB8"/>
    <w:rsid w:val="00E556B0"/>
    <w:rsid w:val="00E558A1"/>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69B8"/>
    <w:rsid w:val="00E97034"/>
    <w:rsid w:val="00E97418"/>
    <w:rsid w:val="00E97D04"/>
    <w:rsid w:val="00EA0206"/>
    <w:rsid w:val="00EA0905"/>
    <w:rsid w:val="00EA09E7"/>
    <w:rsid w:val="00EA10A5"/>
    <w:rsid w:val="00EA1E32"/>
    <w:rsid w:val="00EA31DF"/>
    <w:rsid w:val="00EA4A40"/>
    <w:rsid w:val="00EA682B"/>
    <w:rsid w:val="00EA7EBA"/>
    <w:rsid w:val="00EB06A6"/>
    <w:rsid w:val="00EB0B45"/>
    <w:rsid w:val="00EB0EA2"/>
    <w:rsid w:val="00EB1896"/>
    <w:rsid w:val="00EB1BA1"/>
    <w:rsid w:val="00EB2D9F"/>
    <w:rsid w:val="00EB2EA6"/>
    <w:rsid w:val="00EB36EA"/>
    <w:rsid w:val="00EB3738"/>
    <w:rsid w:val="00EB563A"/>
    <w:rsid w:val="00EB5EDA"/>
    <w:rsid w:val="00EB66AC"/>
    <w:rsid w:val="00EB681B"/>
    <w:rsid w:val="00EB7C1E"/>
    <w:rsid w:val="00EC000A"/>
    <w:rsid w:val="00EC47A8"/>
    <w:rsid w:val="00EC4CEE"/>
    <w:rsid w:val="00EC5185"/>
    <w:rsid w:val="00EC6182"/>
    <w:rsid w:val="00EC626B"/>
    <w:rsid w:val="00EC691D"/>
    <w:rsid w:val="00EC6A7D"/>
    <w:rsid w:val="00ED0AB0"/>
    <w:rsid w:val="00ED0FB7"/>
    <w:rsid w:val="00ED29A0"/>
    <w:rsid w:val="00ED5C21"/>
    <w:rsid w:val="00ED63F4"/>
    <w:rsid w:val="00ED6423"/>
    <w:rsid w:val="00ED7A87"/>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6FCD"/>
    <w:rsid w:val="00F273BF"/>
    <w:rsid w:val="00F278D2"/>
    <w:rsid w:val="00F27B19"/>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672"/>
    <w:rsid w:val="00F456EF"/>
    <w:rsid w:val="00F45DC5"/>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49B3"/>
    <w:rsid w:val="00F6504E"/>
    <w:rsid w:val="00F6656F"/>
    <w:rsid w:val="00F6677C"/>
    <w:rsid w:val="00F66B6E"/>
    <w:rsid w:val="00F70D77"/>
    <w:rsid w:val="00F71788"/>
    <w:rsid w:val="00F719B8"/>
    <w:rsid w:val="00F72DC0"/>
    <w:rsid w:val="00F7361F"/>
    <w:rsid w:val="00F743CE"/>
    <w:rsid w:val="00F744B9"/>
    <w:rsid w:val="00F75B65"/>
    <w:rsid w:val="00F8079B"/>
    <w:rsid w:val="00F80E89"/>
    <w:rsid w:val="00F8118E"/>
    <w:rsid w:val="00F8122B"/>
    <w:rsid w:val="00F817FB"/>
    <w:rsid w:val="00F837CE"/>
    <w:rsid w:val="00F844BD"/>
    <w:rsid w:val="00F849F0"/>
    <w:rsid w:val="00F84CBC"/>
    <w:rsid w:val="00F86429"/>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5F2653F"/>
  <w15:docId w15:val="{C7FDA246-1CF6-457A-9FD1-AC12F514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1E8E-E49C-4B62-951D-00D0ABB2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3785</Words>
  <Characters>20821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55</cp:revision>
  <cp:lastPrinted>2019-07-04T15:30:00Z</cp:lastPrinted>
  <dcterms:created xsi:type="dcterms:W3CDTF">2019-06-13T19:49:00Z</dcterms:created>
  <dcterms:modified xsi:type="dcterms:W3CDTF">2019-10-02T17:46:00Z</dcterms:modified>
</cp:coreProperties>
</file>