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C23" w:rsidRDefault="00D06C23" w:rsidP="00D06C23">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D06C23" w:rsidRDefault="00D06C23" w:rsidP="00D06C23">
      <w:pPr>
        <w:spacing w:line="360" w:lineRule="auto"/>
        <w:jc w:val="both"/>
        <w:rPr>
          <w:rFonts w:ascii="Arial" w:hAnsi="Arial" w:cs="Arial"/>
          <w:b/>
          <w:sz w:val="24"/>
          <w:szCs w:val="24"/>
        </w:rPr>
      </w:pPr>
      <w:r>
        <w:rPr>
          <w:rFonts w:ascii="Arial" w:hAnsi="Arial" w:cs="Arial"/>
          <w:b/>
          <w:sz w:val="24"/>
          <w:szCs w:val="24"/>
        </w:rPr>
        <w:t>OAXACA DE JUÁREZ, OAXACA; A VEINTI</w:t>
      </w:r>
      <w:r w:rsidR="002145A3">
        <w:rPr>
          <w:rFonts w:ascii="Arial" w:hAnsi="Arial" w:cs="Arial"/>
          <w:b/>
          <w:sz w:val="24"/>
          <w:szCs w:val="24"/>
        </w:rPr>
        <w:t>SÉIS</w:t>
      </w:r>
      <w:r>
        <w:rPr>
          <w:rFonts w:ascii="Arial" w:hAnsi="Arial" w:cs="Arial"/>
          <w:b/>
          <w:sz w:val="24"/>
          <w:szCs w:val="24"/>
        </w:rPr>
        <w:t xml:space="preserve"> DE JUNIO DEL AÑO DOS MIL DIECINUEVE (</w:t>
      </w:r>
      <w:r w:rsidR="002145A3">
        <w:rPr>
          <w:rFonts w:ascii="Arial" w:hAnsi="Arial" w:cs="Arial"/>
          <w:b/>
          <w:sz w:val="24"/>
          <w:szCs w:val="24"/>
        </w:rPr>
        <w:t>26</w:t>
      </w:r>
      <w:r>
        <w:rPr>
          <w:rFonts w:ascii="Arial" w:hAnsi="Arial" w:cs="Arial"/>
          <w:b/>
          <w:sz w:val="24"/>
          <w:szCs w:val="24"/>
        </w:rPr>
        <w:t xml:space="preserve">/06/2019). - - - - - - - - - - - - - - - - - - - - - - - </w:t>
      </w:r>
      <w:r w:rsidR="002145A3">
        <w:rPr>
          <w:rFonts w:ascii="Arial" w:hAnsi="Arial" w:cs="Arial"/>
          <w:b/>
          <w:sz w:val="24"/>
          <w:szCs w:val="24"/>
        </w:rPr>
        <w:t xml:space="preserve">- - - - - </w:t>
      </w:r>
    </w:p>
    <w:p w:rsidR="00D06C23" w:rsidRDefault="00D06C23" w:rsidP="00D06C23">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093/2018, promovido por </w:t>
      </w:r>
      <w:r w:rsidR="008A7101">
        <w:rPr>
          <w:rFonts w:ascii="Arial" w:hAnsi="Arial" w:cs="Arial"/>
          <w:sz w:val="24"/>
          <w:szCs w:val="24"/>
        </w:rPr>
        <w:t>***** ***** *****</w:t>
      </w:r>
      <w:r>
        <w:rPr>
          <w:rFonts w:ascii="Arial" w:hAnsi="Arial" w:cs="Arial"/>
          <w:sz w:val="24"/>
          <w:szCs w:val="24"/>
        </w:rPr>
        <w:t xml:space="preserve">, Representante Legal de la empresa </w:t>
      </w:r>
      <w:r w:rsidR="008A7101">
        <w:rPr>
          <w:rFonts w:ascii="Arial" w:hAnsi="Arial" w:cs="Arial"/>
          <w:sz w:val="24"/>
          <w:szCs w:val="24"/>
        </w:rPr>
        <w:t>***** *****</w:t>
      </w:r>
      <w:r>
        <w:rPr>
          <w:rFonts w:ascii="Arial" w:hAnsi="Arial" w:cs="Arial"/>
          <w:sz w:val="24"/>
          <w:szCs w:val="24"/>
        </w:rPr>
        <w:t xml:space="preserve"> S.A. de C.V., solicitando la nulidad de la resolución con número de control </w:t>
      </w:r>
      <w:r w:rsidR="008A7101">
        <w:rPr>
          <w:rFonts w:ascii="Arial" w:hAnsi="Arial" w:cs="Arial"/>
          <w:sz w:val="24"/>
          <w:szCs w:val="24"/>
        </w:rPr>
        <w:t>**********</w:t>
      </w:r>
      <w:r>
        <w:rPr>
          <w:rFonts w:ascii="Arial" w:hAnsi="Arial" w:cs="Arial"/>
          <w:sz w:val="24"/>
          <w:szCs w:val="24"/>
        </w:rPr>
        <w:t xml:space="preserve">, expedida con fecha </w:t>
      </w:r>
      <w:r w:rsidR="008A7101">
        <w:rPr>
          <w:rFonts w:ascii="Arial" w:hAnsi="Arial" w:cs="Arial"/>
          <w:sz w:val="24"/>
          <w:szCs w:val="24"/>
        </w:rPr>
        <w:t>***** de ***** de dos mil dieciocho (**/**/2018)</w:t>
      </w:r>
      <w:r>
        <w:rPr>
          <w:rFonts w:ascii="Arial" w:hAnsi="Arial" w:cs="Arial"/>
          <w:sz w:val="24"/>
          <w:szCs w:val="24"/>
        </w:rPr>
        <w:t xml:space="preserve"> mediante el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w:t>
      </w:r>
    </w:p>
    <w:p w:rsidR="00D06C23" w:rsidRDefault="00D06C23" w:rsidP="00D06C23">
      <w:pPr>
        <w:spacing w:line="360" w:lineRule="auto"/>
        <w:jc w:val="center"/>
        <w:rPr>
          <w:rFonts w:ascii="Arial" w:hAnsi="Arial" w:cs="Arial"/>
          <w:b/>
          <w:sz w:val="24"/>
          <w:szCs w:val="24"/>
        </w:rPr>
      </w:pPr>
      <w:r>
        <w:rPr>
          <w:rFonts w:ascii="Arial" w:hAnsi="Arial" w:cs="Arial"/>
          <w:b/>
          <w:sz w:val="24"/>
          <w:szCs w:val="24"/>
        </w:rPr>
        <w:t>R E S U L T A N D O</w:t>
      </w:r>
    </w:p>
    <w:p w:rsidR="00D06C23" w:rsidRDefault="00D06C23" w:rsidP="00D06C23">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cinco de octubre de dos mil dieciocho (05/10/2018), se recibió el escrito de demanda en la Oficialía de Partes de este Tribunal y con fecha ocho del mismo mes y año (08/10/2018), se tuvo por admitida a trámite, ordenándose emplazar a Juicio a la autoridad demandada. - - - - - - - - - - - - - - - - - - - - - - - - - - - - - - - - - - - - - - - - - - - - - </w:t>
      </w:r>
      <w:r w:rsidR="002F2DE8">
        <w:rPr>
          <w:rFonts w:ascii="Arial" w:hAnsi="Arial" w:cs="Arial"/>
          <w:sz w:val="24"/>
          <w:szCs w:val="24"/>
        </w:rPr>
        <w:t>- -</w:t>
      </w:r>
    </w:p>
    <w:p w:rsidR="00D06C23" w:rsidRDefault="00D06C23" w:rsidP="00D06C23">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diez de diciembre de dos mil dieciocho (10/12/2018), se tuvo a la demandada Directora de Ingresos y Recaudación de la Secretaría de Finanzas del Poder Ejecutivo del Estado, contestando en tiempo la demanda, esto por conducto de la Directora de lo Contencioso de esa Secretaría. El actor no amplió su demanda en el plazo dispuesto para ello, por lo que con fecha once de marzo de dos mil diecinueve (11/03/2019), se señaló fecha para el desahogo de la audiencia de ley.- - - </w:t>
      </w:r>
      <w:r w:rsidR="002F2DE8">
        <w:rPr>
          <w:rFonts w:ascii="Arial" w:hAnsi="Arial" w:cs="Arial"/>
          <w:sz w:val="24"/>
          <w:szCs w:val="24"/>
        </w:rPr>
        <w:t>- - - - - - - - - - - -</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veintinueve de mayo de dos mil diecinueve (29/05/2019),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quedando el asunto integrado y en estado de resolución; y, - - - - - - - - - - - -</w:t>
      </w:r>
      <w:r w:rsidR="001F2551">
        <w:rPr>
          <w:rFonts w:ascii="Arial" w:hAnsi="Arial" w:cs="Arial"/>
          <w:sz w:val="24"/>
          <w:szCs w:val="24"/>
        </w:rPr>
        <w:t xml:space="preserve"> - </w:t>
      </w:r>
    </w:p>
    <w:p w:rsidR="00D06C23" w:rsidRDefault="00D06C23" w:rsidP="00D06C23">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w:t>
      </w:r>
      <w:r>
        <w:rPr>
          <w:rFonts w:ascii="Arial" w:hAnsi="Arial" w:cs="Arial"/>
          <w:sz w:val="24"/>
          <w:szCs w:val="24"/>
        </w:rPr>
        <w:lastRenderedPageBreak/>
        <w:t xml:space="preserve">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8A7101">
        <w:rPr>
          <w:rFonts w:ascii="Arial" w:hAnsi="Arial" w:cs="Arial"/>
          <w:sz w:val="24"/>
          <w:szCs w:val="24"/>
        </w:rPr>
        <w:t>***** ***** *****</w:t>
      </w:r>
      <w:r w:rsidRPr="007526EE">
        <w:rPr>
          <w:rFonts w:ascii="Arial" w:hAnsi="Arial" w:cs="Arial"/>
          <w:sz w:val="24"/>
          <w:szCs w:val="24"/>
        </w:rPr>
        <w:t>, REPRESENTANTE LEGAL DE LA EMP</w:t>
      </w:r>
      <w:r>
        <w:rPr>
          <w:rFonts w:ascii="Arial" w:hAnsi="Arial" w:cs="Arial"/>
          <w:sz w:val="24"/>
          <w:szCs w:val="24"/>
        </w:rPr>
        <w:t xml:space="preserve">RESA </w:t>
      </w:r>
      <w:r w:rsidR="008A7101">
        <w:rPr>
          <w:rFonts w:ascii="Arial" w:hAnsi="Arial" w:cs="Arial"/>
          <w:sz w:val="24"/>
          <w:szCs w:val="24"/>
        </w:rPr>
        <w:t>***** *****</w:t>
      </w:r>
      <w:r>
        <w:rPr>
          <w:rFonts w:ascii="Arial" w:hAnsi="Arial" w:cs="Arial"/>
          <w:sz w:val="24"/>
          <w:szCs w:val="24"/>
        </w:rPr>
        <w:t xml:space="preserve"> S.A. DE C.V., son: </w:t>
      </w:r>
      <w:r w:rsidRPr="007526EE">
        <w:rPr>
          <w:rFonts w:ascii="Arial" w:hAnsi="Arial" w:cs="Arial"/>
          <w:b/>
          <w:sz w:val="24"/>
          <w:szCs w:val="24"/>
        </w:rPr>
        <w:t>1.-</w:t>
      </w:r>
      <w:r>
        <w:rPr>
          <w:rFonts w:ascii="Arial" w:hAnsi="Arial" w:cs="Arial"/>
          <w:sz w:val="24"/>
          <w:szCs w:val="24"/>
        </w:rPr>
        <w:t xml:space="preserve"> Original de oficio con número de control </w:t>
      </w:r>
      <w:r w:rsidR="008A7101">
        <w:rPr>
          <w:rFonts w:ascii="Arial" w:hAnsi="Arial" w:cs="Arial"/>
          <w:sz w:val="24"/>
          <w:szCs w:val="24"/>
        </w:rPr>
        <w:t>**********</w:t>
      </w:r>
      <w:r w:rsidRPr="00FA6C23">
        <w:rPr>
          <w:rFonts w:ascii="Arial" w:hAnsi="Arial" w:cs="Arial"/>
          <w:sz w:val="24"/>
          <w:szCs w:val="24"/>
        </w:rPr>
        <w:t xml:space="preserve">, de fecha </w:t>
      </w:r>
      <w:r w:rsidR="008A7101">
        <w:rPr>
          <w:rFonts w:ascii="Arial" w:hAnsi="Arial" w:cs="Arial"/>
          <w:sz w:val="24"/>
          <w:szCs w:val="24"/>
        </w:rPr>
        <w:t>***** de ***** de dos mil dieciocho (**/**/2018)</w:t>
      </w:r>
      <w:r>
        <w:rPr>
          <w:rFonts w:ascii="Arial" w:hAnsi="Arial" w:cs="Arial"/>
          <w:sz w:val="24"/>
          <w:szCs w:val="24"/>
        </w:rPr>
        <w:t xml:space="preserve">,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 </w:t>
      </w:r>
      <w:r w:rsidRPr="007526EE">
        <w:rPr>
          <w:rFonts w:ascii="Arial" w:hAnsi="Arial" w:cs="Arial"/>
          <w:b/>
          <w:sz w:val="24"/>
          <w:szCs w:val="24"/>
        </w:rPr>
        <w:t>2.-</w:t>
      </w:r>
      <w:r>
        <w:rPr>
          <w:rFonts w:ascii="Arial" w:hAnsi="Arial" w:cs="Arial"/>
          <w:sz w:val="24"/>
          <w:szCs w:val="24"/>
        </w:rPr>
        <w:t xml:space="preserve"> Copia certificada de Instrumento Notarial número </w:t>
      </w:r>
      <w:r w:rsidR="008A7101">
        <w:rPr>
          <w:rFonts w:ascii="Arial" w:hAnsi="Arial" w:cs="Arial"/>
          <w:sz w:val="24"/>
          <w:szCs w:val="24"/>
        </w:rPr>
        <w:t>***, Volumen **</w:t>
      </w:r>
      <w:r>
        <w:rPr>
          <w:rFonts w:ascii="Arial" w:hAnsi="Arial" w:cs="Arial"/>
          <w:sz w:val="24"/>
          <w:szCs w:val="24"/>
        </w:rPr>
        <w:t>, pasado ante la fe del Notario Público Número Ciento Once en el Estado.</w:t>
      </w:r>
    </w:p>
    <w:p w:rsidR="00D06C23" w:rsidRPr="005C6939" w:rsidRDefault="00D06C23" w:rsidP="00D06C23">
      <w:pPr>
        <w:spacing w:line="360" w:lineRule="auto"/>
        <w:ind w:firstLine="708"/>
        <w:jc w:val="both"/>
        <w:rPr>
          <w:rFonts w:ascii="Arial" w:hAnsi="Arial" w:cs="Arial"/>
          <w:b/>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8A7101">
        <w:rPr>
          <w:rFonts w:ascii="Arial" w:hAnsi="Arial" w:cs="Arial"/>
          <w:sz w:val="24"/>
          <w:szCs w:val="24"/>
        </w:rPr>
        <w:t>**********</w:t>
      </w:r>
      <w:r w:rsidRPr="00FA6C23">
        <w:rPr>
          <w:rFonts w:ascii="Arial" w:hAnsi="Arial" w:cs="Arial"/>
          <w:sz w:val="24"/>
          <w:szCs w:val="24"/>
        </w:rPr>
        <w:t xml:space="preserve">, de fecha </w:t>
      </w:r>
      <w:r w:rsidR="008A7101">
        <w:rPr>
          <w:rFonts w:ascii="Arial" w:hAnsi="Arial" w:cs="Arial"/>
          <w:sz w:val="24"/>
          <w:szCs w:val="24"/>
        </w:rPr>
        <w:t>***** de ***** de dos mil dieciocho (**/**/2018)</w:t>
      </w:r>
      <w:r>
        <w:rPr>
          <w:rFonts w:ascii="Arial" w:hAnsi="Arial" w:cs="Arial"/>
          <w:sz w:val="24"/>
          <w:szCs w:val="24"/>
        </w:rPr>
        <w:t xml:space="preserve">, y constancia de notificación del mismo; </w:t>
      </w:r>
      <w:r>
        <w:rPr>
          <w:rFonts w:ascii="Arial" w:hAnsi="Arial" w:cs="Arial"/>
          <w:b/>
          <w:sz w:val="24"/>
          <w:szCs w:val="24"/>
        </w:rPr>
        <w:t xml:space="preserve">3.- </w:t>
      </w:r>
      <w:r w:rsidRPr="004216A9">
        <w:rPr>
          <w:rFonts w:ascii="Arial" w:hAnsi="Arial" w:cs="Arial"/>
          <w:sz w:val="24"/>
          <w:szCs w:val="24"/>
        </w:rPr>
        <w:t xml:space="preserve">Copia simple de formulario de aviso en los padrones fiscales, estado de cuenta expedido por la empresa Telmex, a favor de la persona moral </w:t>
      </w:r>
      <w:r w:rsidR="008A7101">
        <w:rPr>
          <w:rFonts w:ascii="Arial" w:hAnsi="Arial" w:cs="Arial"/>
          <w:sz w:val="24"/>
          <w:szCs w:val="24"/>
        </w:rPr>
        <w:t>***** *****</w:t>
      </w:r>
      <w:r w:rsidRPr="004216A9">
        <w:rPr>
          <w:rFonts w:ascii="Arial" w:hAnsi="Arial" w:cs="Arial"/>
          <w:sz w:val="24"/>
          <w:szCs w:val="24"/>
        </w:rPr>
        <w:t xml:space="preserve"> SA DE CV; y credencial para votar con fotografía expedida a favor de </w:t>
      </w:r>
      <w:r w:rsidR="008A7101">
        <w:rPr>
          <w:rFonts w:ascii="Arial" w:hAnsi="Arial" w:cs="Arial"/>
          <w:sz w:val="24"/>
          <w:szCs w:val="24"/>
        </w:rPr>
        <w:t>***** ***** ***** *****</w:t>
      </w:r>
      <w:r w:rsidRPr="004216A9">
        <w:rPr>
          <w:rFonts w:ascii="Arial" w:hAnsi="Arial" w:cs="Arial"/>
          <w:sz w:val="24"/>
          <w:szCs w:val="24"/>
        </w:rPr>
        <w:t>.</w:t>
      </w:r>
      <w:r>
        <w:rPr>
          <w:rFonts w:ascii="Arial" w:hAnsi="Arial" w:cs="Arial"/>
          <w:b/>
          <w:sz w:val="24"/>
          <w:szCs w:val="24"/>
        </w:rPr>
        <w:t xml:space="preserve"> </w:t>
      </w:r>
    </w:p>
    <w:p w:rsidR="00D06C23" w:rsidRDefault="00D06C23" w:rsidP="00D06C23">
      <w:pPr>
        <w:spacing w:line="360" w:lineRule="auto"/>
        <w:ind w:firstLine="708"/>
        <w:jc w:val="both"/>
        <w:rPr>
          <w:rFonts w:ascii="Arial" w:hAnsi="Arial" w:cs="Arial"/>
          <w:sz w:val="24"/>
          <w:szCs w:val="24"/>
        </w:rPr>
      </w:pPr>
      <w:r>
        <w:rPr>
          <w:rFonts w:ascii="Arial" w:hAnsi="Arial" w:cs="Arial"/>
          <w:sz w:val="24"/>
          <w:szCs w:val="24"/>
        </w:rPr>
        <w:lastRenderedPageBreak/>
        <w:t xml:space="preserve">Al original del oficio impugnado y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más aun que la demandada lo remitió en copia certificada al contestar la demanda; y por lo que respecta a las segundas, fueron certificados, el nombramiento,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w:t>
      </w:r>
      <w:r w:rsidRPr="00AC5D94">
        <w:rPr>
          <w:rFonts w:ascii="Arial" w:hAnsi="Arial" w:cs="Arial"/>
          <w:b/>
          <w:sz w:val="24"/>
          <w:szCs w:val="24"/>
        </w:rPr>
        <w:t xml:space="preserve">copias simples </w:t>
      </w:r>
      <w:r>
        <w:rPr>
          <w:rFonts w:ascii="Arial" w:hAnsi="Arial" w:cs="Arial"/>
          <w:sz w:val="24"/>
          <w:szCs w:val="24"/>
        </w:rPr>
        <w:t xml:space="preserve">remitidas por la autoridad demandada, tienen </w:t>
      </w:r>
      <w:r w:rsidRPr="00AC5D94">
        <w:rPr>
          <w:rFonts w:ascii="Arial" w:hAnsi="Arial" w:cs="Arial"/>
          <w:b/>
          <w:sz w:val="24"/>
          <w:szCs w:val="24"/>
        </w:rPr>
        <w:t>valor probatorio indiciario</w:t>
      </w:r>
      <w:r>
        <w:rPr>
          <w:rFonts w:ascii="Arial" w:hAnsi="Arial" w:cs="Arial"/>
          <w:sz w:val="24"/>
          <w:szCs w:val="24"/>
        </w:rPr>
        <w:t>, pues se encuentran relacionadas con el original del acto impugnado, pues se trata de documentos correspondientes al registro de la empresa “</w:t>
      </w:r>
      <w:r w:rsidR="008A7101">
        <w:rPr>
          <w:rFonts w:ascii="Arial" w:hAnsi="Arial" w:cs="Arial"/>
          <w:sz w:val="24"/>
          <w:szCs w:val="24"/>
        </w:rPr>
        <w:t>***** *****</w:t>
      </w:r>
      <w:r>
        <w:rPr>
          <w:rFonts w:ascii="Arial" w:hAnsi="Arial" w:cs="Arial"/>
          <w:sz w:val="24"/>
          <w:szCs w:val="24"/>
        </w:rPr>
        <w:t>”, por lo que no se trata de documentos aislados de ahí el valor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D06C23" w:rsidRDefault="00D06C23" w:rsidP="00D06C23">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D06C23" w:rsidRDefault="00D06C23" w:rsidP="00D06C23">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8D30FA">
        <w:rPr>
          <w:rFonts w:ascii="Arial" w:hAnsi="Arial" w:cs="Arial"/>
          <w:sz w:val="24"/>
          <w:szCs w:val="24"/>
        </w:rPr>
        <w:t xml:space="preserve">- - </w:t>
      </w:r>
    </w:p>
    <w:p w:rsidR="00D06C23" w:rsidRDefault="00D06C23" w:rsidP="00D06C23">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E13313">
        <w:rPr>
          <w:rFonts w:ascii="Arial" w:hAnsi="Arial" w:cs="Arial"/>
          <w:sz w:val="24"/>
        </w:rPr>
        <w:t>- - - - - - - - - - - - - - - -</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w:t>
      </w:r>
      <w:r w:rsidR="008A7101">
        <w:rPr>
          <w:rFonts w:ascii="Arial" w:hAnsi="Arial" w:cs="Arial"/>
          <w:sz w:val="24"/>
          <w:szCs w:val="24"/>
        </w:rPr>
        <w:t>***** ***** *****</w:t>
      </w:r>
      <w:r>
        <w:rPr>
          <w:rFonts w:ascii="Arial" w:hAnsi="Arial" w:cs="Arial"/>
          <w:sz w:val="24"/>
          <w:szCs w:val="24"/>
        </w:rPr>
        <w:t xml:space="preserve">, como representante legal de la empresa </w:t>
      </w:r>
      <w:r w:rsidR="008A7101">
        <w:rPr>
          <w:rFonts w:ascii="Arial" w:hAnsi="Arial" w:cs="Arial"/>
          <w:sz w:val="24"/>
          <w:szCs w:val="24"/>
        </w:rPr>
        <w:t>***** *****</w:t>
      </w:r>
      <w:r>
        <w:rPr>
          <w:rFonts w:ascii="Arial" w:hAnsi="Arial" w:cs="Arial"/>
          <w:sz w:val="24"/>
          <w:szCs w:val="24"/>
        </w:rPr>
        <w:t xml:space="preserve"> S.A. DE C.V., quedó legalmente acreditada en términos de los artículos 148 segundo párrafo, 163 fracción I, inciso a) y 164, todos de la Ley de Procedimiento y Justicia Administrativa para el Estado, pues en el Instrumento Notarial que remitió, al cual se le otorgó valor probatorio pleno en líneas que anteceden, se advierte el poder especial para pleitos y cobranzas otorgado a su favor por el Administrador Único de la citada Empresa,  de ahí que haya quedado justificado su interés jurídico y legítimo en el presente asunto.</w:t>
      </w:r>
    </w:p>
    <w:p w:rsidR="00D06C23" w:rsidRPr="00CD56C1" w:rsidRDefault="00D06C23" w:rsidP="00D06C23">
      <w:pPr>
        <w:tabs>
          <w:tab w:val="center" w:pos="4574"/>
        </w:tabs>
        <w:spacing w:line="360" w:lineRule="auto"/>
        <w:ind w:firstLine="708"/>
        <w:jc w:val="both"/>
        <w:rPr>
          <w:rFonts w:ascii="Arial" w:hAnsi="Arial" w:cs="Arial"/>
          <w:sz w:val="24"/>
        </w:rPr>
      </w:pPr>
      <w:r w:rsidRPr="00CD56C1">
        <w:rPr>
          <w:rFonts w:ascii="Arial" w:hAnsi="Arial" w:cs="Arial"/>
          <w:sz w:val="24"/>
          <w:szCs w:val="24"/>
        </w:rPr>
        <w:lastRenderedPageBreak/>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13017F">
        <w:rPr>
          <w:rFonts w:ascii="Arial" w:hAnsi="Arial" w:cs="Arial"/>
          <w:sz w:val="24"/>
        </w:rPr>
        <w:t xml:space="preserve">- - - - - - - - - - - </w:t>
      </w:r>
    </w:p>
    <w:p w:rsidR="00D06C23" w:rsidRPr="00E053AE" w:rsidRDefault="00D06C23" w:rsidP="00D06C23">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D06C23" w:rsidRPr="00E053AE" w:rsidRDefault="00D06C23" w:rsidP="00D06C23">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no hizo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734400">
        <w:rPr>
          <w:rFonts w:ascii="Arial" w:hAnsi="Arial" w:cs="Arial"/>
          <w:sz w:val="24"/>
        </w:rPr>
        <w:t xml:space="preserve">- </w:t>
      </w:r>
    </w:p>
    <w:p w:rsidR="00D06C23" w:rsidRDefault="00D06C23" w:rsidP="00D06C23">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9D4A53">
        <w:rPr>
          <w:rFonts w:ascii="Arial" w:hAnsi="Arial" w:cs="Arial"/>
          <w:b/>
          <w:sz w:val="24"/>
          <w:szCs w:val="24"/>
        </w:rPr>
        <w:t xml:space="preserve">      </w:t>
      </w:r>
      <w:r w:rsidRPr="006D7488">
        <w:rPr>
          <w:rFonts w:ascii="Arial" w:hAnsi="Arial" w:cs="Arial"/>
          <w:b/>
          <w:sz w:val="24"/>
          <w:szCs w:val="24"/>
        </w:rPr>
        <w:t>SEXTO.-</w:t>
      </w:r>
      <w:r w:rsidR="009D4A53">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D06C23" w:rsidRDefault="00D06C23" w:rsidP="00D06C23">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t xml:space="preserve">Lo anterior es así, </w:t>
      </w:r>
      <w:r>
        <w:rPr>
          <w:rFonts w:ascii="Arial" w:hAnsi="Arial" w:cs="Arial"/>
          <w:sz w:val="24"/>
          <w:szCs w:val="24"/>
        </w:rPr>
        <w:t xml:space="preserve">porque en la resolución impugnada, la autoridad demandada identificó dos actos que atribuye a la Empresa </w:t>
      </w:r>
      <w:r w:rsidR="008A7101">
        <w:rPr>
          <w:rFonts w:ascii="Arial" w:hAnsi="Arial" w:cs="Arial"/>
          <w:sz w:val="24"/>
          <w:szCs w:val="24"/>
        </w:rPr>
        <w:t>***** *****</w:t>
      </w:r>
      <w:r>
        <w:rPr>
          <w:rFonts w:ascii="Arial" w:hAnsi="Arial" w:cs="Arial"/>
          <w:sz w:val="24"/>
          <w:szCs w:val="24"/>
        </w:rPr>
        <w:t xml:space="preserve"> S.A. DE C.V.,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dicha persona moral,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w:t>
      </w:r>
      <w:r>
        <w:rPr>
          <w:rFonts w:ascii="Arial" w:hAnsi="Arial" w:cs="Arial"/>
          <w:sz w:val="24"/>
          <w:szCs w:val="24"/>
        </w:rPr>
        <w:lastRenderedPageBreak/>
        <w:t>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D06C23" w:rsidRPr="0005010A" w:rsidRDefault="00D06C23" w:rsidP="00D06C23">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w:t>
      </w:r>
      <w:r w:rsidRPr="00FD6646">
        <w:rPr>
          <w:rFonts w:ascii="Arial" w:hAnsi="Arial" w:cs="Arial"/>
          <w:i/>
          <w:sz w:val="24"/>
          <w:szCs w:val="24"/>
        </w:rPr>
        <w:lastRenderedPageBreak/>
        <w:t xml:space="preserve">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 la parte actora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D06C23" w:rsidRPr="003D18EC" w:rsidRDefault="00D06C23" w:rsidP="00D06C23">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w:t>
      </w:r>
      <w:r w:rsidRPr="003D18EC">
        <w:rPr>
          <w:rFonts w:ascii="Arial" w:hAnsi="Arial" w:cs="Arial"/>
          <w:sz w:val="24"/>
          <w:szCs w:val="24"/>
        </w:rPr>
        <w:lastRenderedPageBreak/>
        <w:t xml:space="preserve">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D06C23" w:rsidRDefault="00D06C23" w:rsidP="00D06C23">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8A7101">
        <w:rPr>
          <w:rFonts w:ascii="Arial" w:hAnsi="Arial" w:cs="Arial"/>
          <w:sz w:val="24"/>
          <w:szCs w:val="24"/>
        </w:rPr>
        <w:t>**********</w:t>
      </w:r>
      <w:r>
        <w:rPr>
          <w:rFonts w:ascii="Arial" w:hAnsi="Arial" w:cs="Arial"/>
          <w:sz w:val="24"/>
          <w:szCs w:val="24"/>
        </w:rPr>
        <w:t xml:space="preserve">, expedida con fecha </w:t>
      </w:r>
      <w:r w:rsidR="008A7101">
        <w:rPr>
          <w:rFonts w:ascii="Arial" w:hAnsi="Arial" w:cs="Arial"/>
          <w:sz w:val="24"/>
          <w:szCs w:val="24"/>
        </w:rPr>
        <w:t>***** de ***** de dos mil dieciocho (**/**/2018)</w:t>
      </w:r>
      <w:r>
        <w:rPr>
          <w:rFonts w:ascii="Arial" w:hAnsi="Arial" w:cs="Arial"/>
          <w:sz w:val="24"/>
          <w:szCs w:val="24"/>
        </w:rPr>
        <w:t>, por la Directora de Ingresos y Recaudación de la Secretaría de Finanzas del Poder Ejecutivo del Estado, así como de la notificación de la misma efectuada a través del servicio postal mexicano,  incluso la multa impuesta a la parte actora,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9D4A53">
        <w:rPr>
          <w:rFonts w:ascii="Arial" w:hAnsi="Arial" w:cs="Arial"/>
          <w:sz w:val="24"/>
          <w:szCs w:val="24"/>
        </w:rPr>
        <w:t xml:space="preserve">- </w:t>
      </w:r>
    </w:p>
    <w:p w:rsidR="00D06C23" w:rsidRDefault="00D06C23" w:rsidP="00D06C23">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300FD9">
        <w:rPr>
          <w:rFonts w:ascii="Arial" w:hAnsi="Arial" w:cs="Arial"/>
          <w:sz w:val="24"/>
          <w:szCs w:val="24"/>
        </w:rPr>
        <w:t xml:space="preserve">- </w:t>
      </w:r>
    </w:p>
    <w:p w:rsidR="00D06C23" w:rsidRDefault="00D06C23" w:rsidP="00D06C23">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60452D">
        <w:rPr>
          <w:rFonts w:ascii="Arial" w:hAnsi="Arial" w:cs="Arial"/>
          <w:sz w:val="24"/>
          <w:szCs w:val="24"/>
        </w:rPr>
        <w:t>- - - - - - - - -</w:t>
      </w:r>
    </w:p>
    <w:p w:rsidR="00D06C23" w:rsidRDefault="00D06C23" w:rsidP="00D06C23">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8A7101">
        <w:rPr>
          <w:rFonts w:ascii="Arial" w:hAnsi="Arial" w:cs="Arial"/>
          <w:sz w:val="24"/>
          <w:szCs w:val="24"/>
        </w:rPr>
        <w:t>**********</w:t>
      </w:r>
      <w:r>
        <w:rPr>
          <w:rFonts w:ascii="Arial" w:hAnsi="Arial" w:cs="Arial"/>
          <w:sz w:val="24"/>
          <w:szCs w:val="24"/>
        </w:rPr>
        <w:t xml:space="preserve">, expedida con fecha </w:t>
      </w:r>
      <w:r w:rsidR="008A7101">
        <w:rPr>
          <w:rFonts w:ascii="Arial" w:hAnsi="Arial" w:cs="Arial"/>
          <w:sz w:val="24"/>
          <w:szCs w:val="24"/>
        </w:rPr>
        <w:t>***** de ***** de dos mil dieciocho (**/**/2018)</w:t>
      </w:r>
      <w:r>
        <w:rPr>
          <w:rFonts w:ascii="Arial" w:hAnsi="Arial" w:cs="Arial"/>
          <w:sz w:val="24"/>
          <w:szCs w:val="24"/>
        </w:rPr>
        <w:t xml:space="preserve">, por la Directora de Ingresos y Recaudación de la Secretaría de Finanzas del Poder Ejecutivo del Estado, así como de la notificación de la misma, efectuada a través del servicio postal mexicano,  y la multa impuesta a la parte actora, consistente en $4,030.00 (CUATRO MIL TREINTA PESOS 00/100 M.N.); lo anterior en términos precisados en el considerando SEXTO de esta resolución. - - - - - - - - - - - - - - - - - - - - - - - </w:t>
      </w:r>
      <w:r w:rsidR="00D90F94">
        <w:rPr>
          <w:rFonts w:ascii="Arial" w:hAnsi="Arial" w:cs="Arial"/>
          <w:sz w:val="24"/>
          <w:szCs w:val="24"/>
        </w:rPr>
        <w:t xml:space="preserve">- - - </w:t>
      </w:r>
      <w:r w:rsidR="008A7101">
        <w:rPr>
          <w:rFonts w:ascii="Arial" w:hAnsi="Arial" w:cs="Arial"/>
          <w:sz w:val="24"/>
          <w:szCs w:val="24"/>
        </w:rPr>
        <w:t xml:space="preserve">- - - - - - - - - - - - - - - - </w:t>
      </w:r>
      <w:bookmarkStart w:id="0" w:name="_GoBack"/>
      <w:bookmarkEnd w:id="0"/>
    </w:p>
    <w:p w:rsidR="00D06C23" w:rsidRDefault="00D06C23" w:rsidP="00D06C23">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D06C23" w:rsidRPr="00746184" w:rsidRDefault="00D06C23" w:rsidP="00D06C23">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106F7F">
        <w:rPr>
          <w:rFonts w:ascii="Arial" w:hAnsi="Arial" w:cs="Arial"/>
          <w:sz w:val="24"/>
          <w:szCs w:val="24"/>
        </w:rPr>
        <w:t xml:space="preserve">- - - - - - - - - - - </w:t>
      </w:r>
    </w:p>
    <w:p w:rsidR="00D4180F" w:rsidRPr="00D06C23" w:rsidRDefault="0074239A" w:rsidP="00D06C23">
      <w:r w:rsidRPr="00D06C23">
        <w:t xml:space="preserve"> </w:t>
      </w:r>
    </w:p>
    <w:sectPr w:rsidR="00D4180F" w:rsidRPr="00D06C23" w:rsidSect="008A7101">
      <w:headerReference w:type="even" r:id="rId8"/>
      <w:headerReference w:type="default" r:id="rId9"/>
      <w:footerReference w:type="default" r:id="rId10"/>
      <w:headerReference w:type="first" r:id="rId11"/>
      <w:pgSz w:w="12240" w:h="20160" w:code="5"/>
      <w:pgMar w:top="851" w:right="1701" w:bottom="2836"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C68" w:rsidRDefault="000E2C68" w:rsidP="00D833EF">
      <w:pPr>
        <w:spacing w:after="0" w:line="240" w:lineRule="auto"/>
      </w:pPr>
      <w:r>
        <w:separator/>
      </w:r>
    </w:p>
  </w:endnote>
  <w:endnote w:type="continuationSeparator" w:id="0">
    <w:p w:rsidR="000E2C68" w:rsidRDefault="000E2C68"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03AED66E" wp14:editId="6564EE1C">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84721" w:rsidRPr="00384721">
                                <w:rPr>
                                  <w:noProof/>
                                  <w:color w:val="000000" w:themeColor="text1"/>
                                  <w:lang w:val="es-ES"/>
                                </w:rPr>
                                <w:t>9</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ED66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84721" w:rsidRPr="00384721">
                          <w:rPr>
                            <w:noProof/>
                            <w:color w:val="000000" w:themeColor="text1"/>
                            <w:lang w:val="es-ES"/>
                          </w:rPr>
                          <w:t>9</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C68" w:rsidRDefault="000E2C68" w:rsidP="00D833EF">
      <w:pPr>
        <w:spacing w:after="0" w:line="240" w:lineRule="auto"/>
      </w:pPr>
      <w:r>
        <w:separator/>
      </w:r>
    </w:p>
  </w:footnote>
  <w:footnote w:type="continuationSeparator" w:id="0">
    <w:p w:rsidR="000E2C68" w:rsidRDefault="000E2C68"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8A7101">
    <w:pPr>
      <w:pStyle w:val="Encabezado"/>
    </w:pPr>
    <w:r>
      <w:rPr>
        <w:rFonts w:ascii="Bookman Old Style" w:hAnsi="Bookman Old Style"/>
        <w:noProof/>
        <w:lang w:eastAsia="es-MX"/>
      </w:rPr>
      <mc:AlternateContent>
        <mc:Choice Requires="wps">
          <w:drawing>
            <wp:anchor distT="45720" distB="45720" distL="114300" distR="114300" simplePos="0" relativeHeight="251660288" behindDoc="1" locked="0" layoutInCell="1" allowOverlap="1" wp14:anchorId="33A0755F" wp14:editId="2DC38332">
              <wp:simplePos x="0" y="0"/>
              <wp:positionH relativeFrom="column">
                <wp:posOffset>5353050</wp:posOffset>
              </wp:positionH>
              <wp:positionV relativeFrom="paragraph">
                <wp:posOffset>3531870</wp:posOffset>
              </wp:positionV>
              <wp:extent cx="1137285" cy="1314450"/>
              <wp:effectExtent l="0" t="0" r="2476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8A7101" w:rsidRPr="003B6E97" w:rsidRDefault="008A7101" w:rsidP="008A710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0755F" id="_x0000_t202" coordsize="21600,21600" o:spt="202" path="m,l,21600r21600,l21600,xe">
              <v:stroke joinstyle="miter"/>
              <v:path gradientshapeok="t" o:connecttype="rect"/>
            </v:shapetype>
            <v:shape id="Cuadro de texto 5" o:spid="_x0000_s1026" type="#_x0000_t202" style="position:absolute;margin-left:421.5pt;margin-top:278.1pt;width:89.55pt;height:10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">
              <v:textbox>
                <w:txbxContent>
                  <w:p w:rsidR="008A7101" w:rsidRPr="003B6E97" w:rsidRDefault="008A7101" w:rsidP="008A710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02501" o:spid="_x0000_s2065"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969B8"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192" behindDoc="0" locked="0" layoutInCell="1" allowOverlap="1" wp14:anchorId="35E7F57B" wp14:editId="1EC147BA">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0E5B46D6" wp14:editId="5EB93983">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7F57B"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0E5B46D6" wp14:editId="5EB93983">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D06C23">
      <w:rPr>
        <w:rFonts w:ascii="Bookman Old Style" w:hAnsi="Bookman Old Style"/>
        <w:b/>
      </w:rPr>
      <w:t>093</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110780">
      <w:rPr>
        <w:rFonts w:ascii="Bookman Old Style" w:hAnsi="Bookman Old Style"/>
        <w:b/>
        <w:sz w:val="24"/>
        <w:szCs w:val="24"/>
      </w:rPr>
      <w:t>8</w:t>
    </w:r>
  </w:p>
  <w:p w:rsidR="00A4373C" w:rsidRPr="00071C38" w:rsidRDefault="008A7101"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33A0755F" wp14:editId="2DC38332">
              <wp:simplePos x="0" y="0"/>
              <wp:positionH relativeFrom="column">
                <wp:posOffset>-1232535</wp:posOffset>
              </wp:positionH>
              <wp:positionV relativeFrom="paragraph">
                <wp:posOffset>3962400</wp:posOffset>
              </wp:positionV>
              <wp:extent cx="1137285" cy="1314450"/>
              <wp:effectExtent l="0" t="0" r="24765"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314450"/>
                      </a:xfrm>
                      <a:prstGeom prst="rect">
                        <a:avLst/>
                      </a:prstGeom>
                      <a:solidFill>
                        <a:srgbClr val="FFFFFF"/>
                      </a:solidFill>
                      <a:ln w="9525">
                        <a:solidFill>
                          <a:srgbClr val="000000"/>
                        </a:solidFill>
                        <a:miter lim="800000"/>
                        <a:headEnd/>
                        <a:tailEnd/>
                      </a:ln>
                    </wps:spPr>
                    <wps:txbx>
                      <w:txbxContent>
                        <w:p w:rsidR="008A7101" w:rsidRPr="003B6E97" w:rsidRDefault="008A7101" w:rsidP="008A710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0755F" id="Cuadro de texto 6" o:spid="_x0000_s1028" type="#_x0000_t202" style="position:absolute;left:0;text-align:left;margin-left:-97.05pt;margin-top:312pt;width:89.55pt;height:10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">
              <v:textbox>
                <w:txbxContent>
                  <w:p w:rsidR="008A7101" w:rsidRPr="003B6E97" w:rsidRDefault="008A7101" w:rsidP="008A7101">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77E96E74" wp14:editId="513F47B5">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8A71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02500" o:spid="_x0000_s2064"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07CBD"/>
    <w:rsid w:val="0001086F"/>
    <w:rsid w:val="00011FFB"/>
    <w:rsid w:val="00013767"/>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4D"/>
    <w:rsid w:val="000438A6"/>
    <w:rsid w:val="00044D5E"/>
    <w:rsid w:val="000450A0"/>
    <w:rsid w:val="0005061B"/>
    <w:rsid w:val="00050A4D"/>
    <w:rsid w:val="000513BB"/>
    <w:rsid w:val="00052ABC"/>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6B7"/>
    <w:rsid w:val="00083D5F"/>
    <w:rsid w:val="000851A0"/>
    <w:rsid w:val="00085598"/>
    <w:rsid w:val="00085A27"/>
    <w:rsid w:val="00085A32"/>
    <w:rsid w:val="000864A1"/>
    <w:rsid w:val="00090BE6"/>
    <w:rsid w:val="0009154F"/>
    <w:rsid w:val="00092C96"/>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20B"/>
    <w:rsid w:val="000D6443"/>
    <w:rsid w:val="000D6B19"/>
    <w:rsid w:val="000E08F5"/>
    <w:rsid w:val="000E191A"/>
    <w:rsid w:val="000E2332"/>
    <w:rsid w:val="000E2C68"/>
    <w:rsid w:val="000E3003"/>
    <w:rsid w:val="000E5724"/>
    <w:rsid w:val="000E7798"/>
    <w:rsid w:val="000F00FD"/>
    <w:rsid w:val="000F0DF5"/>
    <w:rsid w:val="000F2454"/>
    <w:rsid w:val="000F3B43"/>
    <w:rsid w:val="000F41A2"/>
    <w:rsid w:val="000F46CA"/>
    <w:rsid w:val="000F6265"/>
    <w:rsid w:val="000F7052"/>
    <w:rsid w:val="000F7883"/>
    <w:rsid w:val="001001EA"/>
    <w:rsid w:val="001005E9"/>
    <w:rsid w:val="00102843"/>
    <w:rsid w:val="00103338"/>
    <w:rsid w:val="00103901"/>
    <w:rsid w:val="00103A8B"/>
    <w:rsid w:val="00104882"/>
    <w:rsid w:val="001054C2"/>
    <w:rsid w:val="00105734"/>
    <w:rsid w:val="001059A6"/>
    <w:rsid w:val="00106CD2"/>
    <w:rsid w:val="00106F7F"/>
    <w:rsid w:val="0011041F"/>
    <w:rsid w:val="00110780"/>
    <w:rsid w:val="0011251E"/>
    <w:rsid w:val="00113306"/>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17F"/>
    <w:rsid w:val="00130622"/>
    <w:rsid w:val="001314CA"/>
    <w:rsid w:val="001321D1"/>
    <w:rsid w:val="00132E1E"/>
    <w:rsid w:val="0013357A"/>
    <w:rsid w:val="00133A29"/>
    <w:rsid w:val="00133E1F"/>
    <w:rsid w:val="001347AC"/>
    <w:rsid w:val="001352D0"/>
    <w:rsid w:val="00136186"/>
    <w:rsid w:val="001375B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5F4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2F84"/>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2551"/>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45A3"/>
    <w:rsid w:val="0021646A"/>
    <w:rsid w:val="002168D4"/>
    <w:rsid w:val="0022023E"/>
    <w:rsid w:val="00220B0B"/>
    <w:rsid w:val="00220E31"/>
    <w:rsid w:val="002238D8"/>
    <w:rsid w:val="0022507D"/>
    <w:rsid w:val="00226A51"/>
    <w:rsid w:val="00227043"/>
    <w:rsid w:val="002300D8"/>
    <w:rsid w:val="00231F31"/>
    <w:rsid w:val="002321F5"/>
    <w:rsid w:val="002328EF"/>
    <w:rsid w:val="00233665"/>
    <w:rsid w:val="00233A6C"/>
    <w:rsid w:val="00234DFA"/>
    <w:rsid w:val="00235314"/>
    <w:rsid w:val="002364D5"/>
    <w:rsid w:val="00237957"/>
    <w:rsid w:val="00241BD9"/>
    <w:rsid w:val="00241C5A"/>
    <w:rsid w:val="00242867"/>
    <w:rsid w:val="0024411B"/>
    <w:rsid w:val="0024420B"/>
    <w:rsid w:val="002451B9"/>
    <w:rsid w:val="0024703A"/>
    <w:rsid w:val="00247A83"/>
    <w:rsid w:val="002520F6"/>
    <w:rsid w:val="0025252D"/>
    <w:rsid w:val="00252A11"/>
    <w:rsid w:val="002538B9"/>
    <w:rsid w:val="002572B3"/>
    <w:rsid w:val="00263082"/>
    <w:rsid w:val="00263788"/>
    <w:rsid w:val="002637DA"/>
    <w:rsid w:val="002646F8"/>
    <w:rsid w:val="002659DA"/>
    <w:rsid w:val="002715B0"/>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C26"/>
    <w:rsid w:val="002A1EEF"/>
    <w:rsid w:val="002A2ED8"/>
    <w:rsid w:val="002A34EE"/>
    <w:rsid w:val="002A43C5"/>
    <w:rsid w:val="002A4B63"/>
    <w:rsid w:val="002A4C5C"/>
    <w:rsid w:val="002A6131"/>
    <w:rsid w:val="002A66E8"/>
    <w:rsid w:val="002A67E7"/>
    <w:rsid w:val="002B081A"/>
    <w:rsid w:val="002B1968"/>
    <w:rsid w:val="002B1E03"/>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E8"/>
    <w:rsid w:val="002F2DFE"/>
    <w:rsid w:val="002F3178"/>
    <w:rsid w:val="002F3630"/>
    <w:rsid w:val="002F6FC6"/>
    <w:rsid w:val="002F7471"/>
    <w:rsid w:val="002F7672"/>
    <w:rsid w:val="003001C5"/>
    <w:rsid w:val="00300FD9"/>
    <w:rsid w:val="00301DC8"/>
    <w:rsid w:val="00303BB7"/>
    <w:rsid w:val="00304E8C"/>
    <w:rsid w:val="00306775"/>
    <w:rsid w:val="00310272"/>
    <w:rsid w:val="003116AE"/>
    <w:rsid w:val="00311A47"/>
    <w:rsid w:val="00313EF7"/>
    <w:rsid w:val="0031596B"/>
    <w:rsid w:val="0031764C"/>
    <w:rsid w:val="00317F1D"/>
    <w:rsid w:val="00321011"/>
    <w:rsid w:val="00321E22"/>
    <w:rsid w:val="00322230"/>
    <w:rsid w:val="00324613"/>
    <w:rsid w:val="00324CE9"/>
    <w:rsid w:val="00324DC3"/>
    <w:rsid w:val="003256CB"/>
    <w:rsid w:val="00325C71"/>
    <w:rsid w:val="0033080D"/>
    <w:rsid w:val="00330BE9"/>
    <w:rsid w:val="0033264F"/>
    <w:rsid w:val="0033339F"/>
    <w:rsid w:val="00333AD7"/>
    <w:rsid w:val="003340E6"/>
    <w:rsid w:val="0033460C"/>
    <w:rsid w:val="0033467A"/>
    <w:rsid w:val="00334844"/>
    <w:rsid w:val="00334926"/>
    <w:rsid w:val="00341CE2"/>
    <w:rsid w:val="00342B45"/>
    <w:rsid w:val="00342DCA"/>
    <w:rsid w:val="003466DE"/>
    <w:rsid w:val="00347756"/>
    <w:rsid w:val="00351DC5"/>
    <w:rsid w:val="003536DF"/>
    <w:rsid w:val="003544E6"/>
    <w:rsid w:val="00354716"/>
    <w:rsid w:val="00356130"/>
    <w:rsid w:val="00356161"/>
    <w:rsid w:val="003574DA"/>
    <w:rsid w:val="0036069C"/>
    <w:rsid w:val="00360E6A"/>
    <w:rsid w:val="003628F6"/>
    <w:rsid w:val="0036316D"/>
    <w:rsid w:val="003632C3"/>
    <w:rsid w:val="00363CC9"/>
    <w:rsid w:val="0036478D"/>
    <w:rsid w:val="0036528F"/>
    <w:rsid w:val="003654FB"/>
    <w:rsid w:val="00365A3C"/>
    <w:rsid w:val="003705C0"/>
    <w:rsid w:val="00370D13"/>
    <w:rsid w:val="003725E8"/>
    <w:rsid w:val="00373A0C"/>
    <w:rsid w:val="00374148"/>
    <w:rsid w:val="00375D8D"/>
    <w:rsid w:val="00376552"/>
    <w:rsid w:val="00376B8B"/>
    <w:rsid w:val="00377CB9"/>
    <w:rsid w:val="00382154"/>
    <w:rsid w:val="003845B0"/>
    <w:rsid w:val="00384721"/>
    <w:rsid w:val="0038576D"/>
    <w:rsid w:val="00386D75"/>
    <w:rsid w:val="00387B34"/>
    <w:rsid w:val="00390725"/>
    <w:rsid w:val="00390BF8"/>
    <w:rsid w:val="00391D7A"/>
    <w:rsid w:val="00392076"/>
    <w:rsid w:val="0039238A"/>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89F"/>
    <w:rsid w:val="003B4BC0"/>
    <w:rsid w:val="003B5F21"/>
    <w:rsid w:val="003B6872"/>
    <w:rsid w:val="003B6F9B"/>
    <w:rsid w:val="003B7236"/>
    <w:rsid w:val="003C099A"/>
    <w:rsid w:val="003C0FFF"/>
    <w:rsid w:val="003C264B"/>
    <w:rsid w:val="003C289E"/>
    <w:rsid w:val="003C48B7"/>
    <w:rsid w:val="003C48E8"/>
    <w:rsid w:val="003C4DF4"/>
    <w:rsid w:val="003C54AA"/>
    <w:rsid w:val="003C5D27"/>
    <w:rsid w:val="003C652E"/>
    <w:rsid w:val="003C6E56"/>
    <w:rsid w:val="003C78BF"/>
    <w:rsid w:val="003D3A73"/>
    <w:rsid w:val="003D3A9C"/>
    <w:rsid w:val="003D3D72"/>
    <w:rsid w:val="003D405F"/>
    <w:rsid w:val="003D5B95"/>
    <w:rsid w:val="003E04EF"/>
    <w:rsid w:val="003E3C3B"/>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1A95"/>
    <w:rsid w:val="00403F90"/>
    <w:rsid w:val="00404FE5"/>
    <w:rsid w:val="00407AB6"/>
    <w:rsid w:val="00410BC3"/>
    <w:rsid w:val="004112FC"/>
    <w:rsid w:val="0041169F"/>
    <w:rsid w:val="00412A78"/>
    <w:rsid w:val="00412E1E"/>
    <w:rsid w:val="004136D8"/>
    <w:rsid w:val="00414DE2"/>
    <w:rsid w:val="00415157"/>
    <w:rsid w:val="00415434"/>
    <w:rsid w:val="00416ADB"/>
    <w:rsid w:val="00417F42"/>
    <w:rsid w:val="00423729"/>
    <w:rsid w:val="00424831"/>
    <w:rsid w:val="00426759"/>
    <w:rsid w:val="00427B4C"/>
    <w:rsid w:val="004305DB"/>
    <w:rsid w:val="004311E1"/>
    <w:rsid w:val="00431407"/>
    <w:rsid w:val="004319BF"/>
    <w:rsid w:val="004321F7"/>
    <w:rsid w:val="00432D2A"/>
    <w:rsid w:val="00433A42"/>
    <w:rsid w:val="0043528B"/>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609"/>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C7EB5"/>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234"/>
    <w:rsid w:val="004F1D48"/>
    <w:rsid w:val="004F275F"/>
    <w:rsid w:val="004F578C"/>
    <w:rsid w:val="004F6929"/>
    <w:rsid w:val="004F720A"/>
    <w:rsid w:val="004F7EA1"/>
    <w:rsid w:val="00500204"/>
    <w:rsid w:val="00500916"/>
    <w:rsid w:val="00500DFA"/>
    <w:rsid w:val="0050135B"/>
    <w:rsid w:val="005028E7"/>
    <w:rsid w:val="00504032"/>
    <w:rsid w:val="0050506D"/>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09FA"/>
    <w:rsid w:val="00560F66"/>
    <w:rsid w:val="00562777"/>
    <w:rsid w:val="00565912"/>
    <w:rsid w:val="005660EB"/>
    <w:rsid w:val="005701CD"/>
    <w:rsid w:val="00570955"/>
    <w:rsid w:val="00570B65"/>
    <w:rsid w:val="00571314"/>
    <w:rsid w:val="00573A4A"/>
    <w:rsid w:val="005743BB"/>
    <w:rsid w:val="00574F0F"/>
    <w:rsid w:val="00574FAE"/>
    <w:rsid w:val="005758DB"/>
    <w:rsid w:val="00580CBF"/>
    <w:rsid w:val="00581939"/>
    <w:rsid w:val="00581E41"/>
    <w:rsid w:val="005831B3"/>
    <w:rsid w:val="00583234"/>
    <w:rsid w:val="0058334A"/>
    <w:rsid w:val="00583A4F"/>
    <w:rsid w:val="00583B31"/>
    <w:rsid w:val="00585A90"/>
    <w:rsid w:val="005868FC"/>
    <w:rsid w:val="005870F7"/>
    <w:rsid w:val="00591353"/>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4E49"/>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B4D"/>
    <w:rsid w:val="005E2EB4"/>
    <w:rsid w:val="005E3229"/>
    <w:rsid w:val="005E7415"/>
    <w:rsid w:val="005F09CB"/>
    <w:rsid w:val="005F1556"/>
    <w:rsid w:val="005F2F71"/>
    <w:rsid w:val="005F4D36"/>
    <w:rsid w:val="005F4EF8"/>
    <w:rsid w:val="005F7C87"/>
    <w:rsid w:val="00600FF3"/>
    <w:rsid w:val="00601425"/>
    <w:rsid w:val="00602D13"/>
    <w:rsid w:val="00603DDF"/>
    <w:rsid w:val="0060452D"/>
    <w:rsid w:val="006049DA"/>
    <w:rsid w:val="00607985"/>
    <w:rsid w:val="00610D76"/>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37591"/>
    <w:rsid w:val="00642580"/>
    <w:rsid w:val="00642B88"/>
    <w:rsid w:val="006458C1"/>
    <w:rsid w:val="00646F58"/>
    <w:rsid w:val="00652173"/>
    <w:rsid w:val="00652EE1"/>
    <w:rsid w:val="00652FC2"/>
    <w:rsid w:val="00653ECC"/>
    <w:rsid w:val="0065437C"/>
    <w:rsid w:val="00655199"/>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B6D0D"/>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7CC9"/>
    <w:rsid w:val="006F1333"/>
    <w:rsid w:val="006F183A"/>
    <w:rsid w:val="006F24D8"/>
    <w:rsid w:val="006F3651"/>
    <w:rsid w:val="006F3F14"/>
    <w:rsid w:val="006F578D"/>
    <w:rsid w:val="006F5CC7"/>
    <w:rsid w:val="00701071"/>
    <w:rsid w:val="007014CB"/>
    <w:rsid w:val="00701AC5"/>
    <w:rsid w:val="00701CCB"/>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27D1C"/>
    <w:rsid w:val="00734400"/>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C94"/>
    <w:rsid w:val="00752FB4"/>
    <w:rsid w:val="00753589"/>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303F"/>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9F2"/>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3627A"/>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2F9"/>
    <w:rsid w:val="00895487"/>
    <w:rsid w:val="00895A36"/>
    <w:rsid w:val="008969ED"/>
    <w:rsid w:val="0089711F"/>
    <w:rsid w:val="00897B4B"/>
    <w:rsid w:val="008A05DF"/>
    <w:rsid w:val="008A0971"/>
    <w:rsid w:val="008A1DE1"/>
    <w:rsid w:val="008A398E"/>
    <w:rsid w:val="008A3AAA"/>
    <w:rsid w:val="008A57E6"/>
    <w:rsid w:val="008A5B20"/>
    <w:rsid w:val="008A5B2A"/>
    <w:rsid w:val="008A7101"/>
    <w:rsid w:val="008B1046"/>
    <w:rsid w:val="008B1C0A"/>
    <w:rsid w:val="008B20E3"/>
    <w:rsid w:val="008B34AB"/>
    <w:rsid w:val="008B44B2"/>
    <w:rsid w:val="008B5F7B"/>
    <w:rsid w:val="008B67A1"/>
    <w:rsid w:val="008B6AEF"/>
    <w:rsid w:val="008B6B83"/>
    <w:rsid w:val="008B6EE0"/>
    <w:rsid w:val="008C07FC"/>
    <w:rsid w:val="008C11C7"/>
    <w:rsid w:val="008C1336"/>
    <w:rsid w:val="008C1B60"/>
    <w:rsid w:val="008C1FED"/>
    <w:rsid w:val="008C22A8"/>
    <w:rsid w:val="008C406A"/>
    <w:rsid w:val="008C5597"/>
    <w:rsid w:val="008C6E26"/>
    <w:rsid w:val="008C77AE"/>
    <w:rsid w:val="008D04F2"/>
    <w:rsid w:val="008D0593"/>
    <w:rsid w:val="008D138F"/>
    <w:rsid w:val="008D1755"/>
    <w:rsid w:val="008D30FA"/>
    <w:rsid w:val="008D37FE"/>
    <w:rsid w:val="008D397D"/>
    <w:rsid w:val="008D41F5"/>
    <w:rsid w:val="008D5163"/>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25DF"/>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5783B"/>
    <w:rsid w:val="00960206"/>
    <w:rsid w:val="00960613"/>
    <w:rsid w:val="00960E7E"/>
    <w:rsid w:val="009622BE"/>
    <w:rsid w:val="00962F11"/>
    <w:rsid w:val="00963277"/>
    <w:rsid w:val="009653B2"/>
    <w:rsid w:val="00965DDA"/>
    <w:rsid w:val="00966800"/>
    <w:rsid w:val="0096714F"/>
    <w:rsid w:val="00970AF4"/>
    <w:rsid w:val="00970C17"/>
    <w:rsid w:val="009713F9"/>
    <w:rsid w:val="00972891"/>
    <w:rsid w:val="00973F6E"/>
    <w:rsid w:val="0097537F"/>
    <w:rsid w:val="00975689"/>
    <w:rsid w:val="00975B6A"/>
    <w:rsid w:val="009764CE"/>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B5B96"/>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4A53"/>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6BCF"/>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277C"/>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0ABD"/>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3643"/>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45E9B"/>
    <w:rsid w:val="00B50DCD"/>
    <w:rsid w:val="00B51181"/>
    <w:rsid w:val="00B514C0"/>
    <w:rsid w:val="00B51BAA"/>
    <w:rsid w:val="00B52E6F"/>
    <w:rsid w:val="00B55090"/>
    <w:rsid w:val="00B55C56"/>
    <w:rsid w:val="00B57B9B"/>
    <w:rsid w:val="00B61688"/>
    <w:rsid w:val="00B61F0D"/>
    <w:rsid w:val="00B6391E"/>
    <w:rsid w:val="00B64D09"/>
    <w:rsid w:val="00B64F1F"/>
    <w:rsid w:val="00B658C8"/>
    <w:rsid w:val="00B669B4"/>
    <w:rsid w:val="00B7031B"/>
    <w:rsid w:val="00B70664"/>
    <w:rsid w:val="00B71560"/>
    <w:rsid w:val="00B71D4A"/>
    <w:rsid w:val="00B720AF"/>
    <w:rsid w:val="00B728C3"/>
    <w:rsid w:val="00B72E2A"/>
    <w:rsid w:val="00B735CD"/>
    <w:rsid w:val="00B735E7"/>
    <w:rsid w:val="00B74186"/>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05385"/>
    <w:rsid w:val="00C064BE"/>
    <w:rsid w:val="00C10EF9"/>
    <w:rsid w:val="00C127B7"/>
    <w:rsid w:val="00C13A9F"/>
    <w:rsid w:val="00C13DB7"/>
    <w:rsid w:val="00C14F4B"/>
    <w:rsid w:val="00C154B8"/>
    <w:rsid w:val="00C16DCA"/>
    <w:rsid w:val="00C206B8"/>
    <w:rsid w:val="00C2119A"/>
    <w:rsid w:val="00C2150D"/>
    <w:rsid w:val="00C2215A"/>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379D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85255"/>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2AA8"/>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E51"/>
    <w:rsid w:val="00D035B5"/>
    <w:rsid w:val="00D035E0"/>
    <w:rsid w:val="00D041AC"/>
    <w:rsid w:val="00D052DC"/>
    <w:rsid w:val="00D06C23"/>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290B"/>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3DB5"/>
    <w:rsid w:val="00D74A98"/>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87814"/>
    <w:rsid w:val="00D9065D"/>
    <w:rsid w:val="00D90D31"/>
    <w:rsid w:val="00D90E5E"/>
    <w:rsid w:val="00D90F8F"/>
    <w:rsid w:val="00D90F94"/>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D7B"/>
    <w:rsid w:val="00DD0E6C"/>
    <w:rsid w:val="00DD2CF2"/>
    <w:rsid w:val="00DD3912"/>
    <w:rsid w:val="00DD39F7"/>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3313"/>
    <w:rsid w:val="00E153CB"/>
    <w:rsid w:val="00E15816"/>
    <w:rsid w:val="00E15875"/>
    <w:rsid w:val="00E15C20"/>
    <w:rsid w:val="00E175C6"/>
    <w:rsid w:val="00E20031"/>
    <w:rsid w:val="00E21A77"/>
    <w:rsid w:val="00E22186"/>
    <w:rsid w:val="00E22368"/>
    <w:rsid w:val="00E231AB"/>
    <w:rsid w:val="00E232EF"/>
    <w:rsid w:val="00E23BD0"/>
    <w:rsid w:val="00E268FC"/>
    <w:rsid w:val="00E26A2D"/>
    <w:rsid w:val="00E27333"/>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47CBC"/>
    <w:rsid w:val="00E502F4"/>
    <w:rsid w:val="00E50DB1"/>
    <w:rsid w:val="00E510C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69B8"/>
    <w:rsid w:val="00E97034"/>
    <w:rsid w:val="00E97418"/>
    <w:rsid w:val="00E97D04"/>
    <w:rsid w:val="00EA0206"/>
    <w:rsid w:val="00EA0905"/>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AB0"/>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961CF"/>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1B8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FF3F891"/>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69DA6-FB1F-4ED4-8B41-1984E649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3387</Words>
  <Characters>18630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131</cp:revision>
  <cp:lastPrinted>2019-07-04T15:30:00Z</cp:lastPrinted>
  <dcterms:created xsi:type="dcterms:W3CDTF">2019-06-13T19:49:00Z</dcterms:created>
  <dcterms:modified xsi:type="dcterms:W3CDTF">2019-10-02T19:34:00Z</dcterms:modified>
</cp:coreProperties>
</file>