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EF6FDA" w:rsidRDefault="00DB2899" w:rsidP="00232697">
      <w:pPr>
        <w:spacing w:line="360" w:lineRule="auto"/>
        <w:jc w:val="both"/>
        <w:rPr>
          <w:rFonts w:ascii="Arial" w:hAnsi="Arial" w:cs="Arial"/>
          <w:b/>
          <w:color w:val="000000" w:themeColor="text1"/>
          <w:sz w:val="28"/>
          <w:szCs w:val="28"/>
        </w:rPr>
      </w:pPr>
      <w:r w:rsidRPr="00EF6FDA">
        <w:rPr>
          <w:rFonts w:ascii="Arial" w:hAnsi="Arial" w:cs="Arial"/>
          <w:b/>
          <w:color w:val="000000" w:themeColor="text1"/>
          <w:sz w:val="28"/>
          <w:szCs w:val="28"/>
        </w:rPr>
        <w:t xml:space="preserve">TRIBUNAL DE </w:t>
      </w:r>
      <w:r w:rsidR="00854105" w:rsidRPr="00EF6FDA">
        <w:rPr>
          <w:rFonts w:ascii="Arial" w:hAnsi="Arial" w:cs="Arial"/>
          <w:b/>
          <w:color w:val="000000" w:themeColor="text1"/>
          <w:sz w:val="28"/>
          <w:szCs w:val="28"/>
        </w:rPr>
        <w:t>JUSTICIA ADMINISTRATIVA</w:t>
      </w:r>
      <w:r w:rsidRPr="00EF6FDA">
        <w:rPr>
          <w:rFonts w:ascii="Arial" w:hAnsi="Arial" w:cs="Arial"/>
          <w:b/>
          <w:color w:val="000000" w:themeColor="text1"/>
          <w:sz w:val="28"/>
          <w:szCs w:val="28"/>
        </w:rPr>
        <w:t xml:space="preserve"> DEL ESTADO DE OAXACA.- </w:t>
      </w:r>
      <w:r w:rsidRPr="00EF6FDA">
        <w:rPr>
          <w:rFonts w:ascii="Arial" w:hAnsi="Arial" w:cs="Arial"/>
          <w:b/>
          <w:bCs/>
          <w:color w:val="000000" w:themeColor="text1"/>
          <w:sz w:val="28"/>
          <w:szCs w:val="28"/>
          <w:lang w:val="es-MX"/>
        </w:rPr>
        <w:t>PRIMERA SALA UNITARIA DE PRIMERA INSTANCIA.- MAGISTRADA LICENCIADA.- FRIDA JIMÉNEZ VALENCIA.- LICENCIADO.- RENATO GABRIEL IBAÑEZ CASTELLANOS.- SECRETARIO DE ACUERDOS.- OAXACA DE J</w:t>
      </w:r>
      <w:r w:rsidR="00F7152D" w:rsidRPr="00EF6FDA">
        <w:rPr>
          <w:rFonts w:ascii="Arial" w:hAnsi="Arial" w:cs="Arial"/>
          <w:b/>
          <w:bCs/>
          <w:color w:val="000000" w:themeColor="text1"/>
          <w:sz w:val="28"/>
          <w:szCs w:val="28"/>
          <w:lang w:val="es-MX"/>
        </w:rPr>
        <w:t>UÁ</w:t>
      </w:r>
      <w:r w:rsidRPr="00EF6FDA">
        <w:rPr>
          <w:rFonts w:ascii="Arial" w:hAnsi="Arial" w:cs="Arial"/>
          <w:b/>
          <w:bCs/>
          <w:color w:val="000000" w:themeColor="text1"/>
          <w:sz w:val="28"/>
          <w:szCs w:val="28"/>
          <w:lang w:val="es-MX"/>
        </w:rPr>
        <w:t>REZ</w:t>
      </w:r>
      <w:r w:rsidRPr="00EF6FDA">
        <w:rPr>
          <w:rFonts w:ascii="Arial" w:hAnsi="Arial" w:cs="Arial"/>
          <w:b/>
          <w:color w:val="000000" w:themeColor="text1"/>
          <w:sz w:val="28"/>
          <w:szCs w:val="28"/>
        </w:rPr>
        <w:t>,</w:t>
      </w:r>
      <w:r w:rsidR="00646CDD" w:rsidRPr="00EF6FDA">
        <w:rPr>
          <w:rFonts w:ascii="Arial" w:hAnsi="Arial" w:cs="Arial"/>
          <w:b/>
          <w:color w:val="000000" w:themeColor="text1"/>
          <w:sz w:val="28"/>
          <w:szCs w:val="28"/>
        </w:rPr>
        <w:t xml:space="preserve"> OAXACA, A</w:t>
      </w:r>
      <w:r w:rsidR="006B2841" w:rsidRPr="00EF6FDA">
        <w:rPr>
          <w:rFonts w:ascii="Arial" w:hAnsi="Arial" w:cs="Arial"/>
          <w:b/>
          <w:color w:val="000000" w:themeColor="text1"/>
          <w:sz w:val="28"/>
          <w:szCs w:val="28"/>
        </w:rPr>
        <w:t xml:space="preserve"> </w:t>
      </w:r>
      <w:r w:rsidR="00A763B2" w:rsidRPr="00EF6FDA">
        <w:rPr>
          <w:rFonts w:ascii="Arial" w:hAnsi="Arial" w:cs="Arial"/>
          <w:b/>
          <w:color w:val="000000" w:themeColor="text1"/>
          <w:sz w:val="28"/>
          <w:szCs w:val="28"/>
        </w:rPr>
        <w:t>DIECI</w:t>
      </w:r>
      <w:r w:rsidR="003639CB" w:rsidRPr="00EF6FDA">
        <w:rPr>
          <w:rFonts w:ascii="Arial" w:hAnsi="Arial" w:cs="Arial"/>
          <w:b/>
          <w:color w:val="000000" w:themeColor="text1"/>
          <w:sz w:val="28"/>
          <w:szCs w:val="28"/>
        </w:rPr>
        <w:t>OCHO DE FEBRERO</w:t>
      </w:r>
      <w:r w:rsidRPr="00EF6FDA">
        <w:rPr>
          <w:rFonts w:ascii="Arial" w:hAnsi="Arial" w:cs="Arial"/>
          <w:b/>
          <w:color w:val="000000" w:themeColor="text1"/>
          <w:sz w:val="28"/>
          <w:szCs w:val="28"/>
        </w:rPr>
        <w:t xml:space="preserve"> DE DOS MIL DIE</w:t>
      </w:r>
      <w:r w:rsidR="00F7152D" w:rsidRPr="00EF6FDA">
        <w:rPr>
          <w:rFonts w:ascii="Arial" w:hAnsi="Arial" w:cs="Arial"/>
          <w:b/>
          <w:color w:val="000000" w:themeColor="text1"/>
          <w:sz w:val="28"/>
          <w:szCs w:val="28"/>
        </w:rPr>
        <w:t>CIENU</w:t>
      </w:r>
      <w:r w:rsidR="00CD4D47" w:rsidRPr="00EF6FDA">
        <w:rPr>
          <w:rFonts w:ascii="Arial" w:hAnsi="Arial" w:cs="Arial"/>
          <w:b/>
          <w:color w:val="000000" w:themeColor="text1"/>
          <w:sz w:val="28"/>
          <w:szCs w:val="28"/>
        </w:rPr>
        <w:t>E</w:t>
      </w:r>
      <w:r w:rsidR="00F7152D" w:rsidRPr="00EF6FDA">
        <w:rPr>
          <w:rFonts w:ascii="Arial" w:hAnsi="Arial" w:cs="Arial"/>
          <w:b/>
          <w:color w:val="000000" w:themeColor="text1"/>
          <w:sz w:val="28"/>
          <w:szCs w:val="28"/>
        </w:rPr>
        <w:t>VE</w:t>
      </w:r>
      <w:r w:rsidRPr="00EF6FDA">
        <w:rPr>
          <w:rFonts w:ascii="Arial" w:hAnsi="Arial" w:cs="Arial"/>
          <w:b/>
          <w:color w:val="000000" w:themeColor="text1"/>
          <w:sz w:val="28"/>
          <w:szCs w:val="28"/>
        </w:rPr>
        <w:t xml:space="preserve"> (</w:t>
      </w:r>
      <w:r w:rsidR="00A763B2" w:rsidRPr="00EF6FDA">
        <w:rPr>
          <w:rFonts w:ascii="Arial" w:hAnsi="Arial" w:cs="Arial"/>
          <w:b/>
          <w:color w:val="000000" w:themeColor="text1"/>
          <w:sz w:val="28"/>
          <w:szCs w:val="28"/>
        </w:rPr>
        <w:t>1</w:t>
      </w:r>
      <w:r w:rsidR="003639CB" w:rsidRPr="00EF6FDA">
        <w:rPr>
          <w:rFonts w:ascii="Arial" w:hAnsi="Arial" w:cs="Arial"/>
          <w:b/>
          <w:color w:val="000000" w:themeColor="text1"/>
          <w:sz w:val="28"/>
          <w:szCs w:val="28"/>
        </w:rPr>
        <w:t>8</w:t>
      </w:r>
      <w:r w:rsidR="00BD67C9" w:rsidRPr="00EF6FDA">
        <w:rPr>
          <w:rFonts w:ascii="Arial" w:hAnsi="Arial" w:cs="Arial"/>
          <w:b/>
          <w:color w:val="000000" w:themeColor="text1"/>
          <w:sz w:val="28"/>
          <w:szCs w:val="28"/>
        </w:rPr>
        <w:t>/0</w:t>
      </w:r>
      <w:r w:rsidR="00610F56" w:rsidRPr="00EF6FDA">
        <w:rPr>
          <w:rFonts w:ascii="Arial" w:hAnsi="Arial" w:cs="Arial"/>
          <w:b/>
          <w:color w:val="000000" w:themeColor="text1"/>
          <w:sz w:val="28"/>
          <w:szCs w:val="28"/>
        </w:rPr>
        <w:t>2</w:t>
      </w:r>
      <w:r w:rsidRPr="00EF6FDA">
        <w:rPr>
          <w:rFonts w:ascii="Arial" w:hAnsi="Arial" w:cs="Arial"/>
          <w:b/>
          <w:color w:val="000000" w:themeColor="text1"/>
          <w:sz w:val="28"/>
          <w:szCs w:val="28"/>
        </w:rPr>
        <w:t>/201</w:t>
      </w:r>
      <w:r w:rsidR="00F7152D" w:rsidRPr="00EF6FDA">
        <w:rPr>
          <w:rFonts w:ascii="Arial" w:hAnsi="Arial" w:cs="Arial"/>
          <w:b/>
          <w:color w:val="000000" w:themeColor="text1"/>
          <w:sz w:val="28"/>
          <w:szCs w:val="28"/>
        </w:rPr>
        <w:t>9</w:t>
      </w:r>
      <w:r w:rsidRPr="00EF6FDA">
        <w:rPr>
          <w:rFonts w:ascii="Arial" w:hAnsi="Arial" w:cs="Arial"/>
          <w:b/>
          <w:color w:val="000000" w:themeColor="text1"/>
          <w:sz w:val="28"/>
          <w:szCs w:val="28"/>
        </w:rPr>
        <w:t xml:space="preserve">).- </w:t>
      </w:r>
      <w:r w:rsidR="00D87E6E" w:rsidRPr="00EF6FDA">
        <w:rPr>
          <w:rFonts w:ascii="Arial" w:hAnsi="Arial" w:cs="Arial"/>
          <w:b/>
          <w:color w:val="000000" w:themeColor="text1"/>
          <w:sz w:val="28"/>
          <w:szCs w:val="28"/>
        </w:rPr>
        <w:t xml:space="preserve"> - - - - - - - - - - - - - - - - - -- -- --- - - - - - - -- - -- - - - - - - -  -</w:t>
      </w:r>
    </w:p>
    <w:p w:rsidR="005C6641" w:rsidRPr="00EF6FDA" w:rsidRDefault="005C3FF8" w:rsidP="0053037A">
      <w:pPr>
        <w:spacing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59264" behindDoc="0" locked="0" layoutInCell="1" allowOverlap="1" wp14:anchorId="07112D15" wp14:editId="38FB44C3">
                <wp:simplePos x="0" y="0"/>
                <wp:positionH relativeFrom="column">
                  <wp:posOffset>-1219200</wp:posOffset>
                </wp:positionH>
                <wp:positionV relativeFrom="paragraph">
                  <wp:posOffset>2787984</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3FF8" w:rsidRDefault="005C3FF8" w:rsidP="005C3FF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12D15" id="_x0000_t202" coordsize="21600,21600" o:spt="202" path="m,l,21600r21600,l21600,xe">
                <v:stroke joinstyle="miter"/>
                <v:path gradientshapeok="t" o:connecttype="rect"/>
              </v:shapetype>
              <v:shape id="Cuadro de texto 1" o:spid="_x0000_s1026" type="#_x0000_t202" style="position:absolute;left:0;text-align:left;margin-left:-96pt;margin-top:219.5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" fillcolor="window" strokeweight=".5pt">
                <v:path arrowok="t"/>
                <v:textbox>
                  <w:txbxContent>
                    <w:p w:rsidR="005C3FF8" w:rsidRDefault="005C3FF8" w:rsidP="005C3FF8">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EF6FDA">
        <w:rPr>
          <w:rFonts w:ascii="Arial" w:hAnsi="Arial" w:cs="Arial"/>
          <w:b/>
          <w:color w:val="000000" w:themeColor="text1"/>
          <w:sz w:val="28"/>
          <w:szCs w:val="28"/>
        </w:rPr>
        <w:t>VISTOS</w:t>
      </w:r>
      <w:r w:rsidR="00A87F63" w:rsidRPr="00EF6FDA">
        <w:rPr>
          <w:rFonts w:ascii="Arial" w:hAnsi="Arial" w:cs="Arial"/>
          <w:color w:val="000000" w:themeColor="text1"/>
          <w:sz w:val="28"/>
          <w:szCs w:val="28"/>
        </w:rPr>
        <w:t xml:space="preserve"> para resolver los autos de</w:t>
      </w:r>
      <w:r w:rsidR="008E21EC" w:rsidRPr="00EF6FDA">
        <w:rPr>
          <w:rFonts w:ascii="Arial" w:hAnsi="Arial" w:cs="Arial"/>
          <w:color w:val="000000" w:themeColor="text1"/>
          <w:sz w:val="28"/>
          <w:szCs w:val="28"/>
        </w:rPr>
        <w:t>l</w:t>
      </w:r>
      <w:r w:rsidR="00384C42" w:rsidRPr="00EF6FDA">
        <w:rPr>
          <w:rFonts w:ascii="Arial" w:hAnsi="Arial" w:cs="Arial"/>
          <w:color w:val="000000" w:themeColor="text1"/>
          <w:sz w:val="28"/>
          <w:szCs w:val="28"/>
        </w:rPr>
        <w:t xml:space="preserve"> juicio número </w:t>
      </w:r>
      <w:r w:rsidR="00A763B2" w:rsidRPr="00EF6FDA">
        <w:rPr>
          <w:rFonts w:ascii="Arial" w:hAnsi="Arial" w:cs="Arial"/>
          <w:b/>
          <w:color w:val="000000" w:themeColor="text1"/>
          <w:sz w:val="28"/>
          <w:szCs w:val="28"/>
        </w:rPr>
        <w:t>80</w:t>
      </w:r>
      <w:r w:rsidR="00DE3ACF" w:rsidRPr="00EF6FDA">
        <w:rPr>
          <w:rFonts w:ascii="Arial" w:hAnsi="Arial" w:cs="Arial"/>
          <w:b/>
          <w:color w:val="000000" w:themeColor="text1"/>
          <w:sz w:val="28"/>
          <w:szCs w:val="28"/>
        </w:rPr>
        <w:t>/201</w:t>
      </w:r>
      <w:r w:rsidR="00F7152D" w:rsidRPr="00EF6FDA">
        <w:rPr>
          <w:rFonts w:ascii="Arial" w:hAnsi="Arial" w:cs="Arial"/>
          <w:b/>
          <w:color w:val="000000" w:themeColor="text1"/>
          <w:sz w:val="28"/>
          <w:szCs w:val="28"/>
        </w:rPr>
        <w:t>8</w:t>
      </w:r>
      <w:r w:rsidR="00A87F63" w:rsidRPr="00EF6FDA">
        <w:rPr>
          <w:rFonts w:ascii="Arial" w:hAnsi="Arial" w:cs="Arial"/>
          <w:color w:val="000000" w:themeColor="text1"/>
          <w:sz w:val="28"/>
          <w:szCs w:val="28"/>
        </w:rPr>
        <w:t xml:space="preserve">, </w:t>
      </w:r>
      <w:r w:rsidR="007D5377" w:rsidRPr="00EF6FDA">
        <w:rPr>
          <w:rFonts w:ascii="Arial" w:hAnsi="Arial" w:cs="Arial"/>
          <w:color w:val="000000" w:themeColor="text1"/>
          <w:sz w:val="28"/>
          <w:szCs w:val="28"/>
        </w:rPr>
        <w:t xml:space="preserve"> </w:t>
      </w:r>
      <w:r w:rsidR="00A87F63" w:rsidRPr="00EF6FDA">
        <w:rPr>
          <w:rFonts w:ascii="Arial" w:hAnsi="Arial" w:cs="Arial"/>
          <w:color w:val="000000" w:themeColor="text1"/>
          <w:sz w:val="28"/>
          <w:szCs w:val="28"/>
        </w:rPr>
        <w:t>promovido por</w:t>
      </w:r>
      <w:r w:rsidR="00B83ABE" w:rsidRPr="00EF6FDA">
        <w:rPr>
          <w:rFonts w:ascii="Arial" w:hAnsi="Arial" w:cs="Arial"/>
          <w:color w:val="000000" w:themeColor="text1"/>
          <w:sz w:val="28"/>
          <w:szCs w:val="28"/>
        </w:rPr>
        <w:t xml:space="preserve"> </w:t>
      </w:r>
      <w:r w:rsidR="00EF6FDA">
        <w:rPr>
          <w:rFonts w:ascii="Arial" w:hAnsi="Arial" w:cs="Arial"/>
          <w:color w:val="000000" w:themeColor="text1"/>
          <w:sz w:val="28"/>
          <w:szCs w:val="28"/>
        </w:rPr>
        <w:t>**********</w:t>
      </w:r>
      <w:r w:rsidR="00A87F63" w:rsidRPr="00EF6FDA">
        <w:rPr>
          <w:rFonts w:ascii="Arial" w:hAnsi="Arial" w:cs="Arial"/>
          <w:color w:val="000000" w:themeColor="text1"/>
          <w:sz w:val="28"/>
          <w:szCs w:val="28"/>
        </w:rPr>
        <w:t>en contra</w:t>
      </w:r>
      <w:r w:rsidR="00B83ABE" w:rsidRPr="00EF6FDA">
        <w:rPr>
          <w:rFonts w:ascii="Arial" w:hAnsi="Arial" w:cs="Arial"/>
          <w:color w:val="000000" w:themeColor="text1"/>
          <w:sz w:val="28"/>
          <w:szCs w:val="28"/>
        </w:rPr>
        <w:t xml:space="preserve"> de: </w:t>
      </w:r>
      <w:r w:rsidR="00B83ABE" w:rsidRPr="00EF6FDA">
        <w:rPr>
          <w:rFonts w:ascii="Arial" w:hAnsi="Arial" w:cs="Arial"/>
          <w:b/>
          <w:color w:val="000000" w:themeColor="text1"/>
          <w:sz w:val="28"/>
          <w:szCs w:val="28"/>
        </w:rPr>
        <w:t>a)</w:t>
      </w:r>
      <w:r w:rsidR="00B83ABE" w:rsidRPr="00EF6FDA">
        <w:rPr>
          <w:rFonts w:ascii="Arial" w:hAnsi="Arial" w:cs="Arial"/>
          <w:color w:val="000000" w:themeColor="text1"/>
          <w:sz w:val="28"/>
          <w:szCs w:val="28"/>
        </w:rPr>
        <w:t xml:space="preserve"> </w:t>
      </w:r>
      <w:r w:rsidR="009167CA" w:rsidRPr="00EF6FDA">
        <w:rPr>
          <w:rFonts w:ascii="Arial" w:hAnsi="Arial" w:cs="Arial"/>
          <w:color w:val="000000" w:themeColor="text1"/>
          <w:sz w:val="28"/>
          <w:szCs w:val="28"/>
        </w:rPr>
        <w:t>Orden</w:t>
      </w:r>
      <w:r w:rsidR="00724905" w:rsidRPr="00EF6FDA">
        <w:rPr>
          <w:rFonts w:ascii="Arial" w:hAnsi="Arial" w:cs="Arial"/>
          <w:color w:val="000000" w:themeColor="text1"/>
          <w:sz w:val="28"/>
          <w:szCs w:val="28"/>
        </w:rPr>
        <w:t xml:space="preserve"> de verificación de número de folio A 000509</w:t>
      </w:r>
      <w:r w:rsidR="009167CA" w:rsidRPr="00EF6FDA">
        <w:rPr>
          <w:rFonts w:ascii="Arial" w:hAnsi="Arial" w:cs="Arial"/>
          <w:color w:val="000000" w:themeColor="text1"/>
          <w:sz w:val="28"/>
          <w:szCs w:val="28"/>
        </w:rPr>
        <w:t>, de fecha veintiséis de febrero de dos mil dieciocho, emitida por la Directora General de Desarrollo Urbano, Centro Histórico y Ecología Municipal de Oaxaca de Juárez, Oaxaca</w:t>
      </w:r>
      <w:r w:rsidR="00EA17C2" w:rsidRPr="00EF6FDA">
        <w:rPr>
          <w:rFonts w:ascii="Arial" w:hAnsi="Arial" w:cs="Arial"/>
          <w:color w:val="000000" w:themeColor="text1"/>
          <w:sz w:val="28"/>
          <w:szCs w:val="28"/>
        </w:rPr>
        <w:t xml:space="preserve">, </w:t>
      </w:r>
      <w:r w:rsidR="00EA17C2" w:rsidRPr="00EF6FDA">
        <w:rPr>
          <w:rFonts w:ascii="Arial" w:hAnsi="Arial" w:cs="Arial"/>
          <w:b/>
          <w:color w:val="000000" w:themeColor="text1"/>
          <w:sz w:val="28"/>
          <w:szCs w:val="28"/>
        </w:rPr>
        <w:t>b)</w:t>
      </w:r>
      <w:r w:rsidR="00A87F63" w:rsidRPr="00EF6FDA">
        <w:rPr>
          <w:rFonts w:ascii="Arial" w:hAnsi="Arial" w:cs="Arial"/>
          <w:color w:val="000000" w:themeColor="text1"/>
          <w:sz w:val="28"/>
          <w:szCs w:val="28"/>
        </w:rPr>
        <w:t xml:space="preserve"> </w:t>
      </w:r>
      <w:r w:rsidR="009167CA" w:rsidRPr="00EF6FDA">
        <w:rPr>
          <w:rFonts w:ascii="Arial" w:hAnsi="Arial" w:cs="Arial"/>
          <w:color w:val="000000" w:themeColor="text1"/>
          <w:sz w:val="28"/>
          <w:szCs w:val="28"/>
        </w:rPr>
        <w:t>Acta de verificación de número de folio A 000509, de fecha veintiséis de febrero de dos mil dieciocho, emitida por la Directora General de Desarrollo Urbano, Centro Histórico y Ecología Municipal de Oaxaca de Juárez, Oaxaca,</w:t>
      </w:r>
      <w:r w:rsidR="0053037A" w:rsidRPr="00EF6FDA">
        <w:rPr>
          <w:rFonts w:ascii="Arial" w:hAnsi="Arial" w:cs="Arial"/>
          <w:color w:val="000000" w:themeColor="text1"/>
          <w:sz w:val="28"/>
          <w:szCs w:val="28"/>
        </w:rPr>
        <w:t xml:space="preserve"> y</w:t>
      </w:r>
      <w:r w:rsidR="00993170" w:rsidRPr="00EF6FDA">
        <w:rPr>
          <w:rFonts w:ascii="Arial" w:hAnsi="Arial" w:cs="Arial"/>
          <w:color w:val="000000" w:themeColor="text1"/>
          <w:sz w:val="28"/>
          <w:szCs w:val="28"/>
        </w:rPr>
        <w:t xml:space="preserve"> </w:t>
      </w:r>
      <w:r w:rsidR="00993170" w:rsidRPr="00EF6FDA">
        <w:rPr>
          <w:rFonts w:ascii="Arial" w:hAnsi="Arial" w:cs="Arial"/>
          <w:b/>
          <w:color w:val="000000" w:themeColor="text1"/>
          <w:sz w:val="28"/>
          <w:szCs w:val="28"/>
        </w:rPr>
        <w:t>c)</w:t>
      </w:r>
      <w:r w:rsidR="00993170" w:rsidRPr="00EF6FDA">
        <w:rPr>
          <w:rFonts w:ascii="Arial" w:hAnsi="Arial" w:cs="Arial"/>
          <w:color w:val="000000" w:themeColor="text1"/>
          <w:sz w:val="28"/>
          <w:szCs w:val="28"/>
        </w:rPr>
        <w:t xml:space="preserve"> </w:t>
      </w:r>
      <w:r w:rsidR="009167CA" w:rsidRPr="00EF6FDA">
        <w:rPr>
          <w:rFonts w:ascii="Arial" w:hAnsi="Arial" w:cs="Arial"/>
          <w:color w:val="000000" w:themeColor="text1"/>
          <w:sz w:val="28"/>
          <w:szCs w:val="28"/>
        </w:rPr>
        <w:t>La instauración o inicio del procedimiento administrativo de número 0182/18 de los Archivos de la Dirección de Desarrollo Urbano, Centro Histórico y Ecología Municipal del Municipio de Oaxaca de Juárez, Oaxaca,</w:t>
      </w:r>
      <w:r w:rsidR="00993170" w:rsidRPr="00EF6FDA">
        <w:rPr>
          <w:rFonts w:ascii="Arial" w:hAnsi="Arial" w:cs="Arial"/>
          <w:color w:val="000000" w:themeColor="text1"/>
          <w:sz w:val="28"/>
          <w:szCs w:val="28"/>
        </w:rPr>
        <w:t xml:space="preserve"> </w:t>
      </w:r>
      <w:r w:rsidR="00A87F63" w:rsidRPr="00EF6FDA">
        <w:rPr>
          <w:rFonts w:ascii="Arial" w:hAnsi="Arial" w:cs="Arial"/>
          <w:color w:val="000000" w:themeColor="text1"/>
          <w:sz w:val="28"/>
          <w:szCs w:val="28"/>
        </w:rPr>
        <w:t xml:space="preserve">y;- </w:t>
      </w:r>
      <w:r w:rsidR="009167CA" w:rsidRPr="00EF6FDA">
        <w:rPr>
          <w:rFonts w:ascii="Arial" w:hAnsi="Arial" w:cs="Arial"/>
          <w:color w:val="000000" w:themeColor="text1"/>
          <w:sz w:val="28"/>
          <w:szCs w:val="28"/>
        </w:rPr>
        <w:t xml:space="preserve">- - - - - - - - - - - - - - - - - </w:t>
      </w:r>
    </w:p>
    <w:p w:rsidR="005C6641" w:rsidRPr="00EF6FDA" w:rsidRDefault="006F0180" w:rsidP="00335C6C">
      <w:pPr>
        <w:spacing w:line="360" w:lineRule="auto"/>
        <w:jc w:val="center"/>
        <w:rPr>
          <w:rFonts w:ascii="Arial" w:hAnsi="Arial" w:cs="Arial"/>
          <w:color w:val="000000" w:themeColor="text1"/>
          <w:sz w:val="28"/>
          <w:szCs w:val="28"/>
        </w:rPr>
      </w:pPr>
      <w:r w:rsidRPr="00EF6FDA">
        <w:rPr>
          <w:rFonts w:ascii="Arial" w:hAnsi="Arial" w:cs="Arial"/>
          <w:b/>
          <w:color w:val="000000" w:themeColor="text1"/>
          <w:sz w:val="28"/>
          <w:szCs w:val="28"/>
        </w:rPr>
        <w:t>R E</w:t>
      </w:r>
      <w:r w:rsidR="00DA26E6" w:rsidRPr="00EF6FDA">
        <w:rPr>
          <w:rFonts w:ascii="Arial" w:hAnsi="Arial" w:cs="Arial"/>
          <w:b/>
          <w:color w:val="000000" w:themeColor="text1"/>
          <w:spacing w:val="-3"/>
          <w:sz w:val="28"/>
          <w:szCs w:val="28"/>
          <w:lang w:val="es-ES_tradnl"/>
        </w:rPr>
        <w:t xml:space="preserve"> S U L T A N D O</w:t>
      </w:r>
      <w:r w:rsidRPr="00EF6FDA">
        <w:rPr>
          <w:rFonts w:ascii="Arial" w:hAnsi="Arial" w:cs="Arial"/>
          <w:b/>
          <w:color w:val="000000" w:themeColor="text1"/>
          <w:spacing w:val="-3"/>
          <w:sz w:val="28"/>
          <w:szCs w:val="28"/>
          <w:lang w:val="es-ES_tradnl"/>
        </w:rPr>
        <w:t>:</w:t>
      </w:r>
    </w:p>
    <w:p w:rsidR="00C735D9" w:rsidRPr="00EF6FDA" w:rsidRDefault="001E66AE" w:rsidP="0053037A">
      <w:pPr>
        <w:spacing w:line="360" w:lineRule="auto"/>
        <w:ind w:firstLine="567"/>
        <w:jc w:val="both"/>
        <w:rPr>
          <w:rFonts w:ascii="Arial" w:hAnsi="Arial" w:cs="Arial"/>
          <w:color w:val="000000" w:themeColor="text1"/>
          <w:spacing w:val="-3"/>
          <w:sz w:val="28"/>
          <w:szCs w:val="28"/>
          <w:lang w:val="es-ES_tradnl"/>
        </w:rPr>
      </w:pPr>
      <w:r w:rsidRPr="00EF6FDA">
        <w:rPr>
          <w:rFonts w:ascii="Arial" w:hAnsi="Arial" w:cs="Arial"/>
          <w:b/>
          <w:color w:val="000000" w:themeColor="text1"/>
          <w:spacing w:val="-3"/>
          <w:sz w:val="28"/>
          <w:szCs w:val="28"/>
          <w:lang w:val="es-ES_tradnl"/>
        </w:rPr>
        <w:t>PRIMERO.-</w:t>
      </w:r>
      <w:r w:rsidR="008E21EC" w:rsidRPr="00EF6FDA">
        <w:rPr>
          <w:rFonts w:ascii="Arial" w:hAnsi="Arial" w:cs="Arial"/>
          <w:b/>
          <w:color w:val="000000" w:themeColor="text1"/>
          <w:spacing w:val="-3"/>
          <w:sz w:val="28"/>
          <w:szCs w:val="28"/>
          <w:lang w:val="es-ES_tradnl"/>
        </w:rPr>
        <w:t xml:space="preserve"> </w:t>
      </w:r>
      <w:r w:rsidR="00C735D9" w:rsidRPr="00EF6FDA">
        <w:rPr>
          <w:rFonts w:ascii="Arial" w:hAnsi="Arial" w:cs="Arial"/>
          <w:color w:val="000000" w:themeColor="text1"/>
          <w:spacing w:val="-3"/>
          <w:sz w:val="28"/>
          <w:szCs w:val="28"/>
          <w:lang w:val="es-ES_tradnl"/>
        </w:rPr>
        <w:t xml:space="preserve">Con fecha </w:t>
      </w:r>
      <w:r w:rsidR="0053037A" w:rsidRPr="00EF6FDA">
        <w:rPr>
          <w:rFonts w:ascii="Arial" w:hAnsi="Arial" w:cs="Arial"/>
          <w:color w:val="000000" w:themeColor="text1"/>
          <w:spacing w:val="-3"/>
          <w:sz w:val="28"/>
          <w:szCs w:val="28"/>
          <w:lang w:val="es-ES_tradnl"/>
        </w:rPr>
        <w:t>veintiuno de septiembre</w:t>
      </w:r>
      <w:r w:rsidR="00C735D9" w:rsidRPr="00EF6FDA">
        <w:rPr>
          <w:rFonts w:ascii="Arial" w:hAnsi="Arial" w:cs="Arial"/>
          <w:color w:val="000000" w:themeColor="text1"/>
          <w:spacing w:val="-3"/>
          <w:sz w:val="28"/>
          <w:szCs w:val="28"/>
          <w:lang w:val="es-ES_tradnl"/>
        </w:rPr>
        <w:t xml:space="preserve"> de dos mil dieciocho (</w:t>
      </w:r>
      <w:r w:rsidR="0053037A" w:rsidRPr="00EF6FDA">
        <w:rPr>
          <w:rFonts w:ascii="Arial" w:hAnsi="Arial" w:cs="Arial"/>
          <w:color w:val="000000" w:themeColor="text1"/>
          <w:spacing w:val="-3"/>
          <w:sz w:val="28"/>
          <w:szCs w:val="28"/>
          <w:lang w:val="es-ES_tradnl"/>
        </w:rPr>
        <w:t>21</w:t>
      </w:r>
      <w:r w:rsidR="00C735D9" w:rsidRPr="00EF6FDA">
        <w:rPr>
          <w:rFonts w:ascii="Arial" w:hAnsi="Arial" w:cs="Arial"/>
          <w:color w:val="000000" w:themeColor="text1"/>
          <w:spacing w:val="-3"/>
          <w:sz w:val="28"/>
          <w:szCs w:val="28"/>
          <w:lang w:val="es-ES_tradnl"/>
        </w:rPr>
        <w:t>/</w:t>
      </w:r>
      <w:r w:rsidR="0053037A" w:rsidRPr="00EF6FDA">
        <w:rPr>
          <w:rFonts w:ascii="Arial" w:hAnsi="Arial" w:cs="Arial"/>
          <w:color w:val="000000" w:themeColor="text1"/>
          <w:spacing w:val="-3"/>
          <w:sz w:val="28"/>
          <w:szCs w:val="28"/>
          <w:lang w:val="es-ES_tradnl"/>
        </w:rPr>
        <w:t>09</w:t>
      </w:r>
      <w:r w:rsidR="00C735D9" w:rsidRPr="00EF6FDA">
        <w:rPr>
          <w:rFonts w:ascii="Arial" w:hAnsi="Arial" w:cs="Arial"/>
          <w:color w:val="000000" w:themeColor="text1"/>
          <w:spacing w:val="-3"/>
          <w:sz w:val="28"/>
          <w:szCs w:val="28"/>
          <w:lang w:val="es-ES_tradnl"/>
        </w:rPr>
        <w:t xml:space="preserve">/2018), </w:t>
      </w:r>
      <w:r w:rsidR="0053037A" w:rsidRPr="00EF6FDA">
        <w:rPr>
          <w:rFonts w:ascii="Arial" w:hAnsi="Arial" w:cs="Arial"/>
          <w:color w:val="000000" w:themeColor="text1"/>
          <w:spacing w:val="-3"/>
          <w:sz w:val="28"/>
          <w:szCs w:val="28"/>
          <w:lang w:val="es-ES_tradnl"/>
        </w:rPr>
        <w:t xml:space="preserve">se tuvo por recibido el escrito de </w:t>
      </w:r>
      <w:r w:rsidR="00EF6FDA">
        <w:rPr>
          <w:rFonts w:ascii="Arial" w:hAnsi="Arial" w:cs="Arial"/>
          <w:color w:val="000000" w:themeColor="text1"/>
          <w:sz w:val="28"/>
          <w:szCs w:val="28"/>
        </w:rPr>
        <w:t>**********</w:t>
      </w:r>
      <w:r w:rsidR="0053037A" w:rsidRPr="00EF6FDA">
        <w:rPr>
          <w:rFonts w:ascii="Arial" w:hAnsi="Arial" w:cs="Arial"/>
          <w:color w:val="000000" w:themeColor="text1"/>
          <w:sz w:val="28"/>
          <w:szCs w:val="28"/>
        </w:rPr>
        <w:t xml:space="preserve">por medio del cual demanda la nulidad de </w:t>
      </w:r>
      <w:r w:rsidR="0053037A" w:rsidRPr="00EF6FDA">
        <w:rPr>
          <w:rFonts w:ascii="Arial" w:hAnsi="Arial" w:cs="Arial"/>
          <w:b/>
          <w:color w:val="000000" w:themeColor="text1"/>
          <w:sz w:val="28"/>
          <w:szCs w:val="28"/>
        </w:rPr>
        <w:t>a)</w:t>
      </w:r>
      <w:r w:rsidR="0053037A" w:rsidRPr="00EF6FDA">
        <w:rPr>
          <w:rFonts w:ascii="Arial" w:hAnsi="Arial" w:cs="Arial"/>
          <w:color w:val="000000" w:themeColor="text1"/>
          <w:sz w:val="28"/>
          <w:szCs w:val="28"/>
        </w:rPr>
        <w:t xml:space="preserve"> Orden de verificación de número de folio A 000509, de fecha veintiséis de febrero de dos mil dieciocho, emitida por la Directora General de Desarrollo Urbano, Centro Histórico y Ecología Municipal de Oaxaca de Juárez, Oaxaca, </w:t>
      </w:r>
      <w:r w:rsidR="0053037A" w:rsidRPr="00EF6FDA">
        <w:rPr>
          <w:rFonts w:ascii="Arial" w:hAnsi="Arial" w:cs="Arial"/>
          <w:b/>
          <w:color w:val="000000" w:themeColor="text1"/>
          <w:sz w:val="28"/>
          <w:szCs w:val="28"/>
        </w:rPr>
        <w:t>b)</w:t>
      </w:r>
      <w:r w:rsidR="0053037A" w:rsidRPr="00EF6FDA">
        <w:rPr>
          <w:rFonts w:ascii="Arial" w:hAnsi="Arial" w:cs="Arial"/>
          <w:color w:val="000000" w:themeColor="text1"/>
          <w:sz w:val="28"/>
          <w:szCs w:val="28"/>
        </w:rPr>
        <w:t xml:space="preserve"> Acta de verificación de número de folio A 000509, de fecha veintiséis de febrero de dos mil dieciocho, emitida por la Directora General de Desarrollo Urbano, Centro Histórico y Ecología Municipal de Oaxaca de Juárez, Oaxaca, y </w:t>
      </w:r>
      <w:r w:rsidR="0053037A" w:rsidRPr="00EF6FDA">
        <w:rPr>
          <w:rFonts w:ascii="Arial" w:hAnsi="Arial" w:cs="Arial"/>
          <w:b/>
          <w:color w:val="000000" w:themeColor="text1"/>
          <w:sz w:val="28"/>
          <w:szCs w:val="28"/>
        </w:rPr>
        <w:t>c)</w:t>
      </w:r>
      <w:r w:rsidR="0053037A" w:rsidRPr="00EF6FDA">
        <w:rPr>
          <w:rFonts w:ascii="Arial" w:hAnsi="Arial" w:cs="Arial"/>
          <w:color w:val="000000" w:themeColor="text1"/>
          <w:sz w:val="28"/>
          <w:szCs w:val="28"/>
        </w:rPr>
        <w:t xml:space="preserve"> La instauración o inicio del procedimiento administrativo de número 0182/18 de los Archivos de la Dirección de Desarrollo Urbano, Centro Histórico y Ecología Municipal del Municipio de Oaxaca de Juárez, Oaxaca</w:t>
      </w:r>
      <w:r w:rsidR="0053037A" w:rsidRPr="00EF6FDA">
        <w:rPr>
          <w:rFonts w:ascii="Arial" w:hAnsi="Arial" w:cs="Arial"/>
          <w:color w:val="000000" w:themeColor="text1"/>
          <w:spacing w:val="-3"/>
          <w:sz w:val="28"/>
          <w:szCs w:val="28"/>
          <w:lang w:val="es-ES_tradnl"/>
        </w:rPr>
        <w:t xml:space="preserve">, por </w:t>
      </w:r>
      <w:r w:rsidR="003E7183" w:rsidRPr="00EF6FDA">
        <w:rPr>
          <w:rFonts w:ascii="Arial" w:hAnsi="Arial" w:cs="Arial"/>
          <w:color w:val="000000" w:themeColor="text1"/>
          <w:sz w:val="28"/>
          <w:szCs w:val="28"/>
        </w:rPr>
        <w:t xml:space="preserve">lo que mediante proveído de fecha </w:t>
      </w:r>
      <w:r w:rsidR="0053037A" w:rsidRPr="00EF6FDA">
        <w:rPr>
          <w:rFonts w:ascii="Arial" w:hAnsi="Arial" w:cs="Arial"/>
          <w:color w:val="000000" w:themeColor="text1"/>
          <w:sz w:val="28"/>
          <w:szCs w:val="28"/>
        </w:rPr>
        <w:t>veinticuatro de septiembre</w:t>
      </w:r>
      <w:r w:rsidR="003E7183" w:rsidRPr="00EF6FDA">
        <w:rPr>
          <w:rFonts w:ascii="Arial" w:hAnsi="Arial" w:cs="Arial"/>
          <w:color w:val="000000" w:themeColor="text1"/>
          <w:sz w:val="28"/>
          <w:szCs w:val="28"/>
        </w:rPr>
        <w:t xml:space="preserve"> de dos mil dieciocho (2</w:t>
      </w:r>
      <w:r w:rsidR="0053037A" w:rsidRPr="00EF6FDA">
        <w:rPr>
          <w:rFonts w:ascii="Arial" w:hAnsi="Arial" w:cs="Arial"/>
          <w:color w:val="000000" w:themeColor="text1"/>
          <w:sz w:val="28"/>
          <w:szCs w:val="28"/>
        </w:rPr>
        <w:t>4</w:t>
      </w:r>
      <w:r w:rsidR="003E7183" w:rsidRPr="00EF6FDA">
        <w:rPr>
          <w:rFonts w:ascii="Arial" w:hAnsi="Arial" w:cs="Arial"/>
          <w:color w:val="000000" w:themeColor="text1"/>
          <w:sz w:val="28"/>
          <w:szCs w:val="28"/>
        </w:rPr>
        <w:t>/</w:t>
      </w:r>
      <w:r w:rsidR="0053037A" w:rsidRPr="00EF6FDA">
        <w:rPr>
          <w:rFonts w:ascii="Arial" w:hAnsi="Arial" w:cs="Arial"/>
          <w:color w:val="000000" w:themeColor="text1"/>
          <w:sz w:val="28"/>
          <w:szCs w:val="28"/>
        </w:rPr>
        <w:t>09</w:t>
      </w:r>
      <w:r w:rsidR="003E7183" w:rsidRPr="00EF6FDA">
        <w:rPr>
          <w:rFonts w:ascii="Arial" w:hAnsi="Arial" w:cs="Arial"/>
          <w:color w:val="000000" w:themeColor="text1"/>
          <w:sz w:val="28"/>
          <w:szCs w:val="28"/>
        </w:rPr>
        <w:t xml:space="preserve">/2018), </w:t>
      </w:r>
      <w:r w:rsidR="00C735D9" w:rsidRPr="00EF6FDA">
        <w:rPr>
          <w:rFonts w:ascii="Arial" w:hAnsi="Arial" w:cs="Arial"/>
          <w:color w:val="000000" w:themeColor="text1"/>
          <w:sz w:val="28"/>
          <w:szCs w:val="28"/>
        </w:rPr>
        <w:t xml:space="preserve">se admitió a trámite la demanda, ordenándose notificar, emplazar y correr traslado a la </w:t>
      </w:r>
      <w:r w:rsidR="00C735D9" w:rsidRPr="00EF6FDA">
        <w:rPr>
          <w:rFonts w:ascii="Arial" w:hAnsi="Arial" w:cs="Arial"/>
          <w:color w:val="000000" w:themeColor="text1"/>
          <w:sz w:val="28"/>
          <w:szCs w:val="28"/>
        </w:rPr>
        <w:lastRenderedPageBreak/>
        <w:t>autoridad demandada, para que produjera su contestación en los términos de ley.</w:t>
      </w:r>
      <w:r w:rsidR="003E7183" w:rsidRPr="00EF6FDA">
        <w:rPr>
          <w:rFonts w:ascii="Arial" w:hAnsi="Arial" w:cs="Arial"/>
          <w:color w:val="000000" w:themeColor="text1"/>
          <w:sz w:val="28"/>
          <w:szCs w:val="28"/>
        </w:rPr>
        <w:t xml:space="preserve"> Por último, se ordenó tramitar por cuerda separada cuaderno de suspensión. -</w:t>
      </w:r>
      <w:r w:rsidR="00C735D9" w:rsidRPr="00EF6FDA">
        <w:rPr>
          <w:rFonts w:ascii="Arial" w:hAnsi="Arial" w:cs="Arial"/>
          <w:color w:val="000000" w:themeColor="text1"/>
          <w:sz w:val="28"/>
          <w:szCs w:val="28"/>
        </w:rPr>
        <w:t xml:space="preserve"> - - - - - </w:t>
      </w:r>
      <w:r w:rsidR="00E67F61" w:rsidRPr="00EF6FDA">
        <w:rPr>
          <w:rFonts w:ascii="Arial" w:hAnsi="Arial" w:cs="Arial"/>
          <w:color w:val="000000" w:themeColor="text1"/>
          <w:sz w:val="28"/>
          <w:szCs w:val="28"/>
        </w:rPr>
        <w:t>- - - - - - - - - - - - - - - - - - - - - - - - - - -</w:t>
      </w:r>
    </w:p>
    <w:p w:rsidR="00D5110F" w:rsidRPr="00EF6FDA" w:rsidRDefault="005C3FF8" w:rsidP="00464AE1">
      <w:pPr>
        <w:spacing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1312" behindDoc="0" locked="0" layoutInCell="1" allowOverlap="1" wp14:anchorId="58BDEAF2" wp14:editId="08EB271A">
                <wp:simplePos x="0" y="0"/>
                <wp:positionH relativeFrom="column">
                  <wp:posOffset>5669280</wp:posOffset>
                </wp:positionH>
                <wp:positionV relativeFrom="paragraph">
                  <wp:posOffset>3125470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3FF8" w:rsidRDefault="005C3FF8" w:rsidP="005C3FF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EAF2" id="Cuadro de texto 2" o:spid="_x0000_s1027" type="#_x0000_t202" style="position:absolute;left:0;text-align:left;margin-left:446.4pt;margin-top:246.1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" fillcolor="window" strokeweight=".5pt">
                <v:path arrowok="t"/>
                <v:textbox>
                  <w:txbxContent>
                    <w:p w:rsidR="005C3FF8" w:rsidRDefault="005C3FF8" w:rsidP="005C3FF8">
                      <w:pPr>
                        <w:tabs>
                          <w:tab w:val="left" w:pos="1134"/>
                        </w:tabs>
                      </w:pPr>
                      <w:r w:rsidRPr="00827BFA">
                        <w:rPr>
                          <w:sz w:val="18"/>
                        </w:rPr>
                        <w:t>Datos personales protegidos por el Art. 116 de la LGTAIP y el artículo 56 de la LTAIPEO</w:t>
                      </w:r>
                      <w:r>
                        <w:t>.</w:t>
                      </w:r>
                    </w:p>
                  </w:txbxContent>
                </v:textbox>
              </v:shape>
            </w:pict>
          </mc:Fallback>
        </mc:AlternateContent>
      </w:r>
      <w:r w:rsidR="00E43D3E" w:rsidRPr="00EF6FDA">
        <w:rPr>
          <w:rFonts w:ascii="Arial" w:hAnsi="Arial" w:cs="Arial"/>
          <w:b/>
          <w:color w:val="000000" w:themeColor="text1"/>
          <w:sz w:val="28"/>
          <w:szCs w:val="28"/>
        </w:rPr>
        <w:t>SEGUNDO.-</w:t>
      </w:r>
      <w:r w:rsidR="00E43D3E" w:rsidRPr="00EF6FDA">
        <w:rPr>
          <w:rFonts w:ascii="Arial" w:hAnsi="Arial" w:cs="Arial"/>
          <w:color w:val="000000" w:themeColor="text1"/>
          <w:sz w:val="28"/>
          <w:szCs w:val="28"/>
        </w:rPr>
        <w:t xml:space="preserve"> </w:t>
      </w:r>
      <w:r w:rsidR="00FB14EF" w:rsidRPr="00EF6FDA">
        <w:rPr>
          <w:rFonts w:ascii="Arial" w:hAnsi="Arial" w:cs="Arial"/>
          <w:color w:val="000000" w:themeColor="text1"/>
          <w:sz w:val="28"/>
          <w:szCs w:val="28"/>
        </w:rPr>
        <w:t xml:space="preserve">Por </w:t>
      </w:r>
      <w:r w:rsidR="00991A4F" w:rsidRPr="00EF6FDA">
        <w:rPr>
          <w:rFonts w:ascii="Arial" w:hAnsi="Arial" w:cs="Arial"/>
          <w:color w:val="000000" w:themeColor="text1"/>
          <w:sz w:val="28"/>
          <w:szCs w:val="28"/>
        </w:rPr>
        <w:t>a</w:t>
      </w:r>
      <w:r w:rsidR="00434408" w:rsidRPr="00EF6FDA">
        <w:rPr>
          <w:rFonts w:ascii="Arial" w:hAnsi="Arial" w:cs="Arial"/>
          <w:color w:val="000000" w:themeColor="text1"/>
          <w:sz w:val="28"/>
          <w:szCs w:val="28"/>
        </w:rPr>
        <w:t>cuerdo</w:t>
      </w:r>
      <w:r w:rsidR="00FB14EF" w:rsidRPr="00EF6FDA">
        <w:rPr>
          <w:rFonts w:ascii="Arial" w:hAnsi="Arial" w:cs="Arial"/>
          <w:color w:val="000000" w:themeColor="text1"/>
          <w:sz w:val="28"/>
          <w:szCs w:val="28"/>
        </w:rPr>
        <w:t xml:space="preserve"> de fecha </w:t>
      </w:r>
      <w:r w:rsidR="00CE300D" w:rsidRPr="00EF6FDA">
        <w:rPr>
          <w:rFonts w:ascii="Arial" w:hAnsi="Arial" w:cs="Arial"/>
          <w:color w:val="000000" w:themeColor="text1"/>
          <w:sz w:val="28"/>
          <w:szCs w:val="28"/>
        </w:rPr>
        <w:t>treinta</w:t>
      </w:r>
      <w:r w:rsidR="00FB14EF" w:rsidRPr="00EF6FDA">
        <w:rPr>
          <w:rFonts w:ascii="Arial" w:hAnsi="Arial" w:cs="Arial"/>
          <w:color w:val="000000" w:themeColor="text1"/>
          <w:sz w:val="28"/>
          <w:szCs w:val="28"/>
        </w:rPr>
        <w:t xml:space="preserve"> de </w:t>
      </w:r>
      <w:r w:rsidR="00C735D9" w:rsidRPr="00EF6FDA">
        <w:rPr>
          <w:rFonts w:ascii="Arial" w:hAnsi="Arial" w:cs="Arial"/>
          <w:color w:val="000000" w:themeColor="text1"/>
          <w:sz w:val="28"/>
          <w:szCs w:val="28"/>
        </w:rPr>
        <w:t>noviembre</w:t>
      </w:r>
      <w:r w:rsidR="00FB14EF" w:rsidRPr="00EF6FDA">
        <w:rPr>
          <w:rFonts w:ascii="Arial" w:hAnsi="Arial" w:cs="Arial"/>
          <w:color w:val="000000" w:themeColor="text1"/>
          <w:sz w:val="28"/>
          <w:szCs w:val="28"/>
        </w:rPr>
        <w:t xml:space="preserve"> de dos mil dieci</w:t>
      </w:r>
      <w:r w:rsidR="00C735D9" w:rsidRPr="00EF6FDA">
        <w:rPr>
          <w:rFonts w:ascii="Arial" w:hAnsi="Arial" w:cs="Arial"/>
          <w:color w:val="000000" w:themeColor="text1"/>
          <w:sz w:val="28"/>
          <w:szCs w:val="28"/>
        </w:rPr>
        <w:t>ocho</w:t>
      </w:r>
      <w:r w:rsidR="00FB14EF" w:rsidRPr="00EF6FDA">
        <w:rPr>
          <w:rFonts w:ascii="Arial" w:hAnsi="Arial" w:cs="Arial"/>
          <w:color w:val="000000" w:themeColor="text1"/>
          <w:sz w:val="28"/>
          <w:szCs w:val="28"/>
        </w:rPr>
        <w:t xml:space="preserve"> (</w:t>
      </w:r>
      <w:r w:rsidR="00CE300D" w:rsidRPr="00EF6FDA">
        <w:rPr>
          <w:rFonts w:ascii="Arial" w:hAnsi="Arial" w:cs="Arial"/>
          <w:color w:val="000000" w:themeColor="text1"/>
          <w:sz w:val="28"/>
          <w:szCs w:val="28"/>
        </w:rPr>
        <w:t>30</w:t>
      </w:r>
      <w:r w:rsidR="00C735D9" w:rsidRPr="00EF6FDA">
        <w:rPr>
          <w:rFonts w:ascii="Arial" w:hAnsi="Arial" w:cs="Arial"/>
          <w:color w:val="000000" w:themeColor="text1"/>
          <w:sz w:val="28"/>
          <w:szCs w:val="28"/>
        </w:rPr>
        <w:t>/</w:t>
      </w:r>
      <w:r w:rsidR="00FB14EF" w:rsidRPr="00EF6FDA">
        <w:rPr>
          <w:rFonts w:ascii="Arial" w:hAnsi="Arial" w:cs="Arial"/>
          <w:color w:val="000000" w:themeColor="text1"/>
          <w:sz w:val="28"/>
          <w:szCs w:val="28"/>
        </w:rPr>
        <w:t>1</w:t>
      </w:r>
      <w:r w:rsidR="00C735D9" w:rsidRPr="00EF6FDA">
        <w:rPr>
          <w:rFonts w:ascii="Arial" w:hAnsi="Arial" w:cs="Arial"/>
          <w:color w:val="000000" w:themeColor="text1"/>
          <w:sz w:val="28"/>
          <w:szCs w:val="28"/>
        </w:rPr>
        <w:t>1/2018</w:t>
      </w:r>
      <w:r w:rsidR="00FB14EF" w:rsidRPr="00EF6FDA">
        <w:rPr>
          <w:rFonts w:ascii="Arial" w:hAnsi="Arial" w:cs="Arial"/>
          <w:color w:val="000000" w:themeColor="text1"/>
          <w:sz w:val="28"/>
          <w:szCs w:val="28"/>
        </w:rPr>
        <w:t>)</w:t>
      </w:r>
      <w:r w:rsidR="00CE300D" w:rsidRPr="00EF6FDA">
        <w:rPr>
          <w:rFonts w:ascii="Arial" w:hAnsi="Arial" w:cs="Arial"/>
          <w:color w:val="000000" w:themeColor="text1"/>
          <w:sz w:val="28"/>
          <w:szCs w:val="28"/>
        </w:rPr>
        <w:t xml:space="preserve">, </w:t>
      </w:r>
      <w:r w:rsidR="001B08DE" w:rsidRPr="00EF6FDA">
        <w:rPr>
          <w:rFonts w:ascii="Arial" w:hAnsi="Arial" w:cs="Arial"/>
          <w:color w:val="000000" w:themeColor="text1"/>
          <w:sz w:val="28"/>
          <w:szCs w:val="28"/>
        </w:rPr>
        <w:t>se</w:t>
      </w:r>
      <w:r w:rsidR="004F3131" w:rsidRPr="00EF6FDA">
        <w:rPr>
          <w:rFonts w:ascii="Arial" w:hAnsi="Arial" w:cs="Arial"/>
          <w:color w:val="000000" w:themeColor="text1"/>
          <w:sz w:val="28"/>
          <w:szCs w:val="28"/>
        </w:rPr>
        <w:t xml:space="preserve"> </w:t>
      </w:r>
      <w:r w:rsidR="00195343" w:rsidRPr="00EF6FDA">
        <w:rPr>
          <w:rFonts w:ascii="Arial" w:hAnsi="Arial" w:cs="Arial"/>
          <w:color w:val="000000" w:themeColor="text1"/>
          <w:sz w:val="28"/>
          <w:szCs w:val="28"/>
        </w:rPr>
        <w:t xml:space="preserve">dio cuenta con dos oficios, el primer suscrito por la maestra en arquitectura BERENICE CANSECO LÓPEZ, en su carácter de Directora General de Desarrollo Urbano y Centro Histórico y Ecología del Municipio de Oaxaca de Juárez, Oaxaca, </w:t>
      </w:r>
      <w:r w:rsidR="005A4D00" w:rsidRPr="00EF6FDA">
        <w:rPr>
          <w:rFonts w:ascii="Arial" w:hAnsi="Arial" w:cs="Arial"/>
          <w:color w:val="000000" w:themeColor="text1"/>
          <w:sz w:val="28"/>
          <w:szCs w:val="28"/>
        </w:rPr>
        <w:t>y el segundo por FREDY ROSAS HERNÁNDEZ, verificador de obra adscrito a la Dirección de Licencias dependiente de la Dirección General de Desarrollo Urbano y Centro</w:t>
      </w:r>
      <w:r w:rsidR="00D5110F" w:rsidRPr="00EF6FDA">
        <w:rPr>
          <w:rFonts w:ascii="Arial" w:hAnsi="Arial" w:cs="Arial"/>
          <w:color w:val="000000" w:themeColor="text1"/>
          <w:sz w:val="28"/>
          <w:szCs w:val="28"/>
        </w:rPr>
        <w:t xml:space="preserve">, </w:t>
      </w:r>
      <w:r w:rsidR="00002EC3" w:rsidRPr="00EF6FDA">
        <w:rPr>
          <w:rFonts w:ascii="Arial" w:hAnsi="Arial" w:cs="Arial"/>
          <w:color w:val="000000" w:themeColor="text1"/>
          <w:sz w:val="28"/>
          <w:szCs w:val="28"/>
        </w:rPr>
        <w:t xml:space="preserve">mediante las cuales daban </w:t>
      </w:r>
      <w:r w:rsidR="002323AB" w:rsidRPr="00EF6FDA">
        <w:rPr>
          <w:rFonts w:ascii="Arial" w:hAnsi="Arial" w:cs="Arial"/>
          <w:color w:val="000000" w:themeColor="text1"/>
          <w:sz w:val="28"/>
          <w:szCs w:val="28"/>
        </w:rPr>
        <w:t>contesta</w:t>
      </w:r>
      <w:r w:rsidR="00002EC3" w:rsidRPr="00EF6FDA">
        <w:rPr>
          <w:rFonts w:ascii="Arial" w:hAnsi="Arial" w:cs="Arial"/>
          <w:color w:val="000000" w:themeColor="text1"/>
          <w:sz w:val="28"/>
          <w:szCs w:val="28"/>
        </w:rPr>
        <w:t>ción a</w:t>
      </w:r>
      <w:r w:rsidR="002323AB" w:rsidRPr="00EF6FDA">
        <w:rPr>
          <w:rFonts w:ascii="Arial" w:hAnsi="Arial" w:cs="Arial"/>
          <w:color w:val="000000" w:themeColor="text1"/>
          <w:sz w:val="28"/>
          <w:szCs w:val="28"/>
        </w:rPr>
        <w:t xml:space="preserve"> la demanda entablada en</w:t>
      </w:r>
      <w:r w:rsidR="00002EC3" w:rsidRPr="00EF6FDA">
        <w:rPr>
          <w:rFonts w:ascii="Arial" w:hAnsi="Arial" w:cs="Arial"/>
          <w:color w:val="000000" w:themeColor="text1"/>
          <w:sz w:val="28"/>
          <w:szCs w:val="28"/>
        </w:rPr>
        <w:t xml:space="preserve"> su</w:t>
      </w:r>
      <w:r w:rsidR="002323AB" w:rsidRPr="00EF6FDA">
        <w:rPr>
          <w:rFonts w:ascii="Arial" w:hAnsi="Arial" w:cs="Arial"/>
          <w:color w:val="000000" w:themeColor="text1"/>
          <w:sz w:val="28"/>
          <w:szCs w:val="28"/>
        </w:rPr>
        <w:t xml:space="preserve"> contra </w:t>
      </w:r>
      <w:r w:rsidR="00D5110F" w:rsidRPr="00EF6FDA">
        <w:rPr>
          <w:rFonts w:ascii="Arial" w:hAnsi="Arial" w:cs="Arial"/>
          <w:color w:val="000000" w:themeColor="text1"/>
          <w:sz w:val="28"/>
          <w:szCs w:val="28"/>
        </w:rPr>
        <w:t>en los términos en los que lo hi</w:t>
      </w:r>
      <w:r w:rsidR="00002EC3" w:rsidRPr="00EF6FDA">
        <w:rPr>
          <w:rFonts w:ascii="Arial" w:hAnsi="Arial" w:cs="Arial"/>
          <w:color w:val="000000" w:themeColor="text1"/>
          <w:sz w:val="28"/>
          <w:szCs w:val="28"/>
        </w:rPr>
        <w:t>cieron</w:t>
      </w:r>
      <w:r w:rsidR="00D5110F" w:rsidRPr="00EF6FDA">
        <w:rPr>
          <w:rFonts w:ascii="Arial" w:hAnsi="Arial" w:cs="Arial"/>
          <w:color w:val="000000" w:themeColor="text1"/>
          <w:sz w:val="28"/>
          <w:szCs w:val="28"/>
        </w:rPr>
        <w:t>, y se tuv</w:t>
      </w:r>
      <w:r w:rsidR="002323AB" w:rsidRPr="00EF6FDA">
        <w:rPr>
          <w:rFonts w:ascii="Arial" w:hAnsi="Arial" w:cs="Arial"/>
          <w:color w:val="000000" w:themeColor="text1"/>
          <w:sz w:val="28"/>
          <w:szCs w:val="28"/>
        </w:rPr>
        <w:t xml:space="preserve">ieron </w:t>
      </w:r>
      <w:r w:rsidR="00D5110F" w:rsidRPr="00EF6FDA">
        <w:rPr>
          <w:rFonts w:ascii="Arial" w:hAnsi="Arial" w:cs="Arial"/>
          <w:color w:val="000000" w:themeColor="text1"/>
          <w:sz w:val="28"/>
          <w:szCs w:val="28"/>
        </w:rPr>
        <w:t>por admitidas las pruebas que ofreció, ordenándose correr traslado a la parte actora en términos de ley,</w:t>
      </w:r>
      <w:r w:rsidR="00305ACE" w:rsidRPr="00EF6FDA">
        <w:rPr>
          <w:rFonts w:ascii="Arial" w:hAnsi="Arial" w:cs="Arial"/>
          <w:color w:val="000000" w:themeColor="text1"/>
          <w:sz w:val="28"/>
          <w:szCs w:val="28"/>
        </w:rPr>
        <w:t xml:space="preserve"> por último, se señaló </w:t>
      </w:r>
      <w:r w:rsidR="00D5110F" w:rsidRPr="00EF6FDA">
        <w:rPr>
          <w:rFonts w:ascii="Arial" w:hAnsi="Arial" w:cs="Arial"/>
          <w:color w:val="000000" w:themeColor="text1"/>
          <w:sz w:val="28"/>
          <w:szCs w:val="28"/>
        </w:rPr>
        <w:t>fecha</w:t>
      </w:r>
      <w:r w:rsidR="00305ACE" w:rsidRPr="00EF6FDA">
        <w:rPr>
          <w:rFonts w:ascii="Arial" w:hAnsi="Arial" w:cs="Arial"/>
          <w:color w:val="000000" w:themeColor="text1"/>
          <w:sz w:val="28"/>
          <w:szCs w:val="28"/>
        </w:rPr>
        <w:t xml:space="preserve"> y hora para la</w:t>
      </w:r>
      <w:r w:rsidR="00D5110F" w:rsidRPr="00EF6FDA">
        <w:rPr>
          <w:rFonts w:ascii="Arial" w:hAnsi="Arial" w:cs="Arial"/>
          <w:color w:val="000000" w:themeColor="text1"/>
          <w:sz w:val="28"/>
          <w:szCs w:val="28"/>
        </w:rPr>
        <w:t xml:space="preserve"> celebración de la audiencia final.- </w:t>
      </w:r>
    </w:p>
    <w:p w:rsidR="00402C90" w:rsidRPr="00EF6FDA" w:rsidRDefault="002D4FB4" w:rsidP="00402C90">
      <w:pPr>
        <w:spacing w:line="360" w:lineRule="auto"/>
        <w:ind w:firstLine="567"/>
        <w:jc w:val="both"/>
        <w:rPr>
          <w:rFonts w:ascii="Arial" w:hAnsi="Arial" w:cs="Arial"/>
          <w:color w:val="000000" w:themeColor="text1"/>
          <w:sz w:val="28"/>
          <w:szCs w:val="28"/>
        </w:rPr>
      </w:pPr>
      <w:r w:rsidRPr="00EF6FDA">
        <w:rPr>
          <w:rFonts w:ascii="Arial" w:hAnsi="Arial" w:cs="Arial"/>
          <w:b/>
          <w:color w:val="000000" w:themeColor="text1"/>
          <w:sz w:val="28"/>
          <w:szCs w:val="28"/>
        </w:rPr>
        <w:t>TERCERO</w:t>
      </w:r>
      <w:r w:rsidR="004133C8" w:rsidRPr="00EF6FDA">
        <w:rPr>
          <w:rFonts w:ascii="Arial" w:hAnsi="Arial" w:cs="Arial"/>
          <w:b/>
          <w:color w:val="000000" w:themeColor="text1"/>
          <w:sz w:val="28"/>
          <w:szCs w:val="28"/>
        </w:rPr>
        <w:t>.-</w:t>
      </w:r>
      <w:r w:rsidR="00232697" w:rsidRPr="00EF6FDA">
        <w:rPr>
          <w:rFonts w:ascii="Arial" w:hAnsi="Arial" w:cs="Arial"/>
          <w:color w:val="000000" w:themeColor="text1"/>
          <w:sz w:val="28"/>
          <w:szCs w:val="28"/>
        </w:rPr>
        <w:t xml:space="preserve"> </w:t>
      </w:r>
      <w:r w:rsidR="00722F9C" w:rsidRPr="00EF6FDA">
        <w:rPr>
          <w:rFonts w:ascii="Arial" w:hAnsi="Arial" w:cs="Arial"/>
          <w:color w:val="000000" w:themeColor="text1"/>
          <w:sz w:val="28"/>
          <w:szCs w:val="28"/>
        </w:rPr>
        <w:t xml:space="preserve">El </w:t>
      </w:r>
      <w:r w:rsidR="007100FD" w:rsidRPr="00EF6FDA">
        <w:rPr>
          <w:rFonts w:ascii="Arial" w:hAnsi="Arial" w:cs="Arial"/>
          <w:color w:val="000000" w:themeColor="text1"/>
          <w:sz w:val="28"/>
          <w:szCs w:val="28"/>
        </w:rPr>
        <w:t>seis de febrero</w:t>
      </w:r>
      <w:r w:rsidR="00722F9C" w:rsidRPr="00EF6FDA">
        <w:rPr>
          <w:rFonts w:ascii="Arial" w:hAnsi="Arial" w:cs="Arial"/>
          <w:color w:val="000000" w:themeColor="text1"/>
          <w:sz w:val="28"/>
          <w:szCs w:val="28"/>
        </w:rPr>
        <w:t xml:space="preserve"> de dos mil dieci</w:t>
      </w:r>
      <w:r w:rsidR="004F3131" w:rsidRPr="00EF6FDA">
        <w:rPr>
          <w:rFonts w:ascii="Arial" w:hAnsi="Arial" w:cs="Arial"/>
          <w:color w:val="000000" w:themeColor="text1"/>
          <w:sz w:val="28"/>
          <w:szCs w:val="28"/>
        </w:rPr>
        <w:t>nueve</w:t>
      </w:r>
      <w:r w:rsidR="00722F9C" w:rsidRPr="00EF6FDA">
        <w:rPr>
          <w:rFonts w:ascii="Arial" w:hAnsi="Arial" w:cs="Arial"/>
          <w:color w:val="000000" w:themeColor="text1"/>
          <w:sz w:val="28"/>
          <w:szCs w:val="28"/>
        </w:rPr>
        <w:t xml:space="preserve"> </w:t>
      </w:r>
      <w:r w:rsidR="005C5A44" w:rsidRPr="00EF6FDA">
        <w:rPr>
          <w:rFonts w:ascii="Arial" w:hAnsi="Arial" w:cs="Arial"/>
          <w:color w:val="000000" w:themeColor="text1"/>
          <w:sz w:val="28"/>
          <w:szCs w:val="28"/>
        </w:rPr>
        <w:t>(</w:t>
      </w:r>
      <w:r w:rsidR="007100FD" w:rsidRPr="00EF6FDA">
        <w:rPr>
          <w:rFonts w:ascii="Arial" w:hAnsi="Arial" w:cs="Arial"/>
          <w:color w:val="000000" w:themeColor="text1"/>
          <w:sz w:val="28"/>
          <w:szCs w:val="28"/>
        </w:rPr>
        <w:t>06</w:t>
      </w:r>
      <w:r w:rsidR="004F3131" w:rsidRPr="00EF6FDA">
        <w:rPr>
          <w:rFonts w:ascii="Arial" w:hAnsi="Arial" w:cs="Arial"/>
          <w:color w:val="000000" w:themeColor="text1"/>
          <w:sz w:val="28"/>
          <w:szCs w:val="28"/>
        </w:rPr>
        <w:t>/</w:t>
      </w:r>
      <w:r w:rsidR="00722F9C" w:rsidRPr="00EF6FDA">
        <w:rPr>
          <w:rFonts w:ascii="Arial" w:hAnsi="Arial" w:cs="Arial"/>
          <w:color w:val="000000" w:themeColor="text1"/>
          <w:sz w:val="28"/>
          <w:szCs w:val="28"/>
        </w:rPr>
        <w:t>0</w:t>
      </w:r>
      <w:r w:rsidR="007100FD" w:rsidRPr="00EF6FDA">
        <w:rPr>
          <w:rFonts w:ascii="Arial" w:hAnsi="Arial" w:cs="Arial"/>
          <w:color w:val="000000" w:themeColor="text1"/>
          <w:sz w:val="28"/>
          <w:szCs w:val="28"/>
        </w:rPr>
        <w:t>2</w:t>
      </w:r>
      <w:r w:rsidR="004F3131" w:rsidRPr="00EF6FDA">
        <w:rPr>
          <w:rFonts w:ascii="Arial" w:hAnsi="Arial" w:cs="Arial"/>
          <w:color w:val="000000" w:themeColor="text1"/>
          <w:sz w:val="28"/>
          <w:szCs w:val="28"/>
        </w:rPr>
        <w:t>/</w:t>
      </w:r>
      <w:r w:rsidR="00722F9C" w:rsidRPr="00EF6FDA">
        <w:rPr>
          <w:rFonts w:ascii="Arial" w:hAnsi="Arial" w:cs="Arial"/>
          <w:color w:val="000000" w:themeColor="text1"/>
          <w:sz w:val="28"/>
          <w:szCs w:val="28"/>
        </w:rPr>
        <w:t>201</w:t>
      </w:r>
      <w:r w:rsidR="004F3131" w:rsidRPr="00EF6FDA">
        <w:rPr>
          <w:rFonts w:ascii="Arial" w:hAnsi="Arial" w:cs="Arial"/>
          <w:color w:val="000000" w:themeColor="text1"/>
          <w:sz w:val="28"/>
          <w:szCs w:val="28"/>
        </w:rPr>
        <w:t>9</w:t>
      </w:r>
      <w:r w:rsidR="00722F9C" w:rsidRPr="00EF6FDA">
        <w:rPr>
          <w:rFonts w:ascii="Arial" w:hAnsi="Arial" w:cs="Arial"/>
          <w:color w:val="000000" w:themeColor="text1"/>
          <w:sz w:val="28"/>
          <w:szCs w:val="28"/>
        </w:rPr>
        <w:t>), se llevó a cabo la audiencia final en todas sus etapas, sin la asistencia de las partes</w:t>
      </w:r>
      <w:r w:rsidR="00985A61" w:rsidRPr="00EF6FDA">
        <w:rPr>
          <w:rFonts w:ascii="Arial" w:hAnsi="Arial" w:cs="Arial"/>
          <w:color w:val="000000" w:themeColor="text1"/>
          <w:sz w:val="28"/>
          <w:szCs w:val="28"/>
        </w:rPr>
        <w:t>,</w:t>
      </w:r>
      <w:r w:rsidR="00722F9C" w:rsidRPr="00EF6FDA">
        <w:rPr>
          <w:rFonts w:ascii="Arial" w:hAnsi="Arial" w:cs="Arial"/>
          <w:color w:val="000000" w:themeColor="text1"/>
          <w:sz w:val="28"/>
          <w:szCs w:val="28"/>
        </w:rPr>
        <w:t xml:space="preserve"> ni persona </w:t>
      </w:r>
      <w:r w:rsidR="00D5110F" w:rsidRPr="00EF6FDA">
        <w:rPr>
          <w:rFonts w:ascii="Arial" w:hAnsi="Arial" w:cs="Arial"/>
          <w:color w:val="000000" w:themeColor="text1"/>
          <w:sz w:val="28"/>
          <w:szCs w:val="28"/>
        </w:rPr>
        <w:t>que legalmente las representara,</w:t>
      </w:r>
      <w:r w:rsidR="00722F9C" w:rsidRPr="00EF6FDA">
        <w:rPr>
          <w:rFonts w:ascii="Arial" w:hAnsi="Arial" w:cs="Arial"/>
          <w:color w:val="000000" w:themeColor="text1"/>
          <w:sz w:val="28"/>
          <w:szCs w:val="28"/>
        </w:rPr>
        <w:t xml:space="preserve"> </w:t>
      </w:r>
      <w:r w:rsidR="004F3131" w:rsidRPr="00EF6FDA">
        <w:rPr>
          <w:rFonts w:ascii="Arial" w:hAnsi="Arial" w:cs="Arial"/>
          <w:color w:val="000000" w:themeColor="text1"/>
          <w:sz w:val="28"/>
          <w:szCs w:val="28"/>
        </w:rPr>
        <w:t xml:space="preserve">asentando el Secretario de Acuerdos que </w:t>
      </w:r>
      <w:r w:rsidR="003E7183" w:rsidRPr="00EF6FDA">
        <w:rPr>
          <w:rFonts w:ascii="Arial" w:hAnsi="Arial" w:cs="Arial"/>
          <w:color w:val="000000" w:themeColor="text1"/>
          <w:sz w:val="28"/>
          <w:szCs w:val="28"/>
        </w:rPr>
        <w:t xml:space="preserve">ninguna de las partes </w:t>
      </w:r>
      <w:r w:rsidR="004F3131" w:rsidRPr="00EF6FDA">
        <w:rPr>
          <w:rFonts w:ascii="Arial" w:hAnsi="Arial" w:cs="Arial"/>
          <w:color w:val="000000" w:themeColor="text1"/>
          <w:sz w:val="28"/>
          <w:szCs w:val="28"/>
        </w:rPr>
        <w:t>formul</w:t>
      </w:r>
      <w:r w:rsidR="006F434C" w:rsidRPr="00EF6FDA">
        <w:rPr>
          <w:rFonts w:ascii="Arial" w:hAnsi="Arial" w:cs="Arial"/>
          <w:color w:val="000000" w:themeColor="text1"/>
          <w:sz w:val="28"/>
          <w:szCs w:val="28"/>
        </w:rPr>
        <w:t>ó</w:t>
      </w:r>
      <w:r w:rsidR="004F3131" w:rsidRPr="00EF6FDA">
        <w:rPr>
          <w:rFonts w:ascii="Arial" w:hAnsi="Arial" w:cs="Arial"/>
          <w:color w:val="000000" w:themeColor="text1"/>
          <w:sz w:val="28"/>
          <w:szCs w:val="28"/>
        </w:rPr>
        <w:t xml:space="preserve"> alegatos</w:t>
      </w:r>
      <w:r w:rsidR="003E7183" w:rsidRPr="00EF6FDA">
        <w:rPr>
          <w:rFonts w:ascii="Arial" w:hAnsi="Arial" w:cs="Arial"/>
          <w:color w:val="000000" w:themeColor="text1"/>
          <w:sz w:val="28"/>
          <w:szCs w:val="28"/>
        </w:rPr>
        <w:t xml:space="preserve"> a su favor</w:t>
      </w:r>
      <w:r w:rsidR="004E7EA7" w:rsidRPr="00EF6FDA">
        <w:rPr>
          <w:rFonts w:ascii="Arial" w:hAnsi="Arial" w:cs="Arial"/>
          <w:color w:val="000000" w:themeColor="text1"/>
          <w:sz w:val="28"/>
          <w:szCs w:val="28"/>
        </w:rPr>
        <w:t>,</w:t>
      </w:r>
      <w:r w:rsidR="00722F9C" w:rsidRPr="00EF6FDA">
        <w:rPr>
          <w:rFonts w:ascii="Arial" w:hAnsi="Arial" w:cs="Arial"/>
          <w:color w:val="000000" w:themeColor="text1"/>
          <w:sz w:val="28"/>
          <w:szCs w:val="28"/>
        </w:rPr>
        <w:t xml:space="preserve"> citándose </w:t>
      </w:r>
      <w:r w:rsidR="00232697" w:rsidRPr="00EF6FDA">
        <w:rPr>
          <w:rFonts w:ascii="Arial" w:hAnsi="Arial" w:cs="Arial"/>
          <w:color w:val="000000" w:themeColor="text1"/>
          <w:sz w:val="28"/>
          <w:szCs w:val="28"/>
        </w:rPr>
        <w:t>a las partes</w:t>
      </w:r>
      <w:r w:rsidR="00722F9C" w:rsidRPr="00EF6FDA">
        <w:rPr>
          <w:rFonts w:ascii="Arial" w:hAnsi="Arial" w:cs="Arial"/>
          <w:color w:val="000000" w:themeColor="text1"/>
          <w:sz w:val="28"/>
          <w:szCs w:val="28"/>
        </w:rPr>
        <w:t xml:space="preserve"> para oír sentencia,</w:t>
      </w:r>
      <w:r w:rsidR="004F3131" w:rsidRPr="00EF6FDA">
        <w:rPr>
          <w:rFonts w:ascii="Arial" w:hAnsi="Arial" w:cs="Arial"/>
          <w:color w:val="000000" w:themeColor="text1"/>
          <w:sz w:val="28"/>
          <w:szCs w:val="28"/>
        </w:rPr>
        <w:t xml:space="preserve"> dentro del término de ley,</w:t>
      </w:r>
      <w:r w:rsidR="00722F9C" w:rsidRPr="00EF6FDA">
        <w:rPr>
          <w:rFonts w:ascii="Arial" w:hAnsi="Arial" w:cs="Arial"/>
          <w:color w:val="000000" w:themeColor="text1"/>
          <w:sz w:val="28"/>
          <w:szCs w:val="28"/>
        </w:rPr>
        <w:t xml:space="preserve"> </w:t>
      </w:r>
      <w:r w:rsidR="00E13ACC" w:rsidRPr="00EF6FDA">
        <w:rPr>
          <w:rFonts w:ascii="Arial" w:hAnsi="Arial" w:cs="Arial"/>
          <w:color w:val="000000" w:themeColor="text1"/>
          <w:sz w:val="28"/>
          <w:szCs w:val="28"/>
        </w:rPr>
        <w:t>y</w:t>
      </w:r>
      <w:r w:rsidR="00722F9C" w:rsidRPr="00EF6FDA">
        <w:rPr>
          <w:rFonts w:ascii="Arial" w:hAnsi="Arial" w:cs="Arial"/>
          <w:color w:val="000000" w:themeColor="text1"/>
          <w:sz w:val="28"/>
          <w:szCs w:val="28"/>
        </w:rPr>
        <w:t xml:space="preserve">; - - - - - - - </w:t>
      </w:r>
      <w:r w:rsidR="005C5A44" w:rsidRPr="00EF6FDA">
        <w:rPr>
          <w:rFonts w:ascii="Arial" w:hAnsi="Arial" w:cs="Arial"/>
          <w:color w:val="000000" w:themeColor="text1"/>
          <w:sz w:val="28"/>
          <w:szCs w:val="28"/>
        </w:rPr>
        <w:t>- - - - - - - - - - - - - - - -</w:t>
      </w:r>
      <w:r w:rsidR="00E67F61" w:rsidRPr="00EF6FDA">
        <w:rPr>
          <w:rFonts w:ascii="Arial" w:hAnsi="Arial" w:cs="Arial"/>
          <w:color w:val="000000" w:themeColor="text1"/>
          <w:sz w:val="28"/>
          <w:szCs w:val="28"/>
        </w:rPr>
        <w:t xml:space="preserve"> - - - - - - - - - - - - - - - </w:t>
      </w:r>
      <w:r w:rsidR="00864B45" w:rsidRPr="00EF6FDA">
        <w:rPr>
          <w:rFonts w:ascii="Arial" w:hAnsi="Arial" w:cs="Arial"/>
          <w:color w:val="000000" w:themeColor="text1"/>
          <w:sz w:val="28"/>
          <w:szCs w:val="28"/>
        </w:rPr>
        <w:t>-</w:t>
      </w:r>
      <w:r w:rsidR="007100FD" w:rsidRPr="00EF6FDA">
        <w:rPr>
          <w:rFonts w:ascii="Arial" w:hAnsi="Arial" w:cs="Arial"/>
          <w:color w:val="000000" w:themeColor="text1"/>
          <w:sz w:val="28"/>
          <w:szCs w:val="28"/>
        </w:rPr>
        <w:t xml:space="preserve"> - - - - - -</w:t>
      </w:r>
    </w:p>
    <w:p w:rsidR="006F0180" w:rsidRPr="00EF6FDA" w:rsidRDefault="006F0180" w:rsidP="00675110">
      <w:pPr>
        <w:pStyle w:val="corte4fondo"/>
        <w:ind w:right="51" w:firstLine="0"/>
        <w:jc w:val="center"/>
        <w:rPr>
          <w:rFonts w:cs="Arial"/>
          <w:color w:val="000000" w:themeColor="text1"/>
          <w:sz w:val="28"/>
          <w:szCs w:val="28"/>
        </w:rPr>
      </w:pPr>
      <w:r w:rsidRPr="00EF6FDA">
        <w:rPr>
          <w:rFonts w:cs="Arial"/>
          <w:b/>
          <w:color w:val="000000" w:themeColor="text1"/>
          <w:spacing w:val="-3"/>
          <w:sz w:val="28"/>
          <w:szCs w:val="28"/>
        </w:rPr>
        <w:t xml:space="preserve">C O N S I D E R A N D </w:t>
      </w:r>
      <w:r w:rsidR="00FC146D" w:rsidRPr="00EF6FDA">
        <w:rPr>
          <w:rFonts w:cs="Arial"/>
          <w:b/>
          <w:color w:val="000000" w:themeColor="text1"/>
          <w:spacing w:val="-3"/>
          <w:sz w:val="28"/>
          <w:szCs w:val="28"/>
        </w:rPr>
        <w:t>O:</w:t>
      </w:r>
    </w:p>
    <w:p w:rsidR="007904A5" w:rsidRPr="00EF6FDA" w:rsidRDefault="00307A22" w:rsidP="00F14EBE">
      <w:pPr>
        <w:spacing w:line="360" w:lineRule="auto"/>
        <w:ind w:firstLine="567"/>
        <w:jc w:val="both"/>
        <w:rPr>
          <w:rFonts w:ascii="Arial" w:hAnsi="Arial" w:cs="Arial"/>
          <w:color w:val="000000" w:themeColor="text1"/>
          <w:sz w:val="28"/>
          <w:szCs w:val="28"/>
        </w:rPr>
      </w:pPr>
      <w:r w:rsidRPr="00EF6FDA">
        <w:rPr>
          <w:rFonts w:ascii="Arial" w:hAnsi="Arial" w:cs="Arial"/>
          <w:b/>
          <w:color w:val="000000" w:themeColor="text1"/>
          <w:sz w:val="28"/>
          <w:szCs w:val="28"/>
        </w:rPr>
        <w:t xml:space="preserve">PRIMERO.- </w:t>
      </w:r>
      <w:r w:rsidR="0077280E" w:rsidRPr="00EF6FDA">
        <w:rPr>
          <w:rFonts w:ascii="Arial" w:hAnsi="Arial" w:cs="Arial"/>
          <w:color w:val="000000" w:themeColor="text1"/>
          <w:sz w:val="28"/>
          <w:szCs w:val="28"/>
        </w:rPr>
        <w:t>Esta Primera Sala Unitaria de Primera Instancia del Tribunal de Justicia Administrativa del Estado de Oaxaca, es competente para conocer y resolver el presente juicio, con fundamento en el artículo 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Pr="00EF6FDA">
        <w:rPr>
          <w:rFonts w:ascii="Arial" w:hAnsi="Arial" w:cs="Arial"/>
          <w:color w:val="000000" w:themeColor="text1"/>
          <w:sz w:val="28"/>
          <w:szCs w:val="28"/>
        </w:rPr>
        <w:t xml:space="preserve">.- - - </w:t>
      </w:r>
      <w:r w:rsidR="00360460" w:rsidRPr="00EF6FDA">
        <w:rPr>
          <w:rFonts w:ascii="Arial" w:hAnsi="Arial" w:cs="Arial"/>
          <w:color w:val="000000" w:themeColor="text1"/>
          <w:sz w:val="28"/>
          <w:szCs w:val="28"/>
        </w:rPr>
        <w:t>- - - - - - - - - - - - - - - - - - - - - - - - - - - - - - - - - - -</w:t>
      </w:r>
      <w:r w:rsidR="00E67F61" w:rsidRPr="00EF6FDA">
        <w:rPr>
          <w:rFonts w:ascii="Arial" w:hAnsi="Arial" w:cs="Arial"/>
          <w:color w:val="000000" w:themeColor="text1"/>
          <w:sz w:val="28"/>
          <w:szCs w:val="28"/>
        </w:rPr>
        <w:t xml:space="preserve"> - - - - - - - -</w:t>
      </w:r>
    </w:p>
    <w:p w:rsidR="00902150" w:rsidRPr="00EF6FDA" w:rsidRDefault="00422A55" w:rsidP="00902150">
      <w:pPr>
        <w:spacing w:line="360" w:lineRule="auto"/>
        <w:ind w:firstLine="567"/>
        <w:jc w:val="both"/>
        <w:rPr>
          <w:rFonts w:ascii="Arial" w:hAnsi="Arial" w:cs="Arial"/>
          <w:color w:val="000000" w:themeColor="text1"/>
          <w:sz w:val="32"/>
          <w:szCs w:val="28"/>
        </w:rPr>
      </w:pPr>
      <w:r w:rsidRPr="00EF6FDA">
        <w:rPr>
          <w:rFonts w:ascii="Arial" w:hAnsi="Arial" w:cs="Arial"/>
          <w:b/>
          <w:snapToGrid w:val="0"/>
          <w:color w:val="000000" w:themeColor="text1"/>
          <w:sz w:val="28"/>
          <w:szCs w:val="28"/>
        </w:rPr>
        <w:t>SEGUNDO.</w:t>
      </w:r>
      <w:r w:rsidR="0010041E" w:rsidRPr="00EF6FDA">
        <w:rPr>
          <w:rFonts w:ascii="Arial" w:hAnsi="Arial" w:cs="Arial"/>
          <w:b/>
          <w:snapToGrid w:val="0"/>
          <w:color w:val="000000" w:themeColor="text1"/>
          <w:sz w:val="28"/>
          <w:szCs w:val="28"/>
        </w:rPr>
        <w:t xml:space="preserve"> </w:t>
      </w:r>
      <w:r w:rsidRPr="00EF6FDA">
        <w:rPr>
          <w:rFonts w:ascii="Arial" w:hAnsi="Arial" w:cs="Arial"/>
          <w:b/>
          <w:snapToGrid w:val="0"/>
          <w:color w:val="000000" w:themeColor="text1"/>
          <w:sz w:val="28"/>
          <w:szCs w:val="28"/>
        </w:rPr>
        <w:t>-</w:t>
      </w:r>
      <w:r w:rsidR="00A459DC" w:rsidRPr="00EF6FDA">
        <w:rPr>
          <w:rFonts w:ascii="Arial" w:hAnsi="Arial" w:cs="Arial"/>
          <w:b/>
          <w:snapToGrid w:val="0"/>
          <w:color w:val="000000" w:themeColor="text1"/>
          <w:sz w:val="28"/>
          <w:szCs w:val="28"/>
        </w:rPr>
        <w:t xml:space="preserve"> </w:t>
      </w:r>
      <w:r w:rsidR="00307A22" w:rsidRPr="00EF6FDA">
        <w:rPr>
          <w:rFonts w:ascii="Arial" w:hAnsi="Arial" w:cs="Arial"/>
          <w:snapToGrid w:val="0"/>
          <w:color w:val="000000" w:themeColor="text1"/>
          <w:sz w:val="28"/>
          <w:szCs w:val="28"/>
        </w:rPr>
        <w:t>La personalidad de las partes quedó acreditada en autos en términos del artículo 148 y 151 de la Ley de Procedimiento y Justicia Administrativa para el Estado de Oaxaca</w:t>
      </w:r>
      <w:r w:rsidR="008404BD" w:rsidRPr="00EF6FDA">
        <w:rPr>
          <w:rFonts w:ascii="Arial" w:hAnsi="Arial" w:cs="Arial"/>
          <w:snapToGrid w:val="0"/>
          <w:color w:val="000000" w:themeColor="text1"/>
          <w:sz w:val="28"/>
          <w:szCs w:val="28"/>
        </w:rPr>
        <w:t xml:space="preserve">, toda vez que </w:t>
      </w:r>
      <w:r w:rsidR="00515C43" w:rsidRPr="00EF6FDA">
        <w:rPr>
          <w:rFonts w:ascii="Arial" w:hAnsi="Arial" w:cs="Arial"/>
          <w:snapToGrid w:val="0"/>
          <w:color w:val="000000" w:themeColor="text1"/>
          <w:sz w:val="28"/>
          <w:szCs w:val="28"/>
        </w:rPr>
        <w:t>la parte</w:t>
      </w:r>
      <w:r w:rsidR="008404BD" w:rsidRPr="00EF6FDA">
        <w:rPr>
          <w:rFonts w:ascii="Arial" w:hAnsi="Arial" w:cs="Arial"/>
          <w:snapToGrid w:val="0"/>
          <w:color w:val="000000" w:themeColor="text1"/>
          <w:sz w:val="28"/>
          <w:szCs w:val="28"/>
        </w:rPr>
        <w:t xml:space="preserve"> actor</w:t>
      </w:r>
      <w:r w:rsidR="00515C43" w:rsidRPr="00EF6FDA">
        <w:rPr>
          <w:rFonts w:ascii="Arial" w:hAnsi="Arial" w:cs="Arial"/>
          <w:snapToGrid w:val="0"/>
          <w:color w:val="000000" w:themeColor="text1"/>
          <w:sz w:val="28"/>
          <w:szCs w:val="28"/>
        </w:rPr>
        <w:t>a</w:t>
      </w:r>
      <w:r w:rsidR="008404BD" w:rsidRPr="00EF6FDA">
        <w:rPr>
          <w:rFonts w:ascii="Arial" w:hAnsi="Arial" w:cs="Arial"/>
          <w:snapToGrid w:val="0"/>
          <w:color w:val="000000" w:themeColor="text1"/>
          <w:sz w:val="28"/>
          <w:szCs w:val="28"/>
        </w:rPr>
        <w:t xml:space="preserve"> </w:t>
      </w:r>
      <w:r w:rsidR="00FC73F3" w:rsidRPr="00EF6FDA">
        <w:rPr>
          <w:rFonts w:ascii="Arial" w:hAnsi="Arial" w:cs="Arial"/>
          <w:snapToGrid w:val="0"/>
          <w:color w:val="000000" w:themeColor="text1"/>
          <w:sz w:val="28"/>
          <w:szCs w:val="28"/>
        </w:rPr>
        <w:t>promueve por propio derecho</w:t>
      </w:r>
      <w:r w:rsidR="006C6C74" w:rsidRPr="00EF6FDA">
        <w:rPr>
          <w:rFonts w:ascii="Arial" w:hAnsi="Arial" w:cs="Arial"/>
          <w:snapToGrid w:val="0"/>
          <w:color w:val="000000" w:themeColor="text1"/>
          <w:sz w:val="28"/>
          <w:szCs w:val="28"/>
        </w:rPr>
        <w:t>, mientras que la</w:t>
      </w:r>
      <w:r w:rsidR="005E4E10" w:rsidRPr="00EF6FDA">
        <w:rPr>
          <w:rFonts w:ascii="Arial" w:hAnsi="Arial" w:cs="Arial"/>
          <w:snapToGrid w:val="0"/>
          <w:color w:val="000000" w:themeColor="text1"/>
          <w:sz w:val="28"/>
          <w:szCs w:val="28"/>
        </w:rPr>
        <w:t>s</w:t>
      </w:r>
      <w:r w:rsidR="006C6C74" w:rsidRPr="00EF6FDA">
        <w:rPr>
          <w:rFonts w:ascii="Arial" w:hAnsi="Arial" w:cs="Arial"/>
          <w:snapToGrid w:val="0"/>
          <w:color w:val="000000" w:themeColor="text1"/>
          <w:sz w:val="28"/>
          <w:szCs w:val="28"/>
        </w:rPr>
        <w:t xml:space="preserve"> autoridad</w:t>
      </w:r>
      <w:r w:rsidR="005E4E10" w:rsidRPr="00EF6FDA">
        <w:rPr>
          <w:rFonts w:ascii="Arial" w:hAnsi="Arial" w:cs="Arial"/>
          <w:snapToGrid w:val="0"/>
          <w:color w:val="000000" w:themeColor="text1"/>
          <w:sz w:val="28"/>
          <w:szCs w:val="28"/>
        </w:rPr>
        <w:t>es demandadas</w:t>
      </w:r>
      <w:r w:rsidR="006C6C74" w:rsidRPr="00EF6FDA">
        <w:rPr>
          <w:rFonts w:ascii="Arial" w:hAnsi="Arial" w:cs="Arial"/>
          <w:snapToGrid w:val="0"/>
          <w:color w:val="000000" w:themeColor="text1"/>
          <w:sz w:val="28"/>
          <w:szCs w:val="28"/>
        </w:rPr>
        <w:t xml:space="preserve"> acredit</w:t>
      </w:r>
      <w:r w:rsidR="005E4E10" w:rsidRPr="00EF6FDA">
        <w:rPr>
          <w:rFonts w:ascii="Arial" w:hAnsi="Arial" w:cs="Arial"/>
          <w:snapToGrid w:val="0"/>
          <w:color w:val="000000" w:themeColor="text1"/>
          <w:sz w:val="28"/>
          <w:szCs w:val="28"/>
        </w:rPr>
        <w:t>aron</w:t>
      </w:r>
      <w:r w:rsidR="006C6C74" w:rsidRPr="00EF6FDA">
        <w:rPr>
          <w:rFonts w:ascii="Arial" w:hAnsi="Arial" w:cs="Arial"/>
          <w:snapToGrid w:val="0"/>
          <w:color w:val="000000" w:themeColor="text1"/>
          <w:sz w:val="28"/>
          <w:szCs w:val="28"/>
        </w:rPr>
        <w:t xml:space="preserve"> su personalidad con la copia debidamente certificada de su nombramiento y toma de protesta al cargo conferido</w:t>
      </w:r>
      <w:r w:rsidR="00307A22" w:rsidRPr="00EF6FDA">
        <w:rPr>
          <w:rFonts w:ascii="Arial" w:hAnsi="Arial" w:cs="Arial"/>
          <w:color w:val="000000" w:themeColor="text1"/>
          <w:sz w:val="28"/>
          <w:szCs w:val="27"/>
        </w:rPr>
        <w:t>.</w:t>
      </w:r>
      <w:r w:rsidR="00307A22" w:rsidRPr="00EF6FDA">
        <w:rPr>
          <w:rFonts w:ascii="Arial" w:hAnsi="Arial" w:cs="Arial"/>
          <w:color w:val="000000" w:themeColor="text1"/>
          <w:sz w:val="32"/>
          <w:szCs w:val="28"/>
        </w:rPr>
        <w:t xml:space="preserve"> </w:t>
      </w:r>
    </w:p>
    <w:p w:rsidR="00962107" w:rsidRPr="00EF6FDA" w:rsidRDefault="006F0180" w:rsidP="00962107">
      <w:pPr>
        <w:spacing w:after="240" w:line="360" w:lineRule="auto"/>
        <w:ind w:firstLine="567"/>
        <w:jc w:val="both"/>
        <w:rPr>
          <w:rFonts w:ascii="Arial" w:hAnsi="Arial" w:cs="Arial"/>
          <w:color w:val="000000" w:themeColor="text1"/>
          <w:sz w:val="28"/>
          <w:szCs w:val="28"/>
          <w:lang w:val="es-ES_tradnl"/>
        </w:rPr>
      </w:pPr>
      <w:r w:rsidRPr="00EF6FDA">
        <w:rPr>
          <w:rFonts w:ascii="Arial" w:hAnsi="Arial" w:cs="Arial"/>
          <w:b/>
          <w:color w:val="000000" w:themeColor="text1"/>
          <w:sz w:val="28"/>
          <w:szCs w:val="28"/>
          <w:lang w:val="es-ES_tradnl"/>
        </w:rPr>
        <w:t>TERCERO.-</w:t>
      </w:r>
      <w:r w:rsidR="008572D3" w:rsidRPr="00EF6FDA">
        <w:rPr>
          <w:rFonts w:ascii="Arial" w:hAnsi="Arial" w:cs="Arial"/>
          <w:b/>
          <w:color w:val="000000" w:themeColor="text1"/>
          <w:sz w:val="28"/>
          <w:szCs w:val="28"/>
          <w:lang w:val="es-ES_tradnl"/>
        </w:rPr>
        <w:t xml:space="preserve"> </w:t>
      </w:r>
      <w:r w:rsidR="008572D3" w:rsidRPr="00EF6FDA">
        <w:rPr>
          <w:rFonts w:ascii="Arial" w:hAnsi="Arial" w:cs="Arial"/>
          <w:color w:val="000000" w:themeColor="text1"/>
          <w:sz w:val="28"/>
          <w:szCs w:val="28"/>
          <w:lang w:val="es-ES_tradnl"/>
        </w:rPr>
        <w:t>Previo estudio de fondo que realice esta Sala, por cuestión de método y técnica jurídica, se analizarán</w:t>
      </w:r>
      <w:r w:rsidR="00876439" w:rsidRPr="00EF6FDA">
        <w:rPr>
          <w:rFonts w:ascii="Arial" w:hAnsi="Arial" w:cs="Arial"/>
          <w:color w:val="000000" w:themeColor="text1"/>
          <w:sz w:val="28"/>
          <w:szCs w:val="28"/>
          <w:lang w:val="es-ES_tradnl"/>
        </w:rPr>
        <w:t>,</w:t>
      </w:r>
      <w:r w:rsidR="008572D3" w:rsidRPr="00EF6FDA">
        <w:rPr>
          <w:rFonts w:ascii="Arial" w:hAnsi="Arial" w:cs="Arial"/>
          <w:color w:val="000000" w:themeColor="text1"/>
          <w:sz w:val="28"/>
          <w:szCs w:val="28"/>
          <w:lang w:val="es-ES_tradnl"/>
        </w:rPr>
        <w:t xml:space="preserve"> primeramente si en el presente caso se </w:t>
      </w:r>
      <w:r w:rsidR="00086976" w:rsidRPr="00EF6FDA">
        <w:rPr>
          <w:rFonts w:ascii="Arial" w:hAnsi="Arial" w:cs="Arial"/>
          <w:color w:val="000000" w:themeColor="text1"/>
          <w:sz w:val="28"/>
          <w:szCs w:val="28"/>
          <w:lang w:val="es-ES_tradnl"/>
        </w:rPr>
        <w:t xml:space="preserve">actualizan </w:t>
      </w:r>
      <w:r w:rsidR="008572D3" w:rsidRPr="00EF6FDA">
        <w:rPr>
          <w:rFonts w:ascii="Arial" w:hAnsi="Arial" w:cs="Arial"/>
          <w:color w:val="000000" w:themeColor="text1"/>
          <w:sz w:val="28"/>
          <w:szCs w:val="28"/>
          <w:lang w:val="es-ES_tradnl"/>
        </w:rPr>
        <w:t xml:space="preserve"> alguna</w:t>
      </w:r>
      <w:r w:rsidR="00086976" w:rsidRPr="00EF6FDA">
        <w:rPr>
          <w:rFonts w:ascii="Arial" w:hAnsi="Arial" w:cs="Arial"/>
          <w:color w:val="000000" w:themeColor="text1"/>
          <w:sz w:val="28"/>
          <w:szCs w:val="28"/>
          <w:lang w:val="es-ES_tradnl"/>
        </w:rPr>
        <w:t>s</w:t>
      </w:r>
      <w:r w:rsidR="008572D3" w:rsidRPr="00EF6FDA">
        <w:rPr>
          <w:rFonts w:ascii="Arial" w:hAnsi="Arial" w:cs="Arial"/>
          <w:color w:val="000000" w:themeColor="text1"/>
          <w:sz w:val="28"/>
          <w:szCs w:val="28"/>
          <w:lang w:val="es-ES_tradnl"/>
        </w:rPr>
        <w:t xml:space="preserve"> de las causales de improcedencia y sobreseimiento a la que hace mención la Ley de Procedimiento y Justicia Administrativa para el Estado de Oaxaca, por lo que</w:t>
      </w:r>
      <w:r w:rsidR="008572D3" w:rsidRPr="00EF6FDA">
        <w:rPr>
          <w:rFonts w:ascii="Arial" w:hAnsi="Arial" w:cs="Arial"/>
          <w:b/>
          <w:color w:val="000000" w:themeColor="text1"/>
          <w:sz w:val="28"/>
          <w:szCs w:val="28"/>
          <w:lang w:val="es-ES_tradnl"/>
        </w:rPr>
        <w:t xml:space="preserve"> </w:t>
      </w:r>
      <w:r w:rsidR="008572D3" w:rsidRPr="00EF6FDA">
        <w:rPr>
          <w:rFonts w:ascii="Arial" w:hAnsi="Arial" w:cs="Arial"/>
          <w:color w:val="000000" w:themeColor="text1"/>
          <w:sz w:val="28"/>
          <w:szCs w:val="28"/>
        </w:rPr>
        <w:t xml:space="preserve">posterior al estudio de cada una de las causales de </w:t>
      </w:r>
      <w:r w:rsidR="008572D3" w:rsidRPr="00EF6FDA">
        <w:rPr>
          <w:rFonts w:ascii="Arial" w:hAnsi="Arial" w:cs="Arial"/>
          <w:color w:val="000000" w:themeColor="text1"/>
          <w:sz w:val="28"/>
          <w:szCs w:val="28"/>
          <w:lang w:val="es-ES_tradnl"/>
        </w:rPr>
        <w:t>improcedencia o sobreseimiento a que hacen referencia los artículos 161 y 162 de la Ley de Procedimiento y Justicia Administrativa para el Estado de Oaxaca,</w:t>
      </w:r>
      <w:r w:rsidR="00962107" w:rsidRPr="00EF6FDA">
        <w:rPr>
          <w:rFonts w:ascii="Arial" w:hAnsi="Arial" w:cs="Arial"/>
          <w:color w:val="000000" w:themeColor="text1"/>
          <w:sz w:val="28"/>
          <w:szCs w:val="28"/>
          <w:lang w:val="es-ES_tradnl"/>
        </w:rPr>
        <w:t xml:space="preserve"> </w:t>
      </w:r>
      <w:r w:rsidR="0032606C" w:rsidRPr="00EF6FDA">
        <w:rPr>
          <w:rFonts w:ascii="Arial" w:hAnsi="Arial" w:cs="Arial"/>
          <w:color w:val="000000" w:themeColor="text1"/>
          <w:sz w:val="28"/>
          <w:szCs w:val="28"/>
          <w:lang w:val="es-ES_tradnl"/>
        </w:rPr>
        <w:t xml:space="preserve">en ese tenor, </w:t>
      </w:r>
      <w:r w:rsidR="00962107" w:rsidRPr="00EF6FDA">
        <w:rPr>
          <w:rFonts w:ascii="Arial" w:hAnsi="Arial" w:cs="Arial"/>
          <w:color w:val="000000" w:themeColor="text1"/>
          <w:sz w:val="28"/>
          <w:szCs w:val="28"/>
          <w:lang w:val="es-ES_tradnl"/>
        </w:rPr>
        <w:t xml:space="preserve">la autoridad demandada manifiesta que se actualiza la causal prevista en el artículo 162 fracción IV de la Ley de Procedimiento y Justicia Administrativa para el Estado de Oaxaca que a la letra dice:- </w:t>
      </w:r>
    </w:p>
    <w:p w:rsidR="00962107" w:rsidRPr="00EF6FDA" w:rsidRDefault="005C3FF8" w:rsidP="00962107">
      <w:pPr>
        <w:spacing w:line="276" w:lineRule="auto"/>
        <w:ind w:left="567" w:right="618"/>
        <w:jc w:val="both"/>
        <w:rPr>
          <w:rFonts w:ascii="Arial" w:hAnsi="Arial" w:cs="Arial"/>
          <w:i/>
          <w:color w:val="000000" w:themeColor="text1"/>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3360" behindDoc="0" locked="0" layoutInCell="1" allowOverlap="1" wp14:anchorId="178DBD0A" wp14:editId="3399E70D">
                <wp:simplePos x="0" y="0"/>
                <wp:positionH relativeFrom="column">
                  <wp:posOffset>-1009015</wp:posOffset>
                </wp:positionH>
                <wp:positionV relativeFrom="paragraph">
                  <wp:posOffset>303149</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3FF8" w:rsidRDefault="005C3FF8" w:rsidP="005C3FF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BD0A" id="Cuadro de texto 3" o:spid="_x0000_s1028" type="#_x0000_t202" style="position:absolute;left:0;text-align:left;margin-left:-79.45pt;margin-top:23.8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" fillcolor="window" strokeweight=".5pt">
                <v:path arrowok="t"/>
                <v:textbox>
                  <w:txbxContent>
                    <w:p w:rsidR="005C3FF8" w:rsidRDefault="005C3FF8" w:rsidP="005C3FF8">
                      <w:pPr>
                        <w:tabs>
                          <w:tab w:val="left" w:pos="1134"/>
                        </w:tabs>
                      </w:pPr>
                      <w:r w:rsidRPr="00827BFA">
                        <w:rPr>
                          <w:sz w:val="18"/>
                        </w:rPr>
                        <w:t>Datos personales protegidos por el Art. 116 de la LGTAIP y el artículo 56 de la LTAIPEO</w:t>
                      </w:r>
                      <w:r>
                        <w:t>.</w:t>
                      </w:r>
                    </w:p>
                  </w:txbxContent>
                </v:textbox>
              </v:shape>
            </w:pict>
          </mc:Fallback>
        </mc:AlternateContent>
      </w:r>
      <w:r w:rsidR="00962107" w:rsidRPr="00EF6FDA">
        <w:rPr>
          <w:rFonts w:ascii="Arial" w:hAnsi="Arial" w:cs="Arial"/>
          <w:b/>
          <w:i/>
          <w:color w:val="000000" w:themeColor="text1"/>
          <w:sz w:val="28"/>
          <w:szCs w:val="28"/>
          <w:lang w:val="es-ES_tradnl"/>
        </w:rPr>
        <w:t>ARTÍCULO 162.-</w:t>
      </w:r>
      <w:r w:rsidR="00962107" w:rsidRPr="00EF6FDA">
        <w:rPr>
          <w:rFonts w:ascii="Arial" w:hAnsi="Arial" w:cs="Arial"/>
          <w:i/>
          <w:color w:val="000000" w:themeColor="text1"/>
          <w:sz w:val="28"/>
          <w:szCs w:val="28"/>
          <w:lang w:val="es-ES_tradnl"/>
        </w:rPr>
        <w:t xml:space="preserve"> Procede el sobreseimiento del juicio:</w:t>
      </w:r>
    </w:p>
    <w:p w:rsidR="00962107" w:rsidRPr="00EF6FDA" w:rsidRDefault="00962107" w:rsidP="00962107">
      <w:pPr>
        <w:spacing w:line="276" w:lineRule="auto"/>
        <w:ind w:left="567" w:right="618"/>
        <w:jc w:val="both"/>
        <w:rPr>
          <w:rFonts w:ascii="Arial" w:hAnsi="Arial" w:cs="Arial"/>
          <w:i/>
          <w:color w:val="000000" w:themeColor="text1"/>
          <w:sz w:val="28"/>
          <w:szCs w:val="28"/>
          <w:lang w:val="es-ES_tradnl"/>
        </w:rPr>
      </w:pPr>
      <w:r w:rsidRPr="00EF6FDA">
        <w:rPr>
          <w:rFonts w:ascii="Arial" w:hAnsi="Arial" w:cs="Arial"/>
          <w:i/>
          <w:color w:val="000000" w:themeColor="text1"/>
          <w:sz w:val="28"/>
          <w:szCs w:val="28"/>
          <w:lang w:val="es-ES_tradnl"/>
        </w:rPr>
        <w:t>[…]</w:t>
      </w:r>
    </w:p>
    <w:p w:rsidR="00962107" w:rsidRPr="00EF6FDA" w:rsidRDefault="00962107" w:rsidP="00962107">
      <w:pPr>
        <w:spacing w:after="240" w:line="276" w:lineRule="auto"/>
        <w:ind w:left="567" w:right="618"/>
        <w:jc w:val="both"/>
        <w:rPr>
          <w:rFonts w:ascii="Arial" w:hAnsi="Arial" w:cs="Arial"/>
          <w:i/>
          <w:color w:val="000000" w:themeColor="text1"/>
          <w:sz w:val="28"/>
          <w:szCs w:val="28"/>
          <w:lang w:val="es-ES_tradnl"/>
        </w:rPr>
      </w:pPr>
      <w:r w:rsidRPr="00EF6FDA">
        <w:rPr>
          <w:rFonts w:ascii="Arial" w:hAnsi="Arial" w:cs="Arial"/>
          <w:i/>
          <w:color w:val="000000" w:themeColor="text1"/>
          <w:sz w:val="28"/>
          <w:szCs w:val="28"/>
          <w:lang w:val="es-ES_tradnl"/>
        </w:rPr>
        <w:t>IV. Cuando la autoridad demandada deje sin efectos el acto impugnado o haya satisfecho la pretensión del actor;</w:t>
      </w:r>
    </w:p>
    <w:p w:rsidR="00747979" w:rsidRPr="00EF6FDA" w:rsidRDefault="00962107" w:rsidP="00747979">
      <w:pPr>
        <w:spacing w:line="360" w:lineRule="auto"/>
        <w:ind w:firstLine="567"/>
        <w:jc w:val="both"/>
        <w:rPr>
          <w:rFonts w:ascii="Arial" w:hAnsi="Arial" w:cs="Arial"/>
          <w:color w:val="000000" w:themeColor="text1"/>
          <w:sz w:val="28"/>
          <w:szCs w:val="28"/>
          <w:lang w:val="es-ES_tradnl"/>
        </w:rPr>
      </w:pPr>
      <w:r w:rsidRPr="00EF6FDA">
        <w:rPr>
          <w:rFonts w:ascii="Arial" w:hAnsi="Arial" w:cs="Arial"/>
          <w:color w:val="000000" w:themeColor="text1"/>
          <w:sz w:val="28"/>
          <w:szCs w:val="28"/>
          <w:lang w:val="es-ES_tradnl"/>
        </w:rPr>
        <w:t>Lo anterior es así, ya que</w:t>
      </w:r>
      <w:r w:rsidR="00870897" w:rsidRPr="00EF6FDA">
        <w:rPr>
          <w:rFonts w:ascii="Arial" w:hAnsi="Arial" w:cs="Arial"/>
          <w:color w:val="000000" w:themeColor="text1"/>
          <w:sz w:val="28"/>
          <w:szCs w:val="28"/>
          <w:lang w:val="es-ES_tradnl"/>
        </w:rPr>
        <w:t xml:space="preserve"> </w:t>
      </w:r>
      <w:r w:rsidRPr="00EF6FDA">
        <w:rPr>
          <w:rFonts w:ascii="Arial" w:hAnsi="Arial" w:cs="Arial"/>
          <w:color w:val="000000" w:themeColor="text1"/>
          <w:sz w:val="28"/>
          <w:szCs w:val="28"/>
          <w:lang w:val="es-ES_tradnl"/>
        </w:rPr>
        <w:t xml:space="preserve">se advierte que la parte actora interpuso juicio de amparo, </w:t>
      </w:r>
      <w:r w:rsidR="00870897" w:rsidRPr="00EF6FDA">
        <w:rPr>
          <w:rFonts w:ascii="Arial" w:hAnsi="Arial" w:cs="Arial"/>
          <w:color w:val="000000" w:themeColor="text1"/>
          <w:sz w:val="28"/>
          <w:szCs w:val="28"/>
          <w:lang w:val="es-ES_tradnl"/>
        </w:rPr>
        <w:t xml:space="preserve">el cual quedó registrado bajo el número </w:t>
      </w:r>
      <w:bookmarkStart w:id="0" w:name="_GoBack"/>
      <w:r w:rsidR="005C3FF8">
        <w:rPr>
          <w:rFonts w:ascii="Arial" w:hAnsi="Arial" w:cs="Arial"/>
          <w:color w:val="000000" w:themeColor="text1"/>
          <w:sz w:val="28"/>
          <w:szCs w:val="28"/>
          <w:lang w:val="es-ES_tradnl"/>
        </w:rPr>
        <w:t>**********</w:t>
      </w:r>
      <w:bookmarkEnd w:id="0"/>
      <w:r w:rsidR="00E7711C" w:rsidRPr="00EF6FDA">
        <w:rPr>
          <w:rFonts w:ascii="Arial" w:hAnsi="Arial" w:cs="Arial"/>
          <w:color w:val="000000" w:themeColor="text1"/>
          <w:sz w:val="28"/>
          <w:szCs w:val="28"/>
          <w:lang w:val="es-ES_tradnl"/>
        </w:rPr>
        <w:t xml:space="preserve">del índice del Juzgado Cuarto de Distrito con residencia en esta ciudad de Oaxaca, </w:t>
      </w:r>
      <w:r w:rsidR="007B219E" w:rsidRPr="00EF6FDA">
        <w:rPr>
          <w:rFonts w:ascii="Arial" w:hAnsi="Arial" w:cs="Arial"/>
          <w:color w:val="000000" w:themeColor="text1"/>
          <w:sz w:val="28"/>
          <w:szCs w:val="28"/>
          <w:lang w:val="es-ES_tradnl"/>
        </w:rPr>
        <w:t>e</w:t>
      </w:r>
      <w:r w:rsidR="00870897" w:rsidRPr="00EF6FDA">
        <w:rPr>
          <w:rFonts w:ascii="Arial" w:hAnsi="Arial" w:cs="Arial"/>
          <w:color w:val="000000" w:themeColor="text1"/>
          <w:sz w:val="28"/>
          <w:szCs w:val="28"/>
          <w:lang w:val="es-ES_tradnl"/>
        </w:rPr>
        <w:t xml:space="preserve">n el que se le </w:t>
      </w:r>
      <w:r w:rsidR="007B219E" w:rsidRPr="00EF6FDA">
        <w:rPr>
          <w:rFonts w:ascii="Arial" w:hAnsi="Arial" w:cs="Arial"/>
          <w:color w:val="000000" w:themeColor="text1"/>
          <w:sz w:val="28"/>
          <w:szCs w:val="28"/>
          <w:lang w:val="es-ES_tradnl"/>
        </w:rPr>
        <w:t xml:space="preserve"> otorgó el amparo a la quejosa, </w:t>
      </w:r>
      <w:r w:rsidR="005C28D7" w:rsidRPr="00EF6FDA">
        <w:rPr>
          <w:rFonts w:ascii="Arial" w:hAnsi="Arial" w:cs="Arial"/>
          <w:color w:val="000000" w:themeColor="text1"/>
          <w:sz w:val="28"/>
          <w:szCs w:val="28"/>
          <w:lang w:val="es-ES_tradnl"/>
        </w:rPr>
        <w:t>y</w:t>
      </w:r>
      <w:r w:rsidR="00747979" w:rsidRPr="00EF6FDA">
        <w:rPr>
          <w:rFonts w:ascii="Arial" w:hAnsi="Arial" w:cs="Arial"/>
          <w:color w:val="000000" w:themeColor="text1"/>
          <w:sz w:val="28"/>
          <w:szCs w:val="28"/>
          <w:lang w:val="es-ES_tradnl"/>
        </w:rPr>
        <w:t>,</w:t>
      </w:r>
      <w:r w:rsidR="005C28D7" w:rsidRPr="00EF6FDA">
        <w:rPr>
          <w:rFonts w:ascii="Arial" w:hAnsi="Arial" w:cs="Arial"/>
          <w:color w:val="000000" w:themeColor="text1"/>
          <w:sz w:val="28"/>
          <w:szCs w:val="28"/>
          <w:lang w:val="es-ES_tradnl"/>
        </w:rPr>
        <w:t xml:space="preserve"> como consecuencia, </w:t>
      </w:r>
      <w:r w:rsidR="007B219E" w:rsidRPr="00EF6FDA">
        <w:rPr>
          <w:rFonts w:ascii="Arial" w:hAnsi="Arial" w:cs="Arial"/>
          <w:color w:val="000000" w:themeColor="text1"/>
          <w:sz w:val="28"/>
          <w:szCs w:val="28"/>
          <w:lang w:val="es-ES_tradnl"/>
        </w:rPr>
        <w:t>se ordenó a las autoridades responsables</w:t>
      </w:r>
      <w:r w:rsidR="00870897" w:rsidRPr="00EF6FDA">
        <w:rPr>
          <w:rFonts w:ascii="Arial" w:hAnsi="Arial" w:cs="Arial"/>
          <w:color w:val="000000" w:themeColor="text1"/>
          <w:sz w:val="28"/>
          <w:szCs w:val="28"/>
          <w:lang w:val="es-ES_tradnl"/>
        </w:rPr>
        <w:t xml:space="preserve">, hoy demandada, </w:t>
      </w:r>
      <w:r w:rsidR="007B219E" w:rsidRPr="00EF6FDA">
        <w:rPr>
          <w:rFonts w:ascii="Arial" w:hAnsi="Arial" w:cs="Arial"/>
          <w:color w:val="000000" w:themeColor="text1"/>
          <w:sz w:val="28"/>
          <w:szCs w:val="28"/>
          <w:lang w:val="es-ES_tradnl"/>
        </w:rPr>
        <w:t xml:space="preserve"> dejar insubsistentes todas las actuaciones</w:t>
      </w:r>
      <w:r w:rsidR="00870897" w:rsidRPr="00EF6FDA">
        <w:rPr>
          <w:rFonts w:ascii="Arial" w:hAnsi="Arial" w:cs="Arial"/>
          <w:color w:val="000000" w:themeColor="text1"/>
          <w:sz w:val="28"/>
          <w:szCs w:val="28"/>
          <w:lang w:val="es-ES_tradnl"/>
        </w:rPr>
        <w:t xml:space="preserve"> y reponer </w:t>
      </w:r>
      <w:r w:rsidR="007B219E" w:rsidRPr="00EF6FDA">
        <w:rPr>
          <w:rFonts w:ascii="Arial" w:hAnsi="Arial" w:cs="Arial"/>
          <w:color w:val="000000" w:themeColor="text1"/>
          <w:sz w:val="28"/>
          <w:szCs w:val="28"/>
          <w:lang w:val="es-ES_tradnl"/>
        </w:rPr>
        <w:t xml:space="preserve"> </w:t>
      </w:r>
      <w:r w:rsidR="00870897" w:rsidRPr="00EF6FDA">
        <w:rPr>
          <w:rFonts w:ascii="Arial" w:hAnsi="Arial" w:cs="Arial"/>
          <w:color w:val="000000" w:themeColor="text1"/>
          <w:sz w:val="28"/>
          <w:szCs w:val="28"/>
          <w:lang w:val="es-ES_tradnl"/>
        </w:rPr>
        <w:t>el</w:t>
      </w:r>
      <w:r w:rsidR="007B219E" w:rsidRPr="00EF6FDA">
        <w:rPr>
          <w:rFonts w:ascii="Arial" w:hAnsi="Arial" w:cs="Arial"/>
          <w:color w:val="000000" w:themeColor="text1"/>
          <w:sz w:val="28"/>
          <w:szCs w:val="28"/>
          <w:lang w:val="es-ES_tradnl"/>
        </w:rPr>
        <w:t xml:space="preserve"> procedimiento administrativo 870/2015, en los términos señalados por la autoridad federal, </w:t>
      </w:r>
      <w:r w:rsidR="00507D8E" w:rsidRPr="00EF6FDA">
        <w:rPr>
          <w:rFonts w:ascii="Arial" w:hAnsi="Arial" w:cs="Arial"/>
          <w:color w:val="000000" w:themeColor="text1"/>
          <w:sz w:val="28"/>
          <w:szCs w:val="28"/>
          <w:lang w:val="es-ES_tradnl"/>
        </w:rPr>
        <w:t xml:space="preserve">lo que efectivamente ocurrió </w:t>
      </w:r>
      <w:r w:rsidR="005C28D7" w:rsidRPr="00EF6FDA">
        <w:rPr>
          <w:rFonts w:ascii="Arial" w:hAnsi="Arial" w:cs="Arial"/>
          <w:color w:val="000000" w:themeColor="text1"/>
          <w:sz w:val="28"/>
          <w:szCs w:val="28"/>
          <w:lang w:val="es-ES_tradnl"/>
        </w:rPr>
        <w:t xml:space="preserve">. En consecuencia, </w:t>
      </w:r>
      <w:r w:rsidR="0032606C" w:rsidRPr="00EF6FDA">
        <w:rPr>
          <w:rFonts w:ascii="Arial" w:hAnsi="Arial" w:cs="Arial"/>
          <w:color w:val="000000" w:themeColor="text1"/>
          <w:sz w:val="28"/>
          <w:szCs w:val="28"/>
          <w:lang w:val="es-ES_tradnl"/>
        </w:rPr>
        <w:t>la autoridad demandada</w:t>
      </w:r>
      <w:r w:rsidR="005C28D7" w:rsidRPr="00EF6FDA">
        <w:rPr>
          <w:rFonts w:ascii="Arial" w:hAnsi="Arial" w:cs="Arial"/>
          <w:color w:val="000000" w:themeColor="text1"/>
          <w:sz w:val="28"/>
          <w:szCs w:val="28"/>
          <w:lang w:val="es-ES_tradnl"/>
        </w:rPr>
        <w:t xml:space="preserve"> dio cumplimiento a la ejecutoria de amparo al haber anulado todo lo actuado en el procedimiento impugnado e iniciar de nueva cuenta otro, en el que se notificara correctamente a la actora actualizándose con ello</w:t>
      </w:r>
      <w:r w:rsidR="0032606C" w:rsidRPr="00EF6FDA">
        <w:rPr>
          <w:rFonts w:ascii="Arial" w:hAnsi="Arial" w:cs="Arial"/>
          <w:color w:val="000000" w:themeColor="text1"/>
          <w:sz w:val="28"/>
          <w:szCs w:val="28"/>
          <w:lang w:val="es-ES_tradnl"/>
        </w:rPr>
        <w:t xml:space="preserve"> la causal de sobreseimiento prevista en el artículo transcrito anteriormente</w:t>
      </w:r>
      <w:r w:rsidR="008C0BB4" w:rsidRPr="00EF6FDA">
        <w:rPr>
          <w:rFonts w:ascii="Arial" w:hAnsi="Arial" w:cs="Arial"/>
          <w:color w:val="000000" w:themeColor="text1"/>
          <w:sz w:val="28"/>
          <w:szCs w:val="28"/>
          <w:lang w:val="es-ES_tradnl"/>
        </w:rPr>
        <w:t xml:space="preserve"> </w:t>
      </w:r>
      <w:r w:rsidR="00747979" w:rsidRPr="00EF6FDA">
        <w:rPr>
          <w:rFonts w:ascii="Arial" w:hAnsi="Arial" w:cs="Arial"/>
          <w:color w:val="000000" w:themeColor="text1"/>
          <w:sz w:val="28"/>
          <w:szCs w:val="28"/>
          <w:lang w:val="es-ES_tradnl"/>
        </w:rPr>
        <w:t>y que para mayor abundamiento se expone enseguida</w:t>
      </w:r>
      <w:r w:rsidR="00F1455B" w:rsidRPr="00EF6FDA">
        <w:rPr>
          <w:rFonts w:ascii="Arial" w:hAnsi="Arial" w:cs="Arial"/>
          <w:color w:val="000000" w:themeColor="text1"/>
          <w:sz w:val="28"/>
          <w:szCs w:val="28"/>
          <w:lang w:val="es-ES_tradnl"/>
        </w:rPr>
        <w:t xml:space="preserve"> :</w:t>
      </w:r>
      <w:r w:rsidR="00747979" w:rsidRPr="00EF6FDA">
        <w:rPr>
          <w:rFonts w:ascii="Arial" w:hAnsi="Arial" w:cs="Arial"/>
          <w:color w:val="000000" w:themeColor="text1"/>
          <w:sz w:val="28"/>
          <w:szCs w:val="28"/>
          <w:lang w:val="es-ES_tradnl"/>
        </w:rPr>
        <w:t xml:space="preserve">- - - - - - - - - - - -  - - - - </w:t>
      </w:r>
      <w:r w:rsidR="00F1455B" w:rsidRPr="00EF6FDA">
        <w:rPr>
          <w:rFonts w:ascii="Arial" w:hAnsi="Arial" w:cs="Arial"/>
          <w:color w:val="000000" w:themeColor="text1"/>
          <w:sz w:val="28"/>
          <w:szCs w:val="28"/>
          <w:lang w:val="es-ES_tradnl"/>
        </w:rPr>
        <w:t xml:space="preserve">- - - - - - - - - - - - - - - - - - - - - </w:t>
      </w:r>
    </w:p>
    <w:p w:rsidR="00F46E8C" w:rsidRPr="00EF6FDA" w:rsidRDefault="00747979" w:rsidP="001C5BEA">
      <w:pPr>
        <w:spacing w:line="360" w:lineRule="auto"/>
        <w:ind w:firstLine="567"/>
        <w:jc w:val="both"/>
        <w:rPr>
          <w:rFonts w:ascii="Arial" w:hAnsi="Arial" w:cs="Arial"/>
          <w:color w:val="000000" w:themeColor="text1"/>
          <w:sz w:val="28"/>
          <w:szCs w:val="28"/>
        </w:rPr>
      </w:pPr>
      <w:r w:rsidRPr="00EF6FDA">
        <w:rPr>
          <w:rFonts w:ascii="Arial" w:hAnsi="Arial" w:cs="Arial"/>
          <w:color w:val="000000" w:themeColor="text1"/>
          <w:sz w:val="28"/>
          <w:szCs w:val="28"/>
          <w:lang w:val="es-ES_tradnl"/>
        </w:rPr>
        <w:t xml:space="preserve">Al haber quedado satisfechas </w:t>
      </w:r>
      <w:r w:rsidR="0032606C" w:rsidRPr="00EF6FDA">
        <w:rPr>
          <w:rFonts w:ascii="Arial" w:hAnsi="Arial" w:cs="Arial"/>
          <w:color w:val="000000" w:themeColor="text1"/>
          <w:sz w:val="28"/>
          <w:szCs w:val="28"/>
          <w:lang w:val="es-ES_tradnl"/>
        </w:rPr>
        <w:t xml:space="preserve">las pretensiones de la parte actora por lo que respecta al procedimiento 870/2015, mismo que </w:t>
      </w:r>
      <w:r w:rsidRPr="00EF6FDA">
        <w:rPr>
          <w:rFonts w:ascii="Arial" w:hAnsi="Arial" w:cs="Arial"/>
          <w:color w:val="000000" w:themeColor="text1"/>
          <w:sz w:val="28"/>
          <w:szCs w:val="28"/>
          <w:lang w:val="es-ES_tradnl"/>
        </w:rPr>
        <w:t>fue declarado nulo,</w:t>
      </w:r>
      <w:r w:rsidR="00F1455B" w:rsidRPr="00EF6FDA">
        <w:rPr>
          <w:rFonts w:ascii="Arial" w:hAnsi="Arial" w:cs="Arial"/>
          <w:color w:val="000000" w:themeColor="text1"/>
          <w:sz w:val="28"/>
          <w:szCs w:val="28"/>
          <w:lang w:val="es-ES_tradnl"/>
        </w:rPr>
        <w:t xml:space="preserve"> </w:t>
      </w:r>
      <w:r w:rsidRPr="00EF6FDA">
        <w:rPr>
          <w:rFonts w:ascii="Arial" w:hAnsi="Arial" w:cs="Arial"/>
          <w:color w:val="000000" w:themeColor="text1"/>
          <w:sz w:val="28"/>
          <w:szCs w:val="28"/>
          <w:lang w:val="es-ES_tradnl"/>
        </w:rPr>
        <w:t>y</w:t>
      </w:r>
      <w:r w:rsidR="00F1455B" w:rsidRPr="00EF6FDA">
        <w:rPr>
          <w:rFonts w:ascii="Arial" w:hAnsi="Arial" w:cs="Arial"/>
          <w:color w:val="000000" w:themeColor="text1"/>
          <w:sz w:val="28"/>
          <w:szCs w:val="28"/>
          <w:lang w:val="es-ES_tradnl"/>
        </w:rPr>
        <w:t xml:space="preserve">, </w:t>
      </w:r>
      <w:r w:rsidRPr="00EF6FDA">
        <w:rPr>
          <w:rFonts w:ascii="Arial" w:hAnsi="Arial" w:cs="Arial"/>
          <w:color w:val="000000" w:themeColor="text1"/>
          <w:sz w:val="28"/>
          <w:szCs w:val="28"/>
          <w:lang w:val="es-ES_tradnl"/>
        </w:rPr>
        <w:t>en cumplimiento</w:t>
      </w:r>
      <w:r w:rsidR="00F1455B" w:rsidRPr="00EF6FDA">
        <w:rPr>
          <w:rFonts w:ascii="Arial" w:hAnsi="Arial" w:cs="Arial"/>
          <w:color w:val="000000" w:themeColor="text1"/>
          <w:sz w:val="28"/>
          <w:szCs w:val="28"/>
          <w:lang w:val="es-ES_tradnl"/>
        </w:rPr>
        <w:t>,</w:t>
      </w:r>
      <w:r w:rsidRPr="00EF6FDA">
        <w:rPr>
          <w:rFonts w:ascii="Arial" w:hAnsi="Arial" w:cs="Arial"/>
          <w:color w:val="000000" w:themeColor="text1"/>
          <w:sz w:val="28"/>
          <w:szCs w:val="28"/>
          <w:lang w:val="es-ES_tradnl"/>
        </w:rPr>
        <w:t xml:space="preserve"> como ya se dijo antes, </w:t>
      </w:r>
      <w:r w:rsidR="0032606C" w:rsidRPr="00EF6FDA">
        <w:rPr>
          <w:rFonts w:ascii="Arial" w:hAnsi="Arial" w:cs="Arial"/>
          <w:color w:val="000000" w:themeColor="text1"/>
          <w:sz w:val="28"/>
          <w:szCs w:val="28"/>
          <w:lang w:val="es-ES_tradnl"/>
        </w:rPr>
        <w:t xml:space="preserve"> a lo ordenado por el Juzgado de Distrito citado con antelación, s</w:t>
      </w:r>
      <w:r w:rsidRPr="00EF6FDA">
        <w:rPr>
          <w:rFonts w:ascii="Arial" w:hAnsi="Arial" w:cs="Arial"/>
          <w:color w:val="000000" w:themeColor="text1"/>
          <w:sz w:val="28"/>
          <w:szCs w:val="28"/>
          <w:lang w:val="es-ES_tradnl"/>
        </w:rPr>
        <w:t xml:space="preserve">e dio inicio a un  procedimiento </w:t>
      </w:r>
      <w:r w:rsidR="0032606C" w:rsidRPr="00EF6FDA">
        <w:rPr>
          <w:rFonts w:ascii="Arial" w:hAnsi="Arial" w:cs="Arial"/>
          <w:color w:val="000000" w:themeColor="text1"/>
          <w:sz w:val="28"/>
          <w:szCs w:val="28"/>
          <w:lang w:val="es-ES_tradnl"/>
        </w:rPr>
        <w:t xml:space="preserve">administrativo nuevo, radicado bajo el número 182/2018, </w:t>
      </w:r>
      <w:r w:rsidR="00421F3F" w:rsidRPr="00EF6FDA">
        <w:rPr>
          <w:rFonts w:ascii="Arial" w:hAnsi="Arial" w:cs="Arial"/>
          <w:color w:val="000000" w:themeColor="text1"/>
          <w:sz w:val="28"/>
          <w:szCs w:val="28"/>
          <w:lang w:val="es-ES_tradnl"/>
        </w:rPr>
        <w:t>es</w:t>
      </w:r>
      <w:r w:rsidR="00C07319" w:rsidRPr="00EF6FDA">
        <w:rPr>
          <w:rFonts w:ascii="Arial" w:hAnsi="Arial" w:cs="Arial"/>
          <w:color w:val="000000" w:themeColor="text1"/>
          <w:sz w:val="28"/>
          <w:szCs w:val="28"/>
          <w:lang w:val="es-ES_tradnl"/>
        </w:rPr>
        <w:t>, decir ,</w:t>
      </w:r>
      <w:r w:rsidR="00421F3F" w:rsidRPr="00EF6FDA">
        <w:rPr>
          <w:rFonts w:ascii="Arial" w:hAnsi="Arial" w:cs="Arial"/>
          <w:color w:val="000000" w:themeColor="text1"/>
          <w:sz w:val="28"/>
          <w:szCs w:val="28"/>
          <w:lang w:val="es-ES_tradnl"/>
        </w:rPr>
        <w:t xml:space="preserve"> constituye un acto nuevo, en el que </w:t>
      </w:r>
      <w:r w:rsidR="00C07319" w:rsidRPr="00EF6FDA">
        <w:rPr>
          <w:rFonts w:ascii="Arial" w:hAnsi="Arial" w:cs="Arial"/>
          <w:color w:val="000000" w:themeColor="text1"/>
          <w:sz w:val="28"/>
          <w:szCs w:val="28"/>
          <w:lang w:val="es-ES_tradnl"/>
        </w:rPr>
        <w:t xml:space="preserve">vuelven a ser las mismas partes y actos , sin embargo, la actora confunde esto último, ya que </w:t>
      </w:r>
      <w:bookmarkStart w:id="1" w:name="_Hlk536193897"/>
      <w:r w:rsidR="00F729EF" w:rsidRPr="00EF6FDA">
        <w:rPr>
          <w:rFonts w:ascii="Arial" w:hAnsi="Arial" w:cs="Arial"/>
          <w:bCs/>
          <w:color w:val="000000" w:themeColor="text1"/>
          <w:sz w:val="28"/>
          <w:szCs w:val="28"/>
          <w:lang w:val="es-MX"/>
        </w:rPr>
        <w:t>controvierte</w:t>
      </w:r>
      <w:r w:rsidR="00B42619" w:rsidRPr="00EF6FDA">
        <w:rPr>
          <w:rFonts w:ascii="Arial" w:hAnsi="Arial" w:cs="Arial"/>
          <w:bCs/>
          <w:color w:val="000000" w:themeColor="text1"/>
          <w:sz w:val="28"/>
          <w:szCs w:val="28"/>
          <w:lang w:val="es-MX"/>
        </w:rPr>
        <w:t xml:space="preserve"> </w:t>
      </w:r>
      <w:r w:rsidR="006240DD" w:rsidRPr="00EF6FDA">
        <w:rPr>
          <w:rFonts w:ascii="Arial" w:hAnsi="Arial" w:cs="Arial"/>
          <w:bCs/>
          <w:color w:val="000000" w:themeColor="text1"/>
          <w:sz w:val="28"/>
          <w:szCs w:val="28"/>
          <w:lang w:val="es-MX"/>
        </w:rPr>
        <w:t xml:space="preserve"> en el presente juicio de nueva cuenta </w:t>
      </w:r>
      <w:r w:rsidR="00F729EF" w:rsidRPr="00EF6FDA">
        <w:rPr>
          <w:rFonts w:ascii="Arial" w:hAnsi="Arial" w:cs="Arial"/>
          <w:bCs/>
          <w:color w:val="000000" w:themeColor="text1"/>
          <w:sz w:val="28"/>
          <w:szCs w:val="28"/>
          <w:lang w:val="es-MX"/>
        </w:rPr>
        <w:t xml:space="preserve">la </w:t>
      </w:r>
      <w:r w:rsidR="00F729EF" w:rsidRPr="00EF6FDA">
        <w:rPr>
          <w:rFonts w:ascii="Arial" w:hAnsi="Arial" w:cs="Arial"/>
          <w:color w:val="000000" w:themeColor="text1"/>
          <w:sz w:val="28"/>
          <w:szCs w:val="28"/>
        </w:rPr>
        <w:t>orden de verificación de folio 000509 de fecha veintiséis de febrero de dos mil dieciocho visible en la foja 65 del sumario, documental que adquiere valor probatorio pleno en términos del artículo 203 fracción I de la Ley de Procedimiento y Justicia Administrativa para el Estado de Oaxaca</w:t>
      </w:r>
      <w:r w:rsidR="00C2474D" w:rsidRPr="00EF6FDA">
        <w:rPr>
          <w:rFonts w:ascii="Arial" w:hAnsi="Arial" w:cs="Arial"/>
          <w:color w:val="000000" w:themeColor="text1"/>
          <w:sz w:val="28"/>
          <w:szCs w:val="28"/>
        </w:rPr>
        <w:t xml:space="preserve">, emitida por </w:t>
      </w:r>
      <w:r w:rsidR="00C2474D" w:rsidRPr="00EF6FDA">
        <w:rPr>
          <w:rFonts w:ascii="Arial" w:hAnsi="Arial" w:cs="Arial"/>
          <w:bCs/>
          <w:color w:val="000000" w:themeColor="text1"/>
          <w:sz w:val="28"/>
          <w:szCs w:val="28"/>
          <w:lang w:val="es-MX"/>
        </w:rPr>
        <w:t xml:space="preserve">la Directora General </w:t>
      </w:r>
      <w:r w:rsidR="00C2474D" w:rsidRPr="00EF6FDA">
        <w:rPr>
          <w:rFonts w:ascii="Arial" w:hAnsi="Arial" w:cs="Arial"/>
          <w:color w:val="000000" w:themeColor="text1"/>
          <w:sz w:val="28"/>
          <w:szCs w:val="28"/>
        </w:rPr>
        <w:t>de Desarrollo Urbano y Centro Histórico y Ecología del Municipio de Oaxaca de Juárez, Oaxaca, en la cu</w:t>
      </w:r>
      <w:r w:rsidR="00253980" w:rsidRPr="00EF6FDA">
        <w:rPr>
          <w:rFonts w:ascii="Arial" w:hAnsi="Arial" w:cs="Arial"/>
          <w:color w:val="000000" w:themeColor="text1"/>
          <w:sz w:val="28"/>
          <w:szCs w:val="28"/>
        </w:rPr>
        <w:t xml:space="preserve">al se le encomienda al C. FREDY ROSAS HERNÁNDEZ, verificador de obra adscrito a la Dirección de Licencias dependiente de la Dirección General de Desarrollo Urbano y Centro verifique la construcción ubicada en </w:t>
      </w:r>
      <w:r w:rsidR="00EF6FDA">
        <w:rPr>
          <w:rFonts w:ascii="Arial" w:hAnsi="Arial" w:cs="Arial"/>
          <w:color w:val="000000" w:themeColor="text1"/>
          <w:sz w:val="28"/>
          <w:szCs w:val="28"/>
        </w:rPr>
        <w:t xml:space="preserve">********** orden que fue </w:t>
      </w:r>
      <w:proofErr w:type="spellStart"/>
      <w:r w:rsidR="00EF6FDA">
        <w:rPr>
          <w:rFonts w:ascii="Arial" w:hAnsi="Arial" w:cs="Arial"/>
          <w:color w:val="000000" w:themeColor="text1"/>
          <w:sz w:val="28"/>
          <w:szCs w:val="28"/>
        </w:rPr>
        <w:t>sustituida</w:t>
      </w:r>
      <w:r w:rsidR="006240DD" w:rsidRPr="00EF6FDA">
        <w:rPr>
          <w:rFonts w:ascii="Arial" w:hAnsi="Arial" w:cs="Arial"/>
          <w:color w:val="000000" w:themeColor="text1"/>
          <w:sz w:val="28"/>
          <w:szCs w:val="28"/>
        </w:rPr>
        <w:t>,</w:t>
      </w:r>
      <w:r w:rsidR="0071102D" w:rsidRPr="00EF6FDA">
        <w:rPr>
          <w:rFonts w:ascii="Arial" w:hAnsi="Arial" w:cs="Arial"/>
          <w:color w:val="000000" w:themeColor="text1"/>
          <w:sz w:val="28"/>
          <w:szCs w:val="28"/>
        </w:rPr>
        <w:t>de</w:t>
      </w:r>
      <w:proofErr w:type="spellEnd"/>
      <w:r w:rsidR="0071102D" w:rsidRPr="00EF6FDA">
        <w:rPr>
          <w:rFonts w:ascii="Arial" w:hAnsi="Arial" w:cs="Arial"/>
          <w:color w:val="000000" w:themeColor="text1"/>
          <w:sz w:val="28"/>
          <w:szCs w:val="28"/>
        </w:rPr>
        <w:t xml:space="preserve"> nueva cuenta </w:t>
      </w:r>
      <w:r w:rsidR="006240DD" w:rsidRPr="00EF6FDA">
        <w:rPr>
          <w:rFonts w:ascii="Arial" w:hAnsi="Arial" w:cs="Arial"/>
          <w:color w:val="000000" w:themeColor="text1"/>
          <w:sz w:val="28"/>
          <w:szCs w:val="28"/>
        </w:rPr>
        <w:t>,</w:t>
      </w:r>
      <w:r w:rsidR="0071102D" w:rsidRPr="00EF6FDA">
        <w:rPr>
          <w:rFonts w:ascii="Arial" w:hAnsi="Arial" w:cs="Arial"/>
          <w:color w:val="000000" w:themeColor="text1"/>
          <w:sz w:val="28"/>
          <w:szCs w:val="28"/>
        </w:rPr>
        <w:t xml:space="preserve">en términos del </w:t>
      </w:r>
      <w:r w:rsidR="005C3FF8">
        <w:rPr>
          <w:rFonts w:cs="Arial"/>
          <w:b/>
          <w:noProof/>
          <w:color w:val="262626" w:themeColor="text1" w:themeTint="D9"/>
          <w:sz w:val="28"/>
          <w:szCs w:val="28"/>
          <w:lang w:val="es-MX"/>
        </w:rPr>
        <mc:AlternateContent>
          <mc:Choice Requires="wps">
            <w:drawing>
              <wp:anchor distT="0" distB="0" distL="114300" distR="114300" simplePos="0" relativeHeight="251665408" behindDoc="0" locked="0" layoutInCell="1" allowOverlap="1" wp14:anchorId="1C0C262D" wp14:editId="19213F60">
                <wp:simplePos x="0" y="0"/>
                <wp:positionH relativeFrom="column">
                  <wp:posOffset>5731002</wp:posOffset>
                </wp:positionH>
                <wp:positionV relativeFrom="paragraph">
                  <wp:posOffset>4892548</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3FF8" w:rsidRDefault="005C3FF8" w:rsidP="005C3FF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262D" id="Cuadro de texto 4" o:spid="_x0000_s1029" type="#_x0000_t202" style="position:absolute;left:0;text-align:left;margin-left:451.25pt;margin-top:385.2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" fillcolor="window" strokeweight=".5pt">
                <v:path arrowok="t"/>
                <v:textbox>
                  <w:txbxContent>
                    <w:p w:rsidR="005C3FF8" w:rsidRDefault="005C3FF8" w:rsidP="005C3FF8">
                      <w:pPr>
                        <w:tabs>
                          <w:tab w:val="left" w:pos="1134"/>
                        </w:tabs>
                      </w:pPr>
                      <w:r w:rsidRPr="00827BFA">
                        <w:rPr>
                          <w:sz w:val="18"/>
                        </w:rPr>
                        <w:t>Datos personales protegidos por el Art. 116 de la LGTAIP y el artículo 56 de la LTAIPEO</w:t>
                      </w:r>
                      <w:r>
                        <w:t>.</w:t>
                      </w:r>
                    </w:p>
                  </w:txbxContent>
                </v:textbox>
              </v:shape>
            </w:pict>
          </mc:Fallback>
        </mc:AlternateContent>
      </w:r>
      <w:r w:rsidR="0071102D" w:rsidRPr="00EF6FDA">
        <w:rPr>
          <w:rFonts w:ascii="Arial" w:hAnsi="Arial" w:cs="Arial"/>
          <w:color w:val="000000" w:themeColor="text1"/>
          <w:sz w:val="28"/>
          <w:szCs w:val="28"/>
        </w:rPr>
        <w:t>artículo 192 de la Ley de Amparo</w:t>
      </w:r>
      <w:r w:rsidR="006240DD" w:rsidRPr="00EF6FDA">
        <w:rPr>
          <w:rFonts w:ascii="Arial" w:hAnsi="Arial" w:cs="Arial"/>
          <w:color w:val="000000" w:themeColor="text1"/>
          <w:sz w:val="28"/>
          <w:szCs w:val="28"/>
        </w:rPr>
        <w:t xml:space="preserve"> por una nueva que quedó registrada bajo el número </w:t>
      </w:r>
      <w:r w:rsidR="0071102D" w:rsidRPr="00EF6FDA">
        <w:rPr>
          <w:rFonts w:ascii="Arial" w:hAnsi="Arial" w:cs="Arial"/>
          <w:color w:val="000000" w:themeColor="text1"/>
          <w:sz w:val="28"/>
          <w:szCs w:val="28"/>
        </w:rPr>
        <w:t>de folio A:00</w:t>
      </w:r>
      <w:r w:rsidR="00815AAD" w:rsidRPr="00EF6FDA">
        <w:rPr>
          <w:rFonts w:ascii="Arial" w:hAnsi="Arial" w:cs="Arial"/>
          <w:color w:val="000000" w:themeColor="text1"/>
          <w:sz w:val="28"/>
          <w:szCs w:val="28"/>
        </w:rPr>
        <w:t>1989 dentro del procedimiento 182/2018</w:t>
      </w:r>
      <w:r w:rsidR="00423D09" w:rsidRPr="00EF6FDA">
        <w:rPr>
          <w:rFonts w:ascii="Arial" w:hAnsi="Arial" w:cs="Arial"/>
          <w:color w:val="000000" w:themeColor="text1"/>
          <w:sz w:val="28"/>
          <w:szCs w:val="28"/>
        </w:rPr>
        <w:t xml:space="preserve">, visible en la foja 62 del sumario, documental que adquiere valor probatorio pleno en términos del artículo 203 fracción I de la Ley de Procedimiento y Justicia Administrativa para el Estado de Oaxaca, </w:t>
      </w:r>
      <w:r w:rsidR="00F91B64" w:rsidRPr="00EF6FDA">
        <w:rPr>
          <w:rFonts w:ascii="Arial" w:hAnsi="Arial" w:cs="Arial"/>
          <w:color w:val="000000" w:themeColor="text1"/>
          <w:sz w:val="28"/>
          <w:szCs w:val="28"/>
        </w:rPr>
        <w:t>misma que fue notificad</w:t>
      </w:r>
      <w:r w:rsidR="0030505C" w:rsidRPr="00EF6FDA">
        <w:rPr>
          <w:rFonts w:ascii="Arial" w:hAnsi="Arial" w:cs="Arial"/>
          <w:color w:val="000000" w:themeColor="text1"/>
          <w:sz w:val="28"/>
          <w:szCs w:val="28"/>
        </w:rPr>
        <w:t xml:space="preserve">a y </w:t>
      </w:r>
      <w:r w:rsidR="003F4BA1" w:rsidRPr="00EF6FDA">
        <w:rPr>
          <w:rFonts w:ascii="Arial" w:hAnsi="Arial" w:cs="Arial"/>
          <w:color w:val="000000" w:themeColor="text1"/>
          <w:sz w:val="28"/>
          <w:szCs w:val="28"/>
        </w:rPr>
        <w:t xml:space="preserve">que su legalidad no fue impugnada en autos, </w:t>
      </w:r>
      <w:r w:rsidR="00DF0EF1" w:rsidRPr="00EF6FDA">
        <w:rPr>
          <w:rFonts w:ascii="Arial" w:hAnsi="Arial" w:cs="Arial"/>
          <w:color w:val="000000" w:themeColor="text1"/>
          <w:sz w:val="28"/>
          <w:szCs w:val="28"/>
        </w:rPr>
        <w:t>derivado de ese procedimiento, el Juez Cuarto de Distrito</w:t>
      </w:r>
      <w:r w:rsidR="003B5BE2" w:rsidRPr="00EF6FDA">
        <w:rPr>
          <w:rFonts w:ascii="Arial" w:hAnsi="Arial" w:cs="Arial"/>
          <w:color w:val="000000" w:themeColor="text1"/>
          <w:sz w:val="28"/>
          <w:szCs w:val="28"/>
        </w:rPr>
        <w:t xml:space="preserve"> con fecha siete de noviembre de dos mil dieciocho, dictó un acuerdo dentro del expediente 312/17 en el cual declaraba cumplida la sentencia de amparo sin excesos ni defectos, ordenando archivar el expediente como asunto totalmente concluido.- - - - - - - - - - - - - - - - - - - - - - - - - - - - - - -</w:t>
      </w:r>
    </w:p>
    <w:p w:rsidR="007F7888" w:rsidRPr="00EF6FDA" w:rsidRDefault="006240DD" w:rsidP="007F7888">
      <w:pPr>
        <w:spacing w:line="360" w:lineRule="auto"/>
        <w:ind w:firstLine="567"/>
        <w:jc w:val="both"/>
        <w:rPr>
          <w:rFonts w:ascii="Arial" w:hAnsi="Arial" w:cs="Arial"/>
          <w:color w:val="000000" w:themeColor="text1"/>
          <w:sz w:val="28"/>
          <w:szCs w:val="28"/>
        </w:rPr>
      </w:pPr>
      <w:r w:rsidRPr="00EF6FDA">
        <w:rPr>
          <w:rFonts w:ascii="Arial" w:hAnsi="Arial" w:cs="Arial"/>
          <w:color w:val="000000" w:themeColor="text1"/>
          <w:sz w:val="28"/>
          <w:szCs w:val="28"/>
        </w:rPr>
        <w:t xml:space="preserve">Por lo tanto, </w:t>
      </w:r>
      <w:r w:rsidR="003B5BE2" w:rsidRPr="00EF6FDA">
        <w:rPr>
          <w:rFonts w:ascii="Arial" w:hAnsi="Arial" w:cs="Arial"/>
          <w:color w:val="000000" w:themeColor="text1"/>
          <w:sz w:val="28"/>
          <w:szCs w:val="28"/>
        </w:rPr>
        <w:t xml:space="preserve"> </w:t>
      </w:r>
      <w:r w:rsidR="004A2D48" w:rsidRPr="00EF6FDA">
        <w:rPr>
          <w:rFonts w:ascii="Arial" w:hAnsi="Arial" w:cs="Arial"/>
          <w:color w:val="000000" w:themeColor="text1"/>
          <w:sz w:val="28"/>
          <w:szCs w:val="28"/>
        </w:rPr>
        <w:t>se advierte</w:t>
      </w:r>
      <w:r w:rsidRPr="00EF6FDA">
        <w:rPr>
          <w:rFonts w:ascii="Arial" w:hAnsi="Arial" w:cs="Arial"/>
          <w:color w:val="000000" w:themeColor="text1"/>
          <w:sz w:val="28"/>
          <w:szCs w:val="28"/>
        </w:rPr>
        <w:t xml:space="preserve"> </w:t>
      </w:r>
      <w:r w:rsidR="004A2D48" w:rsidRPr="00EF6FDA">
        <w:rPr>
          <w:rFonts w:ascii="Arial" w:hAnsi="Arial" w:cs="Arial"/>
          <w:color w:val="000000" w:themeColor="text1"/>
          <w:sz w:val="28"/>
          <w:szCs w:val="28"/>
        </w:rPr>
        <w:t xml:space="preserve">que el acto que trata de impugnar la </w:t>
      </w:r>
      <w:r w:rsidRPr="00EF6FDA">
        <w:rPr>
          <w:rFonts w:ascii="Arial" w:hAnsi="Arial" w:cs="Arial"/>
          <w:color w:val="000000" w:themeColor="text1"/>
          <w:sz w:val="28"/>
          <w:szCs w:val="28"/>
        </w:rPr>
        <w:t xml:space="preserve">actora, y, como ya se dijo, es la </w:t>
      </w:r>
      <w:r w:rsidR="004A2D48" w:rsidRPr="00EF6FDA">
        <w:rPr>
          <w:rFonts w:ascii="Arial" w:hAnsi="Arial" w:cs="Arial"/>
          <w:bCs/>
          <w:color w:val="000000" w:themeColor="text1"/>
          <w:sz w:val="28"/>
          <w:szCs w:val="28"/>
          <w:lang w:val="es-MX"/>
        </w:rPr>
        <w:t xml:space="preserve"> </w:t>
      </w:r>
      <w:r w:rsidR="004A2D48" w:rsidRPr="00EF6FDA">
        <w:rPr>
          <w:rFonts w:ascii="Arial" w:hAnsi="Arial" w:cs="Arial"/>
          <w:color w:val="000000" w:themeColor="text1"/>
          <w:sz w:val="28"/>
          <w:szCs w:val="28"/>
        </w:rPr>
        <w:t>orden de verificación de folio 000509 de fecha veintiséis de febrero de dos mil dieciocho, es decir, el acto con el que la autoridad demandada pretendió cumplir la ejecutoria de amparo, y que fue declarado como inválido para los efectos del cumplimiento del citado amparo, en ese tenor, nos encontramos ante un acto ya declarado inválido por una autoridad federal, en este caso, el Juez Cua</w:t>
      </w:r>
      <w:r w:rsidR="00D96DFF" w:rsidRPr="00EF6FDA">
        <w:rPr>
          <w:rFonts w:ascii="Arial" w:hAnsi="Arial" w:cs="Arial"/>
          <w:color w:val="000000" w:themeColor="text1"/>
          <w:sz w:val="28"/>
          <w:szCs w:val="28"/>
        </w:rPr>
        <w:t xml:space="preserve">rto de Distrito del Décimo Tercer Circuito con residencia en el Estado de Oaxaca, </w:t>
      </w:r>
      <w:r w:rsidR="007D2B81" w:rsidRPr="00EF6FDA">
        <w:rPr>
          <w:rFonts w:ascii="Arial" w:hAnsi="Arial" w:cs="Arial"/>
          <w:color w:val="000000" w:themeColor="text1"/>
          <w:sz w:val="28"/>
          <w:szCs w:val="28"/>
        </w:rPr>
        <w:t xml:space="preserve">misma invalidez que fue reconocida por la hoy autoridad demandada, bajo ese tenor, </w:t>
      </w:r>
      <w:r w:rsidR="00F17256" w:rsidRPr="00EF6FDA">
        <w:rPr>
          <w:rFonts w:ascii="Arial" w:hAnsi="Arial" w:cs="Arial"/>
          <w:color w:val="000000" w:themeColor="text1"/>
          <w:sz w:val="28"/>
          <w:szCs w:val="28"/>
        </w:rPr>
        <w:t>los actos reclamados no surtieron efecto legal alguno, en cambio, los que si surtieron efectos fue a partir de la orden de verificación de folio A:001989 dentro del procedimiento 182/2018</w:t>
      </w:r>
      <w:r w:rsidR="007F7888" w:rsidRPr="00EF6FDA">
        <w:rPr>
          <w:rFonts w:ascii="Arial" w:hAnsi="Arial" w:cs="Arial"/>
          <w:color w:val="000000" w:themeColor="text1"/>
          <w:sz w:val="28"/>
          <w:szCs w:val="28"/>
        </w:rPr>
        <w:t xml:space="preserve"> y sobre ellos nada se dice  y mucho menos forman parte del presente juicio </w:t>
      </w:r>
      <w:r w:rsidR="00F17256" w:rsidRPr="00EF6FDA">
        <w:rPr>
          <w:rFonts w:ascii="Arial" w:hAnsi="Arial" w:cs="Arial"/>
          <w:color w:val="000000" w:themeColor="text1"/>
          <w:sz w:val="28"/>
          <w:szCs w:val="28"/>
        </w:rPr>
        <w:t>.- - - - - - - - - - - - - - - - - - - -</w:t>
      </w:r>
      <w:r w:rsidR="00DB0018" w:rsidRPr="00EF6FDA">
        <w:rPr>
          <w:rFonts w:ascii="Arial" w:hAnsi="Arial" w:cs="Arial"/>
          <w:color w:val="000000" w:themeColor="text1"/>
          <w:sz w:val="28"/>
          <w:szCs w:val="28"/>
        </w:rPr>
        <w:t xml:space="preserve"> - - - - - </w:t>
      </w:r>
      <w:r w:rsidR="007F7888" w:rsidRPr="00EF6FDA">
        <w:rPr>
          <w:rFonts w:ascii="Arial" w:hAnsi="Arial" w:cs="Arial"/>
          <w:color w:val="000000" w:themeColor="text1"/>
          <w:sz w:val="28"/>
          <w:szCs w:val="28"/>
        </w:rPr>
        <w:t xml:space="preserve">- - - - - - - - - - - - - - - </w:t>
      </w:r>
    </w:p>
    <w:p w:rsidR="00F17256" w:rsidRPr="00EF6FDA" w:rsidRDefault="005C3FF8" w:rsidP="00D73D15">
      <w:pPr>
        <w:spacing w:after="240"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7456" behindDoc="0" locked="0" layoutInCell="1" allowOverlap="1" wp14:anchorId="2B89141A" wp14:editId="44D4F533">
                <wp:simplePos x="0" y="0"/>
                <wp:positionH relativeFrom="column">
                  <wp:posOffset>-1228471</wp:posOffset>
                </wp:positionH>
                <wp:positionV relativeFrom="paragraph">
                  <wp:posOffset>3161665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3FF8" w:rsidRDefault="005C3FF8" w:rsidP="005C3FF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141A" id="Cuadro de texto 5" o:spid="_x0000_s1030" type="#_x0000_t202" style="position:absolute;left:0;text-align:left;margin-left:-96.75pt;margin-top:248.9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" fillcolor="window" strokeweight=".5pt">
                <v:path arrowok="t"/>
                <v:textbox>
                  <w:txbxContent>
                    <w:p w:rsidR="005C3FF8" w:rsidRDefault="005C3FF8" w:rsidP="005C3FF8">
                      <w:pPr>
                        <w:tabs>
                          <w:tab w:val="left" w:pos="1134"/>
                        </w:tabs>
                      </w:pPr>
                      <w:r w:rsidRPr="00827BFA">
                        <w:rPr>
                          <w:sz w:val="18"/>
                        </w:rPr>
                        <w:t>Datos personales protegidos por el Art. 116 de la LGTAIP y el artículo 56 de la LTAIPEO</w:t>
                      </w:r>
                      <w:r>
                        <w:t>.</w:t>
                      </w:r>
                    </w:p>
                  </w:txbxContent>
                </v:textbox>
              </v:shape>
            </w:pict>
          </mc:Fallback>
        </mc:AlternateContent>
      </w:r>
      <w:r w:rsidR="00B42619" w:rsidRPr="00EF6FDA">
        <w:rPr>
          <w:rFonts w:ascii="Arial" w:hAnsi="Arial" w:cs="Arial"/>
          <w:color w:val="000000" w:themeColor="text1"/>
          <w:sz w:val="28"/>
          <w:szCs w:val="28"/>
        </w:rPr>
        <w:t xml:space="preserve"> </w:t>
      </w:r>
      <w:r w:rsidR="00F17256" w:rsidRPr="00EF6FDA">
        <w:rPr>
          <w:rFonts w:ascii="Arial" w:hAnsi="Arial" w:cs="Arial"/>
          <w:color w:val="000000" w:themeColor="text1"/>
          <w:sz w:val="28"/>
          <w:szCs w:val="28"/>
        </w:rPr>
        <w:t>Por lo expuesto, esta Sala estima actualizad</w:t>
      </w:r>
      <w:r w:rsidR="00DB0018" w:rsidRPr="00EF6FDA">
        <w:rPr>
          <w:rFonts w:ascii="Arial" w:hAnsi="Arial" w:cs="Arial"/>
          <w:color w:val="000000" w:themeColor="text1"/>
          <w:sz w:val="28"/>
          <w:szCs w:val="28"/>
        </w:rPr>
        <w:t xml:space="preserve">a la causal de sobreseimiento estipulada en el artículo 162 fracción IV de la Ley de Procedimiento y Justicia Administrativa para el Estado de Oaxaca, </w:t>
      </w:r>
      <w:r w:rsidR="00796DC1" w:rsidRPr="00EF6FDA">
        <w:rPr>
          <w:rFonts w:ascii="Arial" w:hAnsi="Arial" w:cs="Arial"/>
          <w:color w:val="000000" w:themeColor="text1"/>
          <w:sz w:val="28"/>
          <w:szCs w:val="28"/>
        </w:rPr>
        <w:t xml:space="preserve">por </w:t>
      </w:r>
      <w:r w:rsidR="007F7888" w:rsidRPr="00EF6FDA">
        <w:rPr>
          <w:rFonts w:ascii="Arial" w:hAnsi="Arial" w:cs="Arial"/>
          <w:color w:val="000000" w:themeColor="text1"/>
          <w:sz w:val="28"/>
          <w:szCs w:val="28"/>
        </w:rPr>
        <w:t xml:space="preserve">haber sido ya declarada nula tal orden, máxime que fue emitida para dar cumplimiento a </w:t>
      </w:r>
      <w:r w:rsidR="00796DC1" w:rsidRPr="00EF6FDA">
        <w:rPr>
          <w:rFonts w:ascii="Arial" w:hAnsi="Arial" w:cs="Arial"/>
          <w:color w:val="000000" w:themeColor="text1"/>
          <w:sz w:val="28"/>
          <w:szCs w:val="28"/>
        </w:rPr>
        <w:t>una sentencia de amparo</w:t>
      </w:r>
      <w:r w:rsidR="007F7888" w:rsidRPr="00EF6FDA">
        <w:rPr>
          <w:rFonts w:ascii="Arial" w:hAnsi="Arial" w:cs="Arial"/>
          <w:color w:val="000000" w:themeColor="text1"/>
          <w:sz w:val="28"/>
          <w:szCs w:val="28"/>
        </w:rPr>
        <w:t>;</w:t>
      </w:r>
      <w:r w:rsidR="00796DC1" w:rsidRPr="00EF6FDA">
        <w:rPr>
          <w:rFonts w:ascii="Arial" w:hAnsi="Arial" w:cs="Arial"/>
          <w:color w:val="000000" w:themeColor="text1"/>
          <w:sz w:val="28"/>
          <w:szCs w:val="28"/>
        </w:rPr>
        <w:t xml:space="preserve"> </w:t>
      </w:r>
      <w:r w:rsidR="00DB0018" w:rsidRPr="00EF6FDA">
        <w:rPr>
          <w:rFonts w:ascii="Arial" w:hAnsi="Arial" w:cs="Arial"/>
          <w:color w:val="000000" w:themeColor="text1"/>
          <w:sz w:val="28"/>
          <w:szCs w:val="28"/>
        </w:rPr>
        <w:t xml:space="preserve">en consecuencia, se </w:t>
      </w:r>
      <w:r w:rsidR="00DB0018" w:rsidRPr="00EF6FDA">
        <w:rPr>
          <w:rFonts w:ascii="Arial" w:hAnsi="Arial" w:cs="Arial"/>
          <w:b/>
          <w:color w:val="000000" w:themeColor="text1"/>
          <w:sz w:val="28"/>
          <w:szCs w:val="28"/>
        </w:rPr>
        <w:t>SOBRESEE</w:t>
      </w:r>
      <w:r w:rsidR="00DB0018" w:rsidRPr="00EF6FDA">
        <w:rPr>
          <w:rFonts w:ascii="Arial" w:hAnsi="Arial" w:cs="Arial"/>
          <w:color w:val="000000" w:themeColor="text1"/>
          <w:sz w:val="28"/>
          <w:szCs w:val="28"/>
        </w:rPr>
        <w:t xml:space="preserve"> </w:t>
      </w:r>
      <w:r w:rsidR="007F7888" w:rsidRPr="00EF6FDA">
        <w:rPr>
          <w:rFonts w:ascii="Arial" w:hAnsi="Arial" w:cs="Arial"/>
          <w:color w:val="000000" w:themeColor="text1"/>
          <w:sz w:val="28"/>
          <w:szCs w:val="28"/>
        </w:rPr>
        <w:t xml:space="preserve"> el presente juicio </w:t>
      </w:r>
      <w:r w:rsidR="00126C4F" w:rsidRPr="00EF6FDA">
        <w:rPr>
          <w:rFonts w:ascii="Arial" w:hAnsi="Arial" w:cs="Arial"/>
          <w:color w:val="000000" w:themeColor="text1"/>
          <w:sz w:val="28"/>
          <w:szCs w:val="28"/>
        </w:rPr>
        <w:t xml:space="preserve">por lo que </w:t>
      </w:r>
      <w:r w:rsidR="007F7888" w:rsidRPr="00EF6FDA">
        <w:rPr>
          <w:rFonts w:ascii="Arial" w:hAnsi="Arial" w:cs="Arial"/>
          <w:color w:val="000000" w:themeColor="text1"/>
          <w:sz w:val="28"/>
          <w:szCs w:val="28"/>
        </w:rPr>
        <w:t xml:space="preserve">hace </w:t>
      </w:r>
      <w:r w:rsidR="00126C4F" w:rsidRPr="00EF6FDA">
        <w:rPr>
          <w:rFonts w:ascii="Arial" w:hAnsi="Arial" w:cs="Arial"/>
          <w:color w:val="000000" w:themeColor="text1"/>
          <w:sz w:val="28"/>
          <w:szCs w:val="28"/>
        </w:rPr>
        <w:t xml:space="preserve"> </w:t>
      </w:r>
      <w:r w:rsidR="00126C4F" w:rsidRPr="00EF6FDA">
        <w:rPr>
          <w:rFonts w:ascii="Arial" w:hAnsi="Arial" w:cs="Arial"/>
          <w:color w:val="000000" w:themeColor="text1"/>
          <w:sz w:val="28"/>
          <w:szCs w:val="28"/>
          <w:u w:val="single"/>
        </w:rPr>
        <w:t>la orden de verificación con número de folio A 000509 de fecha veintiséis de febrero de dos mil dieciocho, emitida por la Directora General de Desarrollo Urbano, Centro Histórico y Ecología Municipal de Oaxaca de Juárez, Oaxaca</w:t>
      </w:r>
      <w:r w:rsidR="0052702A" w:rsidRPr="00EF6FDA">
        <w:rPr>
          <w:rFonts w:ascii="Arial" w:hAnsi="Arial" w:cs="Arial"/>
          <w:color w:val="000000" w:themeColor="text1"/>
          <w:sz w:val="28"/>
          <w:szCs w:val="28"/>
          <w:u w:val="single"/>
        </w:rPr>
        <w:t>,</w:t>
      </w:r>
      <w:r w:rsidR="00126C4F" w:rsidRPr="00EF6FDA">
        <w:rPr>
          <w:rFonts w:ascii="Arial" w:hAnsi="Arial" w:cs="Arial"/>
          <w:color w:val="000000" w:themeColor="text1"/>
          <w:sz w:val="28"/>
          <w:szCs w:val="28"/>
          <w:u w:val="single"/>
        </w:rPr>
        <w:t xml:space="preserve"> así, como del acta de verificación con número </w:t>
      </w:r>
      <w:r w:rsidR="0052702A" w:rsidRPr="00EF6FDA">
        <w:rPr>
          <w:rFonts w:ascii="Arial" w:hAnsi="Arial" w:cs="Arial"/>
          <w:color w:val="000000" w:themeColor="text1"/>
          <w:sz w:val="28"/>
          <w:szCs w:val="28"/>
          <w:u w:val="single"/>
        </w:rPr>
        <w:t>de folio 000509 de fecha veintiséis de febrero de dos mil dieciocho, elaborada por FREDY ROSAS HERNÁNDEZ, en su carácter de personal adscrito a la Dirección General de Desarrollo Urbano, Centro Histórico y Ecología Municipal de Oaxaca de Juárez, Oaxaca</w:t>
      </w:r>
      <w:r w:rsidR="0052702A" w:rsidRPr="00EF6FDA">
        <w:rPr>
          <w:rFonts w:ascii="Arial" w:hAnsi="Arial" w:cs="Arial"/>
          <w:color w:val="000000" w:themeColor="text1"/>
          <w:sz w:val="28"/>
          <w:szCs w:val="28"/>
        </w:rPr>
        <w:t>,</w:t>
      </w:r>
      <w:r w:rsidR="00DB0018" w:rsidRPr="00EF6FDA">
        <w:rPr>
          <w:rFonts w:ascii="Arial" w:hAnsi="Arial" w:cs="Arial"/>
          <w:color w:val="000000" w:themeColor="text1"/>
          <w:sz w:val="28"/>
          <w:szCs w:val="28"/>
        </w:rPr>
        <w:t xml:space="preserve"> por</w:t>
      </w:r>
      <w:r w:rsidR="00796DC1" w:rsidRPr="00EF6FDA">
        <w:rPr>
          <w:rFonts w:ascii="Arial" w:hAnsi="Arial" w:cs="Arial"/>
          <w:color w:val="000000" w:themeColor="text1"/>
          <w:sz w:val="28"/>
          <w:szCs w:val="28"/>
        </w:rPr>
        <w:t xml:space="preserve"> las razones estipuladas con antelación, sirve de sustento por analogía sustancial la tesis número 1a.LXVI/2017 (10a) con número de registro 2014643 por la Primera Sala de la Suprema Corte de Justicia de la Nación en la Gaceta del Semanario Judicial de la Federación, Libro 43, Junio de 2017, Tomo I, Pág. 576, Décima Época, bajo el rubro y texto siguiente:- </w:t>
      </w:r>
    </w:p>
    <w:p w:rsidR="00AD38EE" w:rsidRPr="00EF6FDA" w:rsidRDefault="00AD38EE" w:rsidP="00D73D15">
      <w:pPr>
        <w:spacing w:after="240" w:line="276" w:lineRule="auto"/>
        <w:ind w:left="567" w:right="618"/>
        <w:jc w:val="both"/>
        <w:rPr>
          <w:rFonts w:ascii="Arial" w:hAnsi="Arial" w:cs="Arial"/>
          <w:color w:val="000000" w:themeColor="text1"/>
          <w:sz w:val="28"/>
          <w:szCs w:val="28"/>
        </w:rPr>
      </w:pPr>
      <w:r w:rsidRPr="00EF6FDA">
        <w:rPr>
          <w:rFonts w:ascii="Arial" w:hAnsi="Arial" w:cs="Arial"/>
          <w:b/>
          <w:color w:val="000000" w:themeColor="text1"/>
          <w:sz w:val="28"/>
          <w:szCs w:val="28"/>
        </w:rPr>
        <w:t>COSA JUZGADA EN EL JUICIO DE AMPARO. ES IMPROCEDENTE</w:t>
      </w:r>
      <w:r w:rsidR="00D73D15" w:rsidRPr="00EF6FDA">
        <w:rPr>
          <w:rFonts w:ascii="Arial" w:hAnsi="Arial" w:cs="Arial"/>
          <w:b/>
          <w:color w:val="000000" w:themeColor="text1"/>
          <w:sz w:val="28"/>
          <w:szCs w:val="28"/>
        </w:rPr>
        <w:t xml:space="preserve"> </w:t>
      </w:r>
      <w:r w:rsidRPr="00EF6FDA">
        <w:rPr>
          <w:rFonts w:ascii="Arial" w:hAnsi="Arial" w:cs="Arial"/>
          <w:b/>
          <w:color w:val="000000" w:themeColor="text1"/>
          <w:sz w:val="28"/>
          <w:szCs w:val="28"/>
        </w:rPr>
        <w:t>EL ESTUDIO DE LOS CONCEPTOS DE</w:t>
      </w:r>
      <w:r w:rsidR="00D73D15" w:rsidRPr="00EF6FDA">
        <w:rPr>
          <w:rFonts w:ascii="Arial" w:hAnsi="Arial" w:cs="Arial"/>
          <w:b/>
          <w:color w:val="000000" w:themeColor="text1"/>
          <w:sz w:val="28"/>
          <w:szCs w:val="28"/>
        </w:rPr>
        <w:t xml:space="preserve"> </w:t>
      </w:r>
      <w:r w:rsidRPr="00EF6FDA">
        <w:rPr>
          <w:rFonts w:ascii="Arial" w:hAnsi="Arial" w:cs="Arial"/>
          <w:b/>
          <w:color w:val="000000" w:themeColor="text1"/>
          <w:sz w:val="28"/>
          <w:szCs w:val="28"/>
        </w:rPr>
        <w:t>VIOLACIÓN DIRIGIDOS A COMBATIRLA.</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Los procesos de garantías constitucionales se rigen por el</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principio de cosa juzgada que conduce a impedir que lo resuelto</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en definitiva en un juicio de amparo pueda ser objeto de nuevo</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análisis y decisión en otro juicio de la misma clase, pues uno de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los presupuestos procesales radica en que la materia de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decisión subsista, lo cual no acontece cuando tal materia ya ha</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quedado resuelta en un procedimiento judicial previo. Este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principio se refleja en el artículo 61, fracción IX, de la Ley de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Amparo, donde se determina expresamente que el juicio</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constitucional es improcedente contra las resoluciones dictadas</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en los juicios de amparo o en ejecución de las mismas. La</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aplicación de este enunciado legal en sus términos, sólo tiene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lugar en los casos en que el fallo reclamado se encuentre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dictado en su totalidad en cumplimiento de una sentencia de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amparo, caso en el cual debe desecharse la demanda, si tal</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situación se advierte al proveer sobre la admisión, o bien,</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decretar el sobreseimiento en la resolución terminal. Sin</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embargo, cuando el fallo reclamado contiene una parte de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consideraciones emitidas en cumplimiento a una ejecutoria de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amparo y otra fundada en las propias atribuciones de la</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autoridad responsable, la primera porción no es susceptible de</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estudio en el nuevo juicio de amparo, por constituir cosa</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juzgada, y la porción restante sí puede ser analizada, razón por</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la cual no procede desechar la demanda ni decretar el</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sobreseimiento, pero sí declarar inoperantes los argumentos</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dirigidos a confrontar la parte de la resolución reclamada que ya</w:t>
      </w:r>
      <w:r w:rsidR="00D73D15" w:rsidRPr="00EF6FDA">
        <w:rPr>
          <w:rFonts w:ascii="Arial" w:hAnsi="Arial" w:cs="Arial"/>
          <w:color w:val="000000" w:themeColor="text1"/>
          <w:sz w:val="28"/>
          <w:szCs w:val="28"/>
        </w:rPr>
        <w:t xml:space="preserve"> </w:t>
      </w:r>
      <w:r w:rsidRPr="00EF6FDA">
        <w:rPr>
          <w:rFonts w:ascii="Arial" w:hAnsi="Arial" w:cs="Arial"/>
          <w:color w:val="000000" w:themeColor="text1"/>
          <w:sz w:val="28"/>
          <w:szCs w:val="28"/>
        </w:rPr>
        <w:t>fue juzgada por la jurisdicción constitucional.</w:t>
      </w:r>
    </w:p>
    <w:bookmarkEnd w:id="1"/>
    <w:p w:rsidR="005143F9" w:rsidRPr="00EF6FDA" w:rsidRDefault="005C3FF8" w:rsidP="005C6187">
      <w:pPr>
        <w:spacing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9504" behindDoc="0" locked="0" layoutInCell="1" allowOverlap="1" wp14:anchorId="7169FBD9" wp14:editId="09EFAB59">
                <wp:simplePos x="0" y="0"/>
                <wp:positionH relativeFrom="column">
                  <wp:posOffset>5815584</wp:posOffset>
                </wp:positionH>
                <wp:positionV relativeFrom="paragraph">
                  <wp:posOffset>320167</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3FF8" w:rsidRDefault="005C3FF8" w:rsidP="005C3FF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FBD9" id="Cuadro de texto 6" o:spid="_x0000_s1031" type="#_x0000_t202" style="position:absolute;left:0;text-align:left;margin-left:457.9pt;margin-top:25.2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" fillcolor="window" strokeweight=".5pt">
                <v:path arrowok="t"/>
                <v:textbox>
                  <w:txbxContent>
                    <w:p w:rsidR="005C3FF8" w:rsidRDefault="005C3FF8" w:rsidP="005C3FF8">
                      <w:pPr>
                        <w:tabs>
                          <w:tab w:val="left" w:pos="1134"/>
                        </w:tabs>
                      </w:pPr>
                      <w:r w:rsidRPr="00827BFA">
                        <w:rPr>
                          <w:sz w:val="18"/>
                        </w:rPr>
                        <w:t>Datos personales protegidos por el Art. 116 de la LGTAIP y el artículo 56 de la LTAIPEO</w:t>
                      </w:r>
                      <w:r>
                        <w:t>.</w:t>
                      </w:r>
                    </w:p>
                  </w:txbxContent>
                </v:textbox>
              </v:shape>
            </w:pict>
          </mc:Fallback>
        </mc:AlternateContent>
      </w:r>
      <w:r w:rsidR="00B2654B" w:rsidRPr="00EF6FDA">
        <w:rPr>
          <w:rFonts w:ascii="Arial" w:hAnsi="Arial" w:cs="Arial"/>
          <w:b/>
          <w:color w:val="000000" w:themeColor="text1"/>
          <w:sz w:val="28"/>
          <w:szCs w:val="28"/>
        </w:rPr>
        <w:t>CUARTO</w:t>
      </w:r>
      <w:r w:rsidR="005143F9" w:rsidRPr="00EF6FDA">
        <w:rPr>
          <w:rFonts w:ascii="Arial" w:hAnsi="Arial" w:cs="Arial"/>
          <w:b/>
          <w:color w:val="000000" w:themeColor="text1"/>
          <w:sz w:val="28"/>
          <w:szCs w:val="28"/>
        </w:rPr>
        <w:t>.-</w:t>
      </w:r>
      <w:r w:rsidR="005143F9" w:rsidRPr="00EF6FDA">
        <w:rPr>
          <w:rFonts w:ascii="Arial" w:hAnsi="Arial" w:cs="Arial"/>
          <w:color w:val="000000" w:themeColor="text1"/>
          <w:sz w:val="28"/>
          <w:szCs w:val="28"/>
        </w:rPr>
        <w:t xml:space="preserve"> </w:t>
      </w:r>
      <w:r w:rsidR="007F7888" w:rsidRPr="00EF6FDA">
        <w:rPr>
          <w:rFonts w:ascii="Arial" w:hAnsi="Arial" w:cs="Arial"/>
          <w:color w:val="000000" w:themeColor="text1"/>
          <w:sz w:val="28"/>
          <w:szCs w:val="28"/>
        </w:rPr>
        <w:t xml:space="preserve">Por lo que hace al resto de sus pretensiones  como es la </w:t>
      </w:r>
      <w:r w:rsidR="005143F9" w:rsidRPr="00EF6FDA">
        <w:rPr>
          <w:rFonts w:ascii="Arial" w:hAnsi="Arial" w:cs="Arial"/>
          <w:color w:val="000000" w:themeColor="text1"/>
          <w:sz w:val="28"/>
          <w:szCs w:val="28"/>
        </w:rPr>
        <w:t xml:space="preserve"> </w:t>
      </w:r>
      <w:r w:rsidR="001D7CFF" w:rsidRPr="00EF6FDA">
        <w:rPr>
          <w:rFonts w:ascii="Arial" w:hAnsi="Arial" w:cs="Arial"/>
          <w:color w:val="000000" w:themeColor="text1"/>
          <w:sz w:val="28"/>
          <w:szCs w:val="28"/>
        </w:rPr>
        <w:t xml:space="preserve"> nulidad de  la i</w:t>
      </w:r>
      <w:r w:rsidR="005143F9" w:rsidRPr="00EF6FDA">
        <w:rPr>
          <w:rFonts w:ascii="Arial" w:hAnsi="Arial" w:cs="Arial"/>
          <w:color w:val="000000" w:themeColor="text1"/>
          <w:sz w:val="28"/>
          <w:szCs w:val="28"/>
        </w:rPr>
        <w:t>nstauración o inicio del procedimiento administrativo de número 0182/18 llevado a cabo por la Dirección de Desarrollo Urbano, Centro Histórico y Ecología Municipal del Municipio de Oaxaca de Juárez, Oaxaca</w:t>
      </w:r>
      <w:r w:rsidR="001D7CFF" w:rsidRPr="00EF6FDA">
        <w:rPr>
          <w:rFonts w:ascii="Arial" w:hAnsi="Arial" w:cs="Arial"/>
          <w:color w:val="000000" w:themeColor="text1"/>
          <w:sz w:val="28"/>
          <w:szCs w:val="28"/>
        </w:rPr>
        <w:t xml:space="preserve">, en términos </w:t>
      </w:r>
      <w:r w:rsidR="00B2654B" w:rsidRPr="00EF6FDA">
        <w:rPr>
          <w:rFonts w:ascii="Arial" w:hAnsi="Arial" w:cs="Arial"/>
          <w:color w:val="000000" w:themeColor="text1"/>
          <w:sz w:val="28"/>
          <w:szCs w:val="28"/>
        </w:rPr>
        <w:t>del artículo 206 de la Ley de Procedimiento y Justicia Administrativa para el Estado de Oaxaca, se advierte que pretende demandar la nulidad de la orden de verificación de folio A:001989 dentro del procedimiento 182/2018, así como su respectiva notificación y acta de verificación, visibles en las fojas</w:t>
      </w:r>
      <w:r w:rsidR="00344B5D" w:rsidRPr="00EF6FDA">
        <w:rPr>
          <w:rFonts w:ascii="Arial" w:hAnsi="Arial" w:cs="Arial"/>
          <w:color w:val="000000" w:themeColor="text1"/>
          <w:sz w:val="28"/>
          <w:szCs w:val="28"/>
        </w:rPr>
        <w:t xml:space="preserve"> 62 a 64, </w:t>
      </w:r>
      <w:r w:rsidR="00427983" w:rsidRPr="00EF6FDA">
        <w:rPr>
          <w:rFonts w:ascii="Arial" w:hAnsi="Arial" w:cs="Arial"/>
          <w:color w:val="000000" w:themeColor="text1"/>
          <w:sz w:val="28"/>
          <w:szCs w:val="28"/>
        </w:rPr>
        <w:t xml:space="preserve">documentales que adquieren valor probatorio pleno en términos del artículo 203 fracción I de la Ley de Procedimiento y Justicia Administrativa para el Estado de Oaxaca, </w:t>
      </w:r>
      <w:r w:rsidR="000A5324" w:rsidRPr="00EF6FDA">
        <w:rPr>
          <w:rFonts w:ascii="Arial" w:hAnsi="Arial" w:cs="Arial"/>
          <w:color w:val="000000" w:themeColor="text1"/>
          <w:sz w:val="28"/>
          <w:szCs w:val="28"/>
        </w:rPr>
        <w:t xml:space="preserve">sin embargo, </w:t>
      </w:r>
      <w:r w:rsidR="001D7CFF" w:rsidRPr="00EF6FDA">
        <w:rPr>
          <w:rFonts w:ascii="Arial" w:hAnsi="Arial" w:cs="Arial"/>
          <w:color w:val="000000" w:themeColor="text1"/>
          <w:sz w:val="28"/>
          <w:szCs w:val="28"/>
        </w:rPr>
        <w:t xml:space="preserve">se reitera que tales actuaciones fueron en cumplimiento </w:t>
      </w:r>
      <w:r w:rsidR="005C6187" w:rsidRPr="00EF6FDA">
        <w:rPr>
          <w:rFonts w:ascii="Arial" w:hAnsi="Arial" w:cs="Arial"/>
          <w:color w:val="000000" w:themeColor="text1"/>
          <w:sz w:val="28"/>
          <w:szCs w:val="28"/>
        </w:rPr>
        <w:t xml:space="preserve">a la sentencia de amparo dentro del expediente </w:t>
      </w:r>
      <w:r>
        <w:rPr>
          <w:rFonts w:ascii="Arial" w:hAnsi="Arial" w:cs="Arial"/>
          <w:color w:val="000000" w:themeColor="text1"/>
          <w:sz w:val="28"/>
          <w:szCs w:val="28"/>
          <w:lang w:val="es-ES_tradnl"/>
        </w:rPr>
        <w:t>**********</w:t>
      </w:r>
      <w:r w:rsidR="005C6187" w:rsidRPr="00EF6FDA">
        <w:rPr>
          <w:rFonts w:ascii="Arial" w:hAnsi="Arial" w:cs="Arial"/>
          <w:color w:val="000000" w:themeColor="text1"/>
          <w:sz w:val="28"/>
          <w:szCs w:val="28"/>
          <w:lang w:val="es-ES_tradnl"/>
        </w:rPr>
        <w:t>del índice del Juzgado Cuarto de Distrito</w:t>
      </w:r>
      <w:r w:rsidR="001D7CFF" w:rsidRPr="00EF6FDA">
        <w:rPr>
          <w:rFonts w:ascii="Arial" w:hAnsi="Arial" w:cs="Arial"/>
          <w:color w:val="000000" w:themeColor="text1"/>
          <w:sz w:val="28"/>
          <w:szCs w:val="28"/>
          <w:lang w:val="es-ES_tradnl"/>
        </w:rPr>
        <w:t>.</w:t>
      </w:r>
      <w:r w:rsidR="00C3493C" w:rsidRPr="00EF6FDA">
        <w:rPr>
          <w:rFonts w:ascii="Arial" w:hAnsi="Arial" w:cs="Arial"/>
          <w:color w:val="000000" w:themeColor="text1"/>
          <w:sz w:val="28"/>
          <w:szCs w:val="28"/>
        </w:rPr>
        <w:t xml:space="preserve"> </w:t>
      </w:r>
      <w:r w:rsidR="001D7CFF" w:rsidRPr="00EF6FDA">
        <w:rPr>
          <w:rFonts w:ascii="Arial" w:hAnsi="Arial" w:cs="Arial"/>
          <w:color w:val="000000" w:themeColor="text1"/>
          <w:sz w:val="28"/>
          <w:szCs w:val="28"/>
        </w:rPr>
        <w:t>Más aún,</w:t>
      </w:r>
      <w:r w:rsidR="003C697B" w:rsidRPr="00EF6FDA">
        <w:rPr>
          <w:rFonts w:ascii="Arial" w:hAnsi="Arial" w:cs="Arial"/>
          <w:color w:val="000000" w:themeColor="text1"/>
          <w:sz w:val="28"/>
          <w:szCs w:val="28"/>
        </w:rPr>
        <w:t xml:space="preserve"> el procedimiento que pretende impugnar aún no puede causarle agravio alguno, ya que únicamente le ha sido notificado el inicio del mismo, notificación que formó parte del cumplimiento de la sentencia de amparo, </w:t>
      </w:r>
      <w:r w:rsidR="00C3493C" w:rsidRPr="00EF6FDA">
        <w:rPr>
          <w:rFonts w:ascii="Arial" w:hAnsi="Arial" w:cs="Arial"/>
          <w:color w:val="000000" w:themeColor="text1"/>
          <w:sz w:val="28"/>
          <w:szCs w:val="28"/>
        </w:rPr>
        <w:t xml:space="preserve">por lo que la mera instauración del procedimiento no le afecta </w:t>
      </w:r>
      <w:r w:rsidR="00F502C2" w:rsidRPr="00EF6FDA">
        <w:rPr>
          <w:rFonts w:ascii="Arial" w:hAnsi="Arial" w:cs="Arial"/>
          <w:color w:val="000000" w:themeColor="text1"/>
          <w:sz w:val="28"/>
          <w:szCs w:val="28"/>
        </w:rPr>
        <w:t xml:space="preserve">, máxime que ninguna sanción le ha sido impuesta  y mucho menos se conoce, para el caso de que llegara a dictarse, el sentido de la resolución al caso en concreto en el que  se llegue a determinar </w:t>
      </w:r>
      <w:r w:rsidR="00C3493C" w:rsidRPr="00EF6FDA">
        <w:rPr>
          <w:rFonts w:ascii="Arial" w:hAnsi="Arial" w:cs="Arial"/>
          <w:color w:val="000000" w:themeColor="text1"/>
          <w:sz w:val="28"/>
          <w:szCs w:val="28"/>
        </w:rPr>
        <w:t xml:space="preserve">una responsabilidad por </w:t>
      </w:r>
      <w:r w:rsidR="00F502C2" w:rsidRPr="00EF6FDA">
        <w:rPr>
          <w:rFonts w:ascii="Arial" w:hAnsi="Arial" w:cs="Arial"/>
          <w:color w:val="000000" w:themeColor="text1"/>
          <w:sz w:val="28"/>
          <w:szCs w:val="28"/>
        </w:rPr>
        <w:t xml:space="preserve">violación </w:t>
      </w:r>
      <w:r w:rsidR="00C3493C" w:rsidRPr="00EF6FDA">
        <w:rPr>
          <w:rFonts w:ascii="Arial" w:hAnsi="Arial" w:cs="Arial"/>
          <w:color w:val="000000" w:themeColor="text1"/>
          <w:sz w:val="28"/>
          <w:szCs w:val="28"/>
        </w:rPr>
        <w:t xml:space="preserve"> a una ley y/o reglamento aplicable.- -</w:t>
      </w:r>
      <w:r w:rsidR="00E257B1" w:rsidRPr="00EF6FDA">
        <w:rPr>
          <w:rFonts w:ascii="Arial" w:hAnsi="Arial" w:cs="Arial"/>
          <w:color w:val="000000" w:themeColor="text1"/>
          <w:sz w:val="28"/>
          <w:szCs w:val="28"/>
        </w:rPr>
        <w:t xml:space="preserve"> - - - </w:t>
      </w:r>
    </w:p>
    <w:p w:rsidR="006D5F1A" w:rsidRPr="00EF6FDA" w:rsidRDefault="00C3493C" w:rsidP="004A5041">
      <w:pPr>
        <w:spacing w:after="240" w:line="360" w:lineRule="auto"/>
        <w:ind w:firstLine="567"/>
        <w:jc w:val="both"/>
        <w:rPr>
          <w:rFonts w:ascii="Arial" w:hAnsi="Arial" w:cs="Arial"/>
          <w:color w:val="000000" w:themeColor="text1"/>
          <w:sz w:val="28"/>
          <w:szCs w:val="28"/>
        </w:rPr>
      </w:pPr>
      <w:r w:rsidRPr="00EF6FDA">
        <w:rPr>
          <w:rFonts w:ascii="Arial" w:hAnsi="Arial" w:cs="Arial"/>
          <w:color w:val="000000" w:themeColor="text1"/>
          <w:sz w:val="28"/>
          <w:szCs w:val="28"/>
        </w:rPr>
        <w:t xml:space="preserve">Derivado de lo anterior, se tiene entonces que </w:t>
      </w:r>
      <w:r w:rsidR="00E257B1" w:rsidRPr="00EF6FDA">
        <w:rPr>
          <w:rFonts w:ascii="Arial" w:hAnsi="Arial" w:cs="Arial"/>
          <w:color w:val="000000" w:themeColor="text1"/>
          <w:sz w:val="28"/>
          <w:szCs w:val="28"/>
        </w:rPr>
        <w:t xml:space="preserve">se actualizan las hipótesis legales contenidas </w:t>
      </w:r>
      <w:r w:rsidR="009A2F47" w:rsidRPr="00EF6FDA">
        <w:rPr>
          <w:rFonts w:ascii="Arial" w:hAnsi="Arial" w:cs="Arial"/>
          <w:color w:val="000000" w:themeColor="text1"/>
          <w:sz w:val="28"/>
          <w:szCs w:val="28"/>
        </w:rPr>
        <w:t>en los artículos 161 fracci</w:t>
      </w:r>
      <w:r w:rsidR="00062002" w:rsidRPr="00EF6FDA">
        <w:rPr>
          <w:rFonts w:ascii="Arial" w:hAnsi="Arial" w:cs="Arial"/>
          <w:color w:val="000000" w:themeColor="text1"/>
          <w:sz w:val="28"/>
          <w:szCs w:val="28"/>
        </w:rPr>
        <w:t>ones III y V en relación con el artículo 162 fracción II ambos de la Ley de Procedimiento y Justicia Administrativa para el Estado de Oaxaca,</w:t>
      </w:r>
      <w:r w:rsidR="004A5041" w:rsidRPr="00EF6FDA">
        <w:rPr>
          <w:rFonts w:ascii="Arial" w:hAnsi="Arial" w:cs="Arial"/>
          <w:color w:val="000000" w:themeColor="text1"/>
          <w:sz w:val="28"/>
          <w:szCs w:val="28"/>
        </w:rPr>
        <w:t xml:space="preserve"> y al haberse </w:t>
      </w:r>
      <w:r w:rsidR="00282AB7" w:rsidRPr="00EF6FDA">
        <w:rPr>
          <w:rFonts w:ascii="Arial" w:hAnsi="Arial" w:cs="Arial"/>
          <w:color w:val="000000" w:themeColor="text1"/>
          <w:sz w:val="28"/>
          <w:szCs w:val="28"/>
        </w:rPr>
        <w:t xml:space="preserve">actualizado las hipótesis de improcedencia y sobreseimiento anteriormente citadas, esta Sala estima pertinente </w:t>
      </w:r>
      <w:r w:rsidR="00282AB7" w:rsidRPr="00EF6FDA">
        <w:rPr>
          <w:rFonts w:ascii="Arial" w:hAnsi="Arial" w:cs="Arial"/>
          <w:b/>
          <w:color w:val="000000" w:themeColor="text1"/>
          <w:sz w:val="28"/>
          <w:szCs w:val="28"/>
        </w:rPr>
        <w:t>SOBRESEER</w:t>
      </w:r>
      <w:r w:rsidR="00282AB7" w:rsidRPr="00EF6FDA">
        <w:rPr>
          <w:rFonts w:ascii="Arial" w:hAnsi="Arial" w:cs="Arial"/>
          <w:color w:val="000000" w:themeColor="text1"/>
          <w:sz w:val="28"/>
          <w:szCs w:val="28"/>
        </w:rPr>
        <w:t xml:space="preserve"> el presente asunto </w:t>
      </w:r>
      <w:r w:rsidR="004A5041" w:rsidRPr="00EF6FDA">
        <w:rPr>
          <w:rFonts w:ascii="Arial" w:hAnsi="Arial" w:cs="Arial"/>
          <w:color w:val="000000" w:themeColor="text1"/>
          <w:sz w:val="28"/>
          <w:szCs w:val="28"/>
        </w:rPr>
        <w:t xml:space="preserve">por las razones expresadas en los considerandos tercero y cuarto de esta resolución </w:t>
      </w:r>
      <w:r w:rsidR="00282AB7" w:rsidRPr="00EF6FDA">
        <w:rPr>
          <w:rFonts w:ascii="Arial" w:hAnsi="Arial" w:cs="Arial"/>
          <w:color w:val="000000" w:themeColor="text1"/>
          <w:sz w:val="28"/>
          <w:szCs w:val="28"/>
        </w:rPr>
        <w:t xml:space="preserve">.- - - - - - - - - - - - - - - - - - - - - - - - - - </w:t>
      </w:r>
      <w:r w:rsidR="006D5F1A" w:rsidRPr="00EF6FDA">
        <w:rPr>
          <w:rFonts w:ascii="Arial" w:hAnsi="Arial" w:cs="Arial"/>
          <w:color w:val="000000" w:themeColor="text1"/>
          <w:sz w:val="28"/>
          <w:szCs w:val="28"/>
        </w:rPr>
        <w:t xml:space="preserve">     </w:t>
      </w:r>
    </w:p>
    <w:p w:rsidR="003C374C" w:rsidRPr="00EF6FDA" w:rsidRDefault="005C3FF8" w:rsidP="004A5041">
      <w:pPr>
        <w:spacing w:after="240"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1552" behindDoc="0" locked="0" layoutInCell="1" allowOverlap="1" wp14:anchorId="2C4452BF" wp14:editId="542738BC">
                <wp:simplePos x="0" y="0"/>
                <wp:positionH relativeFrom="column">
                  <wp:posOffset>-1191895</wp:posOffset>
                </wp:positionH>
                <wp:positionV relativeFrom="paragraph">
                  <wp:posOffset>921766</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C3FF8" w:rsidRDefault="005C3FF8" w:rsidP="005C3FF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452BF" id="Cuadro de texto 7" o:spid="_x0000_s1032" type="#_x0000_t202" style="position:absolute;left:0;text-align:left;margin-left:-93.85pt;margin-top:72.6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" fillcolor="window" strokeweight=".5pt">
                <v:path arrowok="t"/>
                <v:textbox>
                  <w:txbxContent>
                    <w:p w:rsidR="005C3FF8" w:rsidRDefault="005C3FF8" w:rsidP="005C3FF8">
                      <w:pPr>
                        <w:tabs>
                          <w:tab w:val="left" w:pos="1134"/>
                        </w:tabs>
                      </w:pPr>
                      <w:r w:rsidRPr="00827BFA">
                        <w:rPr>
                          <w:sz w:val="18"/>
                        </w:rPr>
                        <w:t>Datos personales protegidos por el Art. 116 de la LGTAIP y el artículo 56 de la LTAIPEO</w:t>
                      </w:r>
                      <w:r>
                        <w:t>.</w:t>
                      </w:r>
                    </w:p>
                  </w:txbxContent>
                </v:textbox>
              </v:shape>
            </w:pict>
          </mc:Fallback>
        </mc:AlternateContent>
      </w:r>
      <w:r w:rsidR="0072650E" w:rsidRPr="00EF6FDA">
        <w:rPr>
          <w:rFonts w:ascii="Arial" w:hAnsi="Arial" w:cs="Arial"/>
          <w:color w:val="000000" w:themeColor="text1"/>
          <w:sz w:val="28"/>
          <w:szCs w:val="28"/>
        </w:rPr>
        <w:t>Por todo lo anteriormente expuesto, con fundamento en los artículos</w:t>
      </w:r>
      <w:r w:rsidR="00DA24E5" w:rsidRPr="00EF6FDA">
        <w:rPr>
          <w:rFonts w:ascii="Arial" w:hAnsi="Arial" w:cs="Arial"/>
          <w:color w:val="000000" w:themeColor="text1"/>
          <w:sz w:val="28"/>
          <w:szCs w:val="28"/>
        </w:rPr>
        <w:t xml:space="preserve"> 162 fracción IV y</w:t>
      </w:r>
      <w:r w:rsidR="0072650E" w:rsidRPr="00EF6FDA">
        <w:rPr>
          <w:rFonts w:ascii="Arial" w:hAnsi="Arial" w:cs="Arial"/>
          <w:color w:val="000000" w:themeColor="text1"/>
          <w:sz w:val="28"/>
          <w:szCs w:val="28"/>
        </w:rPr>
        <w:t xml:space="preserve"> </w:t>
      </w:r>
      <w:r w:rsidR="003C374C" w:rsidRPr="00EF6FDA">
        <w:rPr>
          <w:rFonts w:ascii="Arial" w:hAnsi="Arial" w:cs="Arial"/>
          <w:color w:val="000000" w:themeColor="text1"/>
          <w:sz w:val="28"/>
          <w:szCs w:val="28"/>
        </w:rPr>
        <w:t>207</w:t>
      </w:r>
      <w:r w:rsidR="0072650E" w:rsidRPr="00EF6FDA">
        <w:rPr>
          <w:rFonts w:ascii="Arial" w:hAnsi="Arial" w:cs="Arial"/>
          <w:color w:val="000000" w:themeColor="text1"/>
          <w:sz w:val="28"/>
          <w:szCs w:val="28"/>
        </w:rPr>
        <w:t xml:space="preserve"> de la Ley de </w:t>
      </w:r>
      <w:r w:rsidR="003C374C" w:rsidRPr="00EF6FDA">
        <w:rPr>
          <w:rFonts w:ascii="Arial" w:hAnsi="Arial" w:cs="Arial"/>
          <w:color w:val="000000" w:themeColor="text1"/>
          <w:sz w:val="28"/>
          <w:szCs w:val="28"/>
        </w:rPr>
        <w:t>Procedimiento y Justicia Administrativa para el Estado de Oaxaca</w:t>
      </w:r>
      <w:r w:rsidR="0072650E" w:rsidRPr="00EF6FDA">
        <w:rPr>
          <w:rFonts w:ascii="Arial" w:hAnsi="Arial" w:cs="Arial"/>
          <w:color w:val="000000" w:themeColor="text1"/>
          <w:sz w:val="28"/>
          <w:szCs w:val="28"/>
        </w:rPr>
        <w:t xml:space="preserve">, se;- - - - - - - - - - - - - </w:t>
      </w:r>
      <w:r w:rsidR="00DA24E5" w:rsidRPr="00EF6FDA">
        <w:rPr>
          <w:rFonts w:ascii="Arial" w:hAnsi="Arial" w:cs="Arial"/>
          <w:color w:val="000000" w:themeColor="text1"/>
          <w:sz w:val="28"/>
          <w:szCs w:val="28"/>
        </w:rPr>
        <w:t xml:space="preserve">- - - - - </w:t>
      </w:r>
    </w:p>
    <w:p w:rsidR="004877E1" w:rsidRPr="00EF6FDA" w:rsidRDefault="004877E1" w:rsidP="00DB2899">
      <w:pPr>
        <w:spacing w:line="360" w:lineRule="auto"/>
        <w:jc w:val="center"/>
        <w:rPr>
          <w:rFonts w:ascii="Arial" w:hAnsi="Arial" w:cs="Arial"/>
          <w:color w:val="000000" w:themeColor="text1"/>
          <w:sz w:val="28"/>
          <w:szCs w:val="28"/>
        </w:rPr>
      </w:pPr>
      <w:r w:rsidRPr="00EF6FDA">
        <w:rPr>
          <w:rFonts w:ascii="Arial" w:hAnsi="Arial" w:cs="Arial"/>
          <w:b/>
          <w:bCs/>
          <w:color w:val="000000" w:themeColor="text1"/>
          <w:sz w:val="28"/>
          <w:szCs w:val="28"/>
        </w:rPr>
        <w:t>R E S U E L V E:</w:t>
      </w:r>
    </w:p>
    <w:p w:rsidR="00A528BD" w:rsidRPr="00EF6FDA" w:rsidRDefault="004877E1" w:rsidP="00F466C5">
      <w:pPr>
        <w:pStyle w:val="Textoindependienteprimerasangra"/>
        <w:spacing w:after="0" w:line="360" w:lineRule="auto"/>
        <w:ind w:firstLine="567"/>
        <w:jc w:val="both"/>
        <w:rPr>
          <w:rFonts w:ascii="Arial" w:hAnsi="Arial" w:cs="Arial"/>
          <w:color w:val="000000" w:themeColor="text1"/>
          <w:sz w:val="28"/>
          <w:szCs w:val="28"/>
        </w:rPr>
      </w:pPr>
      <w:r w:rsidRPr="00EF6FDA">
        <w:rPr>
          <w:rFonts w:ascii="Arial" w:hAnsi="Arial" w:cs="Arial"/>
          <w:b/>
          <w:bCs/>
          <w:color w:val="000000" w:themeColor="text1"/>
          <w:sz w:val="28"/>
          <w:szCs w:val="28"/>
        </w:rPr>
        <w:t>PRIMERO</w:t>
      </w:r>
      <w:r w:rsidRPr="00EF6FDA">
        <w:rPr>
          <w:rFonts w:ascii="Arial" w:hAnsi="Arial" w:cs="Arial"/>
          <w:bCs/>
          <w:color w:val="000000" w:themeColor="text1"/>
          <w:sz w:val="28"/>
          <w:szCs w:val="28"/>
        </w:rPr>
        <w:t>.-</w:t>
      </w:r>
      <w:r w:rsidRPr="00EF6FDA">
        <w:rPr>
          <w:rFonts w:ascii="Arial" w:hAnsi="Arial" w:cs="Arial"/>
          <w:color w:val="000000" w:themeColor="text1"/>
          <w:sz w:val="28"/>
          <w:szCs w:val="28"/>
        </w:rPr>
        <w:t xml:space="preserve"> Esta Primera Sala de Primera Instancia es competente para conocer y resolver del presente asunto.- - - - - - - - - - </w:t>
      </w:r>
      <w:r w:rsidR="009168E5" w:rsidRPr="00EF6FDA">
        <w:rPr>
          <w:rFonts w:ascii="Arial" w:hAnsi="Arial" w:cs="Arial"/>
          <w:color w:val="000000" w:themeColor="text1"/>
          <w:sz w:val="28"/>
          <w:szCs w:val="28"/>
        </w:rPr>
        <w:t>- - - - - - - - -</w:t>
      </w:r>
    </w:p>
    <w:p w:rsidR="00A528BD" w:rsidRPr="00EF6FDA" w:rsidRDefault="004877E1" w:rsidP="004169BE">
      <w:pPr>
        <w:pStyle w:val="Textoindependienteprimerasangra"/>
        <w:spacing w:after="0" w:line="360" w:lineRule="auto"/>
        <w:ind w:firstLine="567"/>
        <w:jc w:val="both"/>
        <w:rPr>
          <w:rFonts w:ascii="Arial" w:hAnsi="Arial" w:cs="Arial"/>
          <w:color w:val="000000" w:themeColor="text1"/>
          <w:sz w:val="28"/>
          <w:szCs w:val="28"/>
        </w:rPr>
      </w:pPr>
      <w:r w:rsidRPr="00EF6FDA">
        <w:rPr>
          <w:rFonts w:ascii="Arial" w:hAnsi="Arial" w:cs="Arial"/>
          <w:b/>
          <w:color w:val="000000" w:themeColor="text1"/>
          <w:sz w:val="28"/>
          <w:szCs w:val="28"/>
        </w:rPr>
        <w:t xml:space="preserve">SEGUNDO.- </w:t>
      </w:r>
      <w:r w:rsidRPr="00EF6FDA">
        <w:rPr>
          <w:rFonts w:ascii="Arial" w:hAnsi="Arial" w:cs="Arial"/>
          <w:color w:val="000000" w:themeColor="text1"/>
          <w:sz w:val="28"/>
          <w:szCs w:val="28"/>
        </w:rPr>
        <w:t xml:space="preserve">La personalidad de la partes quedó establecida en el considerando </w:t>
      </w:r>
      <w:r w:rsidR="009168E5" w:rsidRPr="00EF6FDA">
        <w:rPr>
          <w:rFonts w:ascii="Arial" w:hAnsi="Arial" w:cs="Arial"/>
          <w:color w:val="000000" w:themeColor="text1"/>
          <w:sz w:val="28"/>
          <w:szCs w:val="28"/>
        </w:rPr>
        <w:t>SEGUNDO</w:t>
      </w:r>
      <w:r w:rsidRPr="00EF6FDA">
        <w:rPr>
          <w:rFonts w:ascii="Arial" w:hAnsi="Arial" w:cs="Arial"/>
          <w:color w:val="000000" w:themeColor="text1"/>
          <w:sz w:val="28"/>
          <w:szCs w:val="28"/>
        </w:rPr>
        <w:t xml:space="preserve"> de esta </w:t>
      </w:r>
      <w:r w:rsidR="003C374C" w:rsidRPr="00EF6FDA">
        <w:rPr>
          <w:rFonts w:ascii="Arial" w:hAnsi="Arial" w:cs="Arial"/>
          <w:color w:val="000000" w:themeColor="text1"/>
          <w:sz w:val="28"/>
          <w:szCs w:val="28"/>
        </w:rPr>
        <w:t>sentencia</w:t>
      </w:r>
      <w:r w:rsidRPr="00EF6FDA">
        <w:rPr>
          <w:rFonts w:ascii="Arial" w:hAnsi="Arial" w:cs="Arial"/>
          <w:color w:val="000000" w:themeColor="text1"/>
          <w:sz w:val="28"/>
          <w:szCs w:val="28"/>
        </w:rPr>
        <w:t xml:space="preserve">.- - - - - - - - - - - - - - - - - - - - </w:t>
      </w:r>
    </w:p>
    <w:p w:rsidR="004E787B" w:rsidRPr="00EF6FDA" w:rsidRDefault="004877E1" w:rsidP="003C374C">
      <w:pPr>
        <w:pStyle w:val="Textoindependienteprimerasangra"/>
        <w:spacing w:after="0" w:line="360" w:lineRule="auto"/>
        <w:ind w:firstLine="567"/>
        <w:jc w:val="both"/>
        <w:rPr>
          <w:rFonts w:ascii="Arial" w:hAnsi="Arial" w:cs="Arial"/>
          <w:color w:val="000000" w:themeColor="text1"/>
          <w:sz w:val="28"/>
          <w:szCs w:val="28"/>
        </w:rPr>
      </w:pPr>
      <w:r w:rsidRPr="00EF6FDA">
        <w:rPr>
          <w:rFonts w:ascii="Arial" w:hAnsi="Arial" w:cs="Arial"/>
          <w:b/>
          <w:color w:val="000000" w:themeColor="text1"/>
          <w:sz w:val="28"/>
          <w:szCs w:val="28"/>
        </w:rPr>
        <w:t xml:space="preserve">TERCERO.- </w:t>
      </w:r>
      <w:r w:rsidR="004E787B" w:rsidRPr="00EF6FDA">
        <w:rPr>
          <w:rFonts w:ascii="Arial" w:hAnsi="Arial" w:cs="Arial"/>
          <w:color w:val="000000" w:themeColor="text1"/>
          <w:sz w:val="28"/>
          <w:szCs w:val="28"/>
        </w:rPr>
        <w:t xml:space="preserve">Esta Sala consideró actualizada la causal establecida en el artículo 162 fracción IV de la Ley de Procedimiento y Justicia Administrativa para el Estado de Oaxaca, por lo que se </w:t>
      </w:r>
      <w:r w:rsidR="004E787B" w:rsidRPr="00EF6FDA">
        <w:rPr>
          <w:rFonts w:ascii="Arial" w:hAnsi="Arial" w:cs="Arial"/>
          <w:b/>
          <w:color w:val="000000" w:themeColor="text1"/>
          <w:sz w:val="28"/>
          <w:szCs w:val="28"/>
        </w:rPr>
        <w:t>SOBRESEE</w:t>
      </w:r>
      <w:r w:rsidR="004E787B" w:rsidRPr="00EF6FDA">
        <w:rPr>
          <w:rFonts w:ascii="Arial" w:hAnsi="Arial" w:cs="Arial"/>
          <w:color w:val="000000" w:themeColor="text1"/>
          <w:sz w:val="28"/>
          <w:szCs w:val="28"/>
        </w:rPr>
        <w:t xml:space="preserve"> el presente asunto </w:t>
      </w:r>
      <w:r w:rsidR="004A5041" w:rsidRPr="00EF6FDA">
        <w:rPr>
          <w:rFonts w:ascii="Arial" w:hAnsi="Arial" w:cs="Arial"/>
          <w:color w:val="000000" w:themeColor="text1"/>
          <w:sz w:val="28"/>
          <w:szCs w:val="28"/>
        </w:rPr>
        <w:t>por las razones expresadas en los considerando TERCERO Y CUARTO de la presente resolución</w:t>
      </w:r>
      <w:r w:rsidR="006D5F1A" w:rsidRPr="00EF6FDA">
        <w:rPr>
          <w:rFonts w:ascii="Arial" w:hAnsi="Arial" w:cs="Arial"/>
          <w:color w:val="000000" w:themeColor="text1"/>
          <w:sz w:val="28"/>
          <w:szCs w:val="28"/>
        </w:rPr>
        <w:t>. - - - - - - - - - - - - - - -</w:t>
      </w:r>
    </w:p>
    <w:p w:rsidR="00970ADF" w:rsidRPr="00EF6FDA" w:rsidRDefault="004A5041" w:rsidP="00970ADF">
      <w:pPr>
        <w:pStyle w:val="Textoindependienteprimerasangra"/>
        <w:spacing w:after="0" w:line="360" w:lineRule="auto"/>
        <w:ind w:firstLine="567"/>
        <w:jc w:val="both"/>
        <w:rPr>
          <w:rFonts w:ascii="Arial" w:hAnsi="Arial" w:cs="Arial"/>
          <w:color w:val="000000" w:themeColor="text1"/>
          <w:sz w:val="28"/>
          <w:szCs w:val="28"/>
        </w:rPr>
      </w:pPr>
      <w:r w:rsidRPr="00EF6FDA">
        <w:rPr>
          <w:rFonts w:ascii="Arial" w:hAnsi="Arial" w:cs="Arial"/>
          <w:b/>
          <w:bCs/>
          <w:color w:val="000000" w:themeColor="text1"/>
          <w:sz w:val="28"/>
          <w:szCs w:val="28"/>
        </w:rPr>
        <w:t xml:space="preserve">CUARTO </w:t>
      </w:r>
      <w:r w:rsidR="002F2634" w:rsidRPr="00EF6FDA">
        <w:rPr>
          <w:rFonts w:ascii="Arial" w:hAnsi="Arial" w:cs="Arial"/>
          <w:b/>
          <w:bCs/>
          <w:color w:val="000000" w:themeColor="text1"/>
          <w:sz w:val="28"/>
          <w:szCs w:val="28"/>
        </w:rPr>
        <w:t xml:space="preserve">- </w:t>
      </w:r>
      <w:r w:rsidR="00551A96" w:rsidRPr="00EF6FDA">
        <w:rPr>
          <w:rFonts w:ascii="Arial" w:hAnsi="Arial" w:cs="Arial"/>
          <w:b/>
          <w:bCs/>
          <w:color w:val="000000" w:themeColor="text1"/>
          <w:sz w:val="28"/>
          <w:szCs w:val="28"/>
        </w:rPr>
        <w:t>NOTIFÍQUESE</w:t>
      </w:r>
      <w:r w:rsidR="004877E1" w:rsidRPr="00EF6FDA">
        <w:rPr>
          <w:rFonts w:ascii="Arial" w:hAnsi="Arial" w:cs="Arial"/>
          <w:b/>
          <w:color w:val="000000" w:themeColor="text1"/>
          <w:sz w:val="28"/>
          <w:szCs w:val="28"/>
        </w:rPr>
        <w:t xml:space="preserve"> </w:t>
      </w:r>
      <w:r w:rsidR="004877E1" w:rsidRPr="00EF6FDA">
        <w:rPr>
          <w:rFonts w:ascii="Arial" w:hAnsi="Arial" w:cs="Arial"/>
          <w:color w:val="000000" w:themeColor="text1"/>
          <w:sz w:val="28"/>
          <w:szCs w:val="28"/>
        </w:rPr>
        <w:t xml:space="preserve">personalmente a la parte actora y por oficio a las autoridades demandadas y </w:t>
      </w:r>
      <w:r w:rsidR="004877E1" w:rsidRPr="00EF6FDA">
        <w:rPr>
          <w:rFonts w:ascii="Arial" w:hAnsi="Arial" w:cs="Arial"/>
          <w:b/>
          <w:color w:val="000000" w:themeColor="text1"/>
          <w:sz w:val="28"/>
          <w:szCs w:val="28"/>
        </w:rPr>
        <w:t>C</w:t>
      </w:r>
      <w:r w:rsidR="0063674F" w:rsidRPr="00EF6FDA">
        <w:rPr>
          <w:rFonts w:ascii="Arial" w:hAnsi="Arial" w:cs="Arial"/>
          <w:b/>
          <w:color w:val="000000" w:themeColor="text1"/>
          <w:sz w:val="28"/>
          <w:szCs w:val="28"/>
        </w:rPr>
        <w:t>Ú</w:t>
      </w:r>
      <w:r w:rsidR="004877E1" w:rsidRPr="00EF6FDA">
        <w:rPr>
          <w:rFonts w:ascii="Arial" w:hAnsi="Arial" w:cs="Arial"/>
          <w:b/>
          <w:color w:val="000000" w:themeColor="text1"/>
          <w:sz w:val="28"/>
          <w:szCs w:val="28"/>
        </w:rPr>
        <w:t>MPLASE.</w:t>
      </w:r>
      <w:r w:rsidR="004877E1" w:rsidRPr="00EF6FDA">
        <w:rPr>
          <w:rFonts w:ascii="Arial" w:hAnsi="Arial" w:cs="Arial"/>
          <w:color w:val="000000" w:themeColor="text1"/>
          <w:sz w:val="28"/>
          <w:szCs w:val="28"/>
        </w:rPr>
        <w:t>-</w:t>
      </w:r>
      <w:r w:rsidR="00970ADF" w:rsidRPr="00EF6FDA">
        <w:rPr>
          <w:rFonts w:ascii="Arial" w:hAnsi="Arial" w:cs="Arial"/>
          <w:color w:val="000000" w:themeColor="text1"/>
          <w:sz w:val="28"/>
          <w:szCs w:val="28"/>
        </w:rPr>
        <w:t xml:space="preserve"> - - - - - - - - - - - - - </w:t>
      </w:r>
    </w:p>
    <w:p w:rsidR="004877E1" w:rsidRPr="00EF6FDA" w:rsidRDefault="00FF4055" w:rsidP="00FF4055">
      <w:pPr>
        <w:spacing w:line="360" w:lineRule="auto"/>
        <w:ind w:firstLine="567"/>
        <w:jc w:val="both"/>
        <w:rPr>
          <w:rFonts w:ascii="Arial" w:hAnsi="Arial" w:cs="Arial"/>
          <w:color w:val="000000" w:themeColor="text1"/>
          <w:sz w:val="28"/>
          <w:szCs w:val="28"/>
        </w:rPr>
      </w:pPr>
      <w:r w:rsidRPr="00EF6FDA">
        <w:rPr>
          <w:rFonts w:ascii="Arial" w:hAnsi="Arial" w:cs="Arial"/>
          <w:color w:val="000000" w:themeColor="text1"/>
          <w:sz w:val="27"/>
          <w:szCs w:val="27"/>
        </w:rPr>
        <w:t xml:space="preserve">Así lo resolvió y firma la </w:t>
      </w:r>
      <w:r w:rsidRPr="00EF6FDA">
        <w:rPr>
          <w:rFonts w:ascii="Arial" w:hAnsi="Arial" w:cs="Arial"/>
          <w:b/>
          <w:i/>
          <w:color w:val="000000" w:themeColor="text1"/>
          <w:sz w:val="27"/>
          <w:szCs w:val="27"/>
        </w:rPr>
        <w:t>licenciada Frida Jiménez Valencia</w:t>
      </w:r>
      <w:r w:rsidRPr="00EF6FDA">
        <w:rPr>
          <w:rFonts w:ascii="Arial" w:hAnsi="Arial" w:cs="Arial"/>
          <w:color w:val="000000" w:themeColor="text1"/>
          <w:sz w:val="27"/>
          <w:szCs w:val="27"/>
        </w:rPr>
        <w:t xml:space="preserve">, Magistrada de la Primera Sala Unitaria de Primera Instancia del Tribunal de </w:t>
      </w:r>
      <w:r w:rsidR="00D937C8" w:rsidRPr="00EF6FDA">
        <w:rPr>
          <w:rFonts w:ascii="Arial" w:hAnsi="Arial" w:cs="Arial"/>
          <w:color w:val="000000" w:themeColor="text1"/>
          <w:sz w:val="27"/>
          <w:szCs w:val="27"/>
        </w:rPr>
        <w:t>Justicia Administrativa del Estado de Oaxaca</w:t>
      </w:r>
      <w:r w:rsidRPr="00EF6FDA">
        <w:rPr>
          <w:rFonts w:ascii="Arial" w:hAnsi="Arial" w:cs="Arial"/>
          <w:color w:val="000000" w:themeColor="text1"/>
          <w:sz w:val="27"/>
          <w:szCs w:val="27"/>
        </w:rPr>
        <w:t xml:space="preserve">, ante el Secretario de Acuerdos, </w:t>
      </w:r>
      <w:r w:rsidRPr="00EF6FDA">
        <w:rPr>
          <w:rFonts w:ascii="Arial" w:hAnsi="Arial" w:cs="Arial"/>
          <w:i/>
          <w:color w:val="000000" w:themeColor="text1"/>
          <w:sz w:val="27"/>
          <w:szCs w:val="27"/>
        </w:rPr>
        <w:t>licenciado Renato Gabriel Ibáñez Castellanos</w:t>
      </w:r>
      <w:r w:rsidRPr="00EF6FDA">
        <w:rPr>
          <w:rFonts w:ascii="Arial" w:hAnsi="Arial" w:cs="Arial"/>
          <w:color w:val="000000" w:themeColor="text1"/>
          <w:sz w:val="27"/>
          <w:szCs w:val="27"/>
        </w:rPr>
        <w:t xml:space="preserve">, quien autoriza y da fe. - - - - - - - - - - - - - - </w:t>
      </w:r>
      <w:r w:rsidR="00D937C8" w:rsidRPr="00EF6FDA">
        <w:rPr>
          <w:rFonts w:ascii="Arial" w:hAnsi="Arial" w:cs="Arial"/>
          <w:color w:val="000000" w:themeColor="text1"/>
          <w:sz w:val="27"/>
          <w:szCs w:val="27"/>
        </w:rPr>
        <w:t xml:space="preserve">- - - - - - - - - - - - - - - - - - - - - - - - - - - - - - - - - - -  </w:t>
      </w:r>
    </w:p>
    <w:sectPr w:rsidR="004877E1" w:rsidRPr="00EF6FDA" w:rsidSect="005D0A00">
      <w:headerReference w:type="even" r:id="rId8"/>
      <w:headerReference w:type="default" r:id="rId9"/>
      <w:pgSz w:w="12242" w:h="20163" w:code="5"/>
      <w:pgMar w:top="1560"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8C" w:rsidRDefault="0060228C" w:rsidP="00F420D4">
      <w:r>
        <w:separator/>
      </w:r>
    </w:p>
  </w:endnote>
  <w:endnote w:type="continuationSeparator" w:id="0">
    <w:p w:rsidR="0060228C" w:rsidRDefault="0060228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8C" w:rsidRDefault="0060228C" w:rsidP="00F420D4">
      <w:r>
        <w:separator/>
      </w:r>
    </w:p>
  </w:footnote>
  <w:footnote w:type="continuationSeparator" w:id="0">
    <w:p w:rsidR="0060228C" w:rsidRDefault="0060228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D8" w:rsidRPr="00384C42" w:rsidRDefault="000376D8" w:rsidP="00384C42">
    <w:pPr>
      <w:rPr>
        <w:rFonts w:ascii="Arial" w:hAnsi="Arial" w:cs="Arial"/>
        <w:sz w:val="28"/>
        <w:lang w:val="es-ES_tradnl"/>
      </w:rPr>
    </w:pPr>
    <w:r>
      <w:rPr>
        <w:rFonts w:ascii="Arial" w:hAnsi="Arial" w:cs="Arial"/>
        <w:b/>
        <w:sz w:val="28"/>
        <w:lang w:val="en-US"/>
      </w:rPr>
      <w:t>80/2018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05481">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D8" w:rsidRPr="00CC4788" w:rsidRDefault="000376D8"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D05481">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80/2018</w:t>
    </w:r>
  </w:p>
  <w:p w:rsidR="000376D8" w:rsidRPr="00CC4788" w:rsidRDefault="000376D8">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8E04B9"/>
    <w:multiLevelType w:val="hybridMultilevel"/>
    <w:tmpl w:val="E82C68F6"/>
    <w:lvl w:ilvl="0" w:tplc="A20E645E">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F820913"/>
    <w:multiLevelType w:val="hybridMultilevel"/>
    <w:tmpl w:val="F8A8F1BC"/>
    <w:lvl w:ilvl="0" w:tplc="78BE8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1BE7790"/>
    <w:multiLevelType w:val="hybridMultilevel"/>
    <w:tmpl w:val="DEAE412E"/>
    <w:lvl w:ilvl="0" w:tplc="0D26AF54">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36947847"/>
    <w:multiLevelType w:val="hybridMultilevel"/>
    <w:tmpl w:val="3E580B0A"/>
    <w:lvl w:ilvl="0" w:tplc="F3E64688">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43FC52DC"/>
    <w:multiLevelType w:val="hybridMultilevel"/>
    <w:tmpl w:val="1212B1E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EBF4CAE"/>
    <w:multiLevelType w:val="hybridMultilevel"/>
    <w:tmpl w:val="228EF404"/>
    <w:lvl w:ilvl="0" w:tplc="3A040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A67F45"/>
    <w:multiLevelType w:val="hybridMultilevel"/>
    <w:tmpl w:val="091CF5AA"/>
    <w:lvl w:ilvl="0" w:tplc="9F74C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AB41B2"/>
    <w:multiLevelType w:val="hybridMultilevel"/>
    <w:tmpl w:val="47482270"/>
    <w:lvl w:ilvl="0" w:tplc="AFDAE2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4">
    <w:nsid w:val="6795111D"/>
    <w:multiLevelType w:val="hybridMultilevel"/>
    <w:tmpl w:val="C95ED9AE"/>
    <w:lvl w:ilvl="0" w:tplc="9F4E15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6">
    <w:nsid w:val="6DF51A8C"/>
    <w:multiLevelType w:val="hybridMultilevel"/>
    <w:tmpl w:val="04D81D92"/>
    <w:lvl w:ilvl="0" w:tplc="8B2CB64C">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724E5F91"/>
    <w:multiLevelType w:val="hybridMultilevel"/>
    <w:tmpl w:val="1DF24112"/>
    <w:lvl w:ilvl="0" w:tplc="8FA4026A">
      <w:start w:val="1"/>
      <w:numFmt w:val="decimal"/>
      <w:lvlText w:val="%1)"/>
      <w:lvlJc w:val="left"/>
      <w:pPr>
        <w:ind w:left="987" w:hanging="4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5"/>
  </w:num>
  <w:num w:numId="2">
    <w:abstractNumId w:val="13"/>
  </w:num>
  <w:num w:numId="3">
    <w:abstractNumId w:val="4"/>
  </w:num>
  <w:num w:numId="4">
    <w:abstractNumId w:val="2"/>
  </w:num>
  <w:num w:numId="5">
    <w:abstractNumId w:val="5"/>
  </w:num>
  <w:num w:numId="6">
    <w:abstractNumId w:val="1"/>
  </w:num>
  <w:num w:numId="7">
    <w:abstractNumId w:val="0"/>
  </w:num>
  <w:num w:numId="8">
    <w:abstractNumId w:val="14"/>
  </w:num>
  <w:num w:numId="9">
    <w:abstractNumId w:val="10"/>
  </w:num>
  <w:num w:numId="10">
    <w:abstractNumId w:val="6"/>
  </w:num>
  <w:num w:numId="11">
    <w:abstractNumId w:val="16"/>
  </w:num>
  <w:num w:numId="12">
    <w:abstractNumId w:val="7"/>
  </w:num>
  <w:num w:numId="13">
    <w:abstractNumId w:val="8"/>
  </w:num>
  <w:num w:numId="14">
    <w:abstractNumId w:val="12"/>
  </w:num>
  <w:num w:numId="15">
    <w:abstractNumId w:val="11"/>
  </w:num>
  <w:num w:numId="16">
    <w:abstractNumId w:val="3"/>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2BB"/>
    <w:rsid w:val="00000554"/>
    <w:rsid w:val="00000890"/>
    <w:rsid w:val="00002EC3"/>
    <w:rsid w:val="00003238"/>
    <w:rsid w:val="000038A9"/>
    <w:rsid w:val="00004A37"/>
    <w:rsid w:val="00004A93"/>
    <w:rsid w:val="00006840"/>
    <w:rsid w:val="00006EBC"/>
    <w:rsid w:val="00006FA7"/>
    <w:rsid w:val="0000749C"/>
    <w:rsid w:val="00010252"/>
    <w:rsid w:val="000111E7"/>
    <w:rsid w:val="00012AF7"/>
    <w:rsid w:val="00013173"/>
    <w:rsid w:val="00014783"/>
    <w:rsid w:val="00016741"/>
    <w:rsid w:val="00016F37"/>
    <w:rsid w:val="00020043"/>
    <w:rsid w:val="00020C7F"/>
    <w:rsid w:val="00021CBE"/>
    <w:rsid w:val="00021FD9"/>
    <w:rsid w:val="000221EB"/>
    <w:rsid w:val="000245C9"/>
    <w:rsid w:val="00024D09"/>
    <w:rsid w:val="000252CE"/>
    <w:rsid w:val="00027E3C"/>
    <w:rsid w:val="00031379"/>
    <w:rsid w:val="00031383"/>
    <w:rsid w:val="0003139E"/>
    <w:rsid w:val="00031BDF"/>
    <w:rsid w:val="0003235C"/>
    <w:rsid w:val="00032E9A"/>
    <w:rsid w:val="00033970"/>
    <w:rsid w:val="00034305"/>
    <w:rsid w:val="0003596A"/>
    <w:rsid w:val="000363F3"/>
    <w:rsid w:val="000368D6"/>
    <w:rsid w:val="000376D8"/>
    <w:rsid w:val="00037B08"/>
    <w:rsid w:val="0004075E"/>
    <w:rsid w:val="000409AA"/>
    <w:rsid w:val="00040BED"/>
    <w:rsid w:val="0004107F"/>
    <w:rsid w:val="00041924"/>
    <w:rsid w:val="0004209E"/>
    <w:rsid w:val="00042F8D"/>
    <w:rsid w:val="000442F4"/>
    <w:rsid w:val="00044AC7"/>
    <w:rsid w:val="00044EAF"/>
    <w:rsid w:val="0004548C"/>
    <w:rsid w:val="00047D7F"/>
    <w:rsid w:val="00047EAD"/>
    <w:rsid w:val="00050A1C"/>
    <w:rsid w:val="0005190C"/>
    <w:rsid w:val="00052271"/>
    <w:rsid w:val="00053680"/>
    <w:rsid w:val="000538FE"/>
    <w:rsid w:val="00054060"/>
    <w:rsid w:val="000549A1"/>
    <w:rsid w:val="000557C8"/>
    <w:rsid w:val="00056A5A"/>
    <w:rsid w:val="00056AC0"/>
    <w:rsid w:val="00056AF9"/>
    <w:rsid w:val="00056BFA"/>
    <w:rsid w:val="000571D0"/>
    <w:rsid w:val="00060467"/>
    <w:rsid w:val="00062002"/>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0F8"/>
    <w:rsid w:val="00081A52"/>
    <w:rsid w:val="0008218F"/>
    <w:rsid w:val="00083868"/>
    <w:rsid w:val="0008396B"/>
    <w:rsid w:val="00083FA3"/>
    <w:rsid w:val="00085C41"/>
    <w:rsid w:val="000860B9"/>
    <w:rsid w:val="000864F0"/>
    <w:rsid w:val="00086976"/>
    <w:rsid w:val="00090AED"/>
    <w:rsid w:val="00091464"/>
    <w:rsid w:val="00091CA5"/>
    <w:rsid w:val="00091CF1"/>
    <w:rsid w:val="00091E44"/>
    <w:rsid w:val="0009226D"/>
    <w:rsid w:val="000926F1"/>
    <w:rsid w:val="000967AD"/>
    <w:rsid w:val="00096EEB"/>
    <w:rsid w:val="000970DA"/>
    <w:rsid w:val="000A01B9"/>
    <w:rsid w:val="000A16E3"/>
    <w:rsid w:val="000A2936"/>
    <w:rsid w:val="000A2A72"/>
    <w:rsid w:val="000A3778"/>
    <w:rsid w:val="000A4C8E"/>
    <w:rsid w:val="000A4CE0"/>
    <w:rsid w:val="000A5324"/>
    <w:rsid w:val="000A5355"/>
    <w:rsid w:val="000A60D3"/>
    <w:rsid w:val="000A7122"/>
    <w:rsid w:val="000A7B12"/>
    <w:rsid w:val="000B2FA0"/>
    <w:rsid w:val="000B314C"/>
    <w:rsid w:val="000B398C"/>
    <w:rsid w:val="000B4EF2"/>
    <w:rsid w:val="000B6603"/>
    <w:rsid w:val="000B7936"/>
    <w:rsid w:val="000B7FD5"/>
    <w:rsid w:val="000C1429"/>
    <w:rsid w:val="000C2B35"/>
    <w:rsid w:val="000C5C1F"/>
    <w:rsid w:val="000C6C2C"/>
    <w:rsid w:val="000C7528"/>
    <w:rsid w:val="000D0CA1"/>
    <w:rsid w:val="000D0E26"/>
    <w:rsid w:val="000D1A0F"/>
    <w:rsid w:val="000D2093"/>
    <w:rsid w:val="000D2F19"/>
    <w:rsid w:val="000D3CE6"/>
    <w:rsid w:val="000D684A"/>
    <w:rsid w:val="000D752B"/>
    <w:rsid w:val="000D7AC5"/>
    <w:rsid w:val="000E0584"/>
    <w:rsid w:val="000E0B1C"/>
    <w:rsid w:val="000E1977"/>
    <w:rsid w:val="000E1F69"/>
    <w:rsid w:val="000E2E62"/>
    <w:rsid w:val="000E2E9E"/>
    <w:rsid w:val="000E6149"/>
    <w:rsid w:val="000E69A0"/>
    <w:rsid w:val="000E69D0"/>
    <w:rsid w:val="000E7BD6"/>
    <w:rsid w:val="000F06B4"/>
    <w:rsid w:val="000F172A"/>
    <w:rsid w:val="000F2F6E"/>
    <w:rsid w:val="000F3C83"/>
    <w:rsid w:val="000F4B22"/>
    <w:rsid w:val="000F4DF7"/>
    <w:rsid w:val="000F547C"/>
    <w:rsid w:val="000F6A5A"/>
    <w:rsid w:val="000F7A94"/>
    <w:rsid w:val="000F7C83"/>
    <w:rsid w:val="000F7CDD"/>
    <w:rsid w:val="000F7DFD"/>
    <w:rsid w:val="0010041E"/>
    <w:rsid w:val="0010413C"/>
    <w:rsid w:val="00105CEA"/>
    <w:rsid w:val="001075B5"/>
    <w:rsid w:val="00107FB6"/>
    <w:rsid w:val="00111401"/>
    <w:rsid w:val="00111700"/>
    <w:rsid w:val="00111716"/>
    <w:rsid w:val="00112688"/>
    <w:rsid w:val="00115F08"/>
    <w:rsid w:val="00116AD9"/>
    <w:rsid w:val="0011715F"/>
    <w:rsid w:val="0012103E"/>
    <w:rsid w:val="00124B04"/>
    <w:rsid w:val="00125DF0"/>
    <w:rsid w:val="00126C4F"/>
    <w:rsid w:val="00127456"/>
    <w:rsid w:val="00127937"/>
    <w:rsid w:val="00127DBC"/>
    <w:rsid w:val="001306B9"/>
    <w:rsid w:val="00130963"/>
    <w:rsid w:val="00130EE1"/>
    <w:rsid w:val="001310CA"/>
    <w:rsid w:val="001319DA"/>
    <w:rsid w:val="001321B9"/>
    <w:rsid w:val="00132836"/>
    <w:rsid w:val="00133038"/>
    <w:rsid w:val="00134A34"/>
    <w:rsid w:val="00136090"/>
    <w:rsid w:val="00136F7C"/>
    <w:rsid w:val="00140E99"/>
    <w:rsid w:val="001428E1"/>
    <w:rsid w:val="0014293B"/>
    <w:rsid w:val="00143904"/>
    <w:rsid w:val="00143FC3"/>
    <w:rsid w:val="00144613"/>
    <w:rsid w:val="0014486B"/>
    <w:rsid w:val="001456BE"/>
    <w:rsid w:val="00147870"/>
    <w:rsid w:val="00150338"/>
    <w:rsid w:val="001520A9"/>
    <w:rsid w:val="00152FA5"/>
    <w:rsid w:val="00154035"/>
    <w:rsid w:val="00155242"/>
    <w:rsid w:val="00156809"/>
    <w:rsid w:val="001573D1"/>
    <w:rsid w:val="00160744"/>
    <w:rsid w:val="00161AA7"/>
    <w:rsid w:val="00161BE8"/>
    <w:rsid w:val="00162A29"/>
    <w:rsid w:val="00162A73"/>
    <w:rsid w:val="00163003"/>
    <w:rsid w:val="00163188"/>
    <w:rsid w:val="00164948"/>
    <w:rsid w:val="00165602"/>
    <w:rsid w:val="00165B0A"/>
    <w:rsid w:val="001661CB"/>
    <w:rsid w:val="0017017A"/>
    <w:rsid w:val="0017119D"/>
    <w:rsid w:val="001728AE"/>
    <w:rsid w:val="001742B9"/>
    <w:rsid w:val="00174928"/>
    <w:rsid w:val="00174BDE"/>
    <w:rsid w:val="001769EE"/>
    <w:rsid w:val="00181C3D"/>
    <w:rsid w:val="00181E12"/>
    <w:rsid w:val="00182097"/>
    <w:rsid w:val="001822A0"/>
    <w:rsid w:val="00182D6E"/>
    <w:rsid w:val="00182DD7"/>
    <w:rsid w:val="00185269"/>
    <w:rsid w:val="0018528F"/>
    <w:rsid w:val="00187BF4"/>
    <w:rsid w:val="0019001B"/>
    <w:rsid w:val="00190292"/>
    <w:rsid w:val="00190598"/>
    <w:rsid w:val="0019198E"/>
    <w:rsid w:val="001929BD"/>
    <w:rsid w:val="001933DB"/>
    <w:rsid w:val="0019385F"/>
    <w:rsid w:val="00194339"/>
    <w:rsid w:val="0019445D"/>
    <w:rsid w:val="00194F46"/>
    <w:rsid w:val="00195343"/>
    <w:rsid w:val="00195BE9"/>
    <w:rsid w:val="00196003"/>
    <w:rsid w:val="00196AE3"/>
    <w:rsid w:val="00196FA4"/>
    <w:rsid w:val="00197C30"/>
    <w:rsid w:val="001A0408"/>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033"/>
    <w:rsid w:val="001B7203"/>
    <w:rsid w:val="001C0BE4"/>
    <w:rsid w:val="001C2EAC"/>
    <w:rsid w:val="001C4533"/>
    <w:rsid w:val="001C511F"/>
    <w:rsid w:val="001C5BEA"/>
    <w:rsid w:val="001C6E47"/>
    <w:rsid w:val="001C7282"/>
    <w:rsid w:val="001D07E9"/>
    <w:rsid w:val="001D08D1"/>
    <w:rsid w:val="001D2022"/>
    <w:rsid w:val="001D21E5"/>
    <w:rsid w:val="001D2585"/>
    <w:rsid w:val="001D3A65"/>
    <w:rsid w:val="001D46B8"/>
    <w:rsid w:val="001D4BA3"/>
    <w:rsid w:val="001D5BE1"/>
    <w:rsid w:val="001D7CFF"/>
    <w:rsid w:val="001E0BB5"/>
    <w:rsid w:val="001E1F9F"/>
    <w:rsid w:val="001E2466"/>
    <w:rsid w:val="001E3376"/>
    <w:rsid w:val="001E39B7"/>
    <w:rsid w:val="001E48B8"/>
    <w:rsid w:val="001E4C9C"/>
    <w:rsid w:val="001E53C4"/>
    <w:rsid w:val="001E5D31"/>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2E2"/>
    <w:rsid w:val="00205786"/>
    <w:rsid w:val="00207D7E"/>
    <w:rsid w:val="00210262"/>
    <w:rsid w:val="00210A5F"/>
    <w:rsid w:val="00210CDB"/>
    <w:rsid w:val="00210E8B"/>
    <w:rsid w:val="002118C5"/>
    <w:rsid w:val="00211F20"/>
    <w:rsid w:val="002124A3"/>
    <w:rsid w:val="00212678"/>
    <w:rsid w:val="00212B3D"/>
    <w:rsid w:val="00214464"/>
    <w:rsid w:val="00214708"/>
    <w:rsid w:val="002156C1"/>
    <w:rsid w:val="00217528"/>
    <w:rsid w:val="002176C6"/>
    <w:rsid w:val="0022085C"/>
    <w:rsid w:val="0022144E"/>
    <w:rsid w:val="0022158F"/>
    <w:rsid w:val="00221BAB"/>
    <w:rsid w:val="00224E35"/>
    <w:rsid w:val="00225028"/>
    <w:rsid w:val="00225AC2"/>
    <w:rsid w:val="0022752B"/>
    <w:rsid w:val="00230F7A"/>
    <w:rsid w:val="002310D5"/>
    <w:rsid w:val="002316C1"/>
    <w:rsid w:val="002323AB"/>
    <w:rsid w:val="00232697"/>
    <w:rsid w:val="002329D9"/>
    <w:rsid w:val="00233DDE"/>
    <w:rsid w:val="0023407F"/>
    <w:rsid w:val="0024126C"/>
    <w:rsid w:val="002414F6"/>
    <w:rsid w:val="00242A5B"/>
    <w:rsid w:val="00244653"/>
    <w:rsid w:val="00244A1A"/>
    <w:rsid w:val="00244E33"/>
    <w:rsid w:val="00244FB4"/>
    <w:rsid w:val="00245029"/>
    <w:rsid w:val="002457ED"/>
    <w:rsid w:val="002467CD"/>
    <w:rsid w:val="00250098"/>
    <w:rsid w:val="0025019E"/>
    <w:rsid w:val="00251684"/>
    <w:rsid w:val="0025189C"/>
    <w:rsid w:val="00252101"/>
    <w:rsid w:val="002523D8"/>
    <w:rsid w:val="00252BF6"/>
    <w:rsid w:val="00252E4B"/>
    <w:rsid w:val="00253436"/>
    <w:rsid w:val="00253599"/>
    <w:rsid w:val="00253980"/>
    <w:rsid w:val="00254743"/>
    <w:rsid w:val="00255F16"/>
    <w:rsid w:val="002562A6"/>
    <w:rsid w:val="00260FD8"/>
    <w:rsid w:val="00261F47"/>
    <w:rsid w:val="00263270"/>
    <w:rsid w:val="00263B43"/>
    <w:rsid w:val="00263D08"/>
    <w:rsid w:val="00265AD0"/>
    <w:rsid w:val="002663F4"/>
    <w:rsid w:val="00267901"/>
    <w:rsid w:val="00267921"/>
    <w:rsid w:val="002726B3"/>
    <w:rsid w:val="002736D1"/>
    <w:rsid w:val="002750A8"/>
    <w:rsid w:val="00277A8B"/>
    <w:rsid w:val="00277B57"/>
    <w:rsid w:val="00281158"/>
    <w:rsid w:val="002811C3"/>
    <w:rsid w:val="00281246"/>
    <w:rsid w:val="00281435"/>
    <w:rsid w:val="00282172"/>
    <w:rsid w:val="00282300"/>
    <w:rsid w:val="00282AB7"/>
    <w:rsid w:val="00283EA9"/>
    <w:rsid w:val="00285E81"/>
    <w:rsid w:val="00286483"/>
    <w:rsid w:val="0028659A"/>
    <w:rsid w:val="00290013"/>
    <w:rsid w:val="00291EE6"/>
    <w:rsid w:val="00292841"/>
    <w:rsid w:val="002930D3"/>
    <w:rsid w:val="00293270"/>
    <w:rsid w:val="002955B2"/>
    <w:rsid w:val="002957EE"/>
    <w:rsid w:val="002963FC"/>
    <w:rsid w:val="00296F46"/>
    <w:rsid w:val="00297889"/>
    <w:rsid w:val="002A0A6F"/>
    <w:rsid w:val="002A199E"/>
    <w:rsid w:val="002A1C28"/>
    <w:rsid w:val="002A2373"/>
    <w:rsid w:val="002A28C7"/>
    <w:rsid w:val="002A2E41"/>
    <w:rsid w:val="002A485F"/>
    <w:rsid w:val="002A52CE"/>
    <w:rsid w:val="002A7520"/>
    <w:rsid w:val="002A7AB3"/>
    <w:rsid w:val="002B2E66"/>
    <w:rsid w:val="002B3A63"/>
    <w:rsid w:val="002B5B2A"/>
    <w:rsid w:val="002C1889"/>
    <w:rsid w:val="002C2291"/>
    <w:rsid w:val="002C2B64"/>
    <w:rsid w:val="002C4078"/>
    <w:rsid w:val="002C443E"/>
    <w:rsid w:val="002C48D4"/>
    <w:rsid w:val="002C5DEC"/>
    <w:rsid w:val="002C65F8"/>
    <w:rsid w:val="002C6C52"/>
    <w:rsid w:val="002D0049"/>
    <w:rsid w:val="002D0634"/>
    <w:rsid w:val="002D0C06"/>
    <w:rsid w:val="002D0C96"/>
    <w:rsid w:val="002D2928"/>
    <w:rsid w:val="002D4FB4"/>
    <w:rsid w:val="002D58C8"/>
    <w:rsid w:val="002D605B"/>
    <w:rsid w:val="002D6301"/>
    <w:rsid w:val="002D643E"/>
    <w:rsid w:val="002D6887"/>
    <w:rsid w:val="002D6AB7"/>
    <w:rsid w:val="002D7764"/>
    <w:rsid w:val="002D7D7F"/>
    <w:rsid w:val="002E0D21"/>
    <w:rsid w:val="002E1217"/>
    <w:rsid w:val="002E14E1"/>
    <w:rsid w:val="002E1B65"/>
    <w:rsid w:val="002E77B4"/>
    <w:rsid w:val="002F15B5"/>
    <w:rsid w:val="002F2022"/>
    <w:rsid w:val="002F2634"/>
    <w:rsid w:val="002F3121"/>
    <w:rsid w:val="002F5DAF"/>
    <w:rsid w:val="002F7330"/>
    <w:rsid w:val="002F77A0"/>
    <w:rsid w:val="003001FC"/>
    <w:rsid w:val="00300678"/>
    <w:rsid w:val="00300FD4"/>
    <w:rsid w:val="00304939"/>
    <w:rsid w:val="00304AD8"/>
    <w:rsid w:val="0030505C"/>
    <w:rsid w:val="003059A2"/>
    <w:rsid w:val="00305ACE"/>
    <w:rsid w:val="003066EA"/>
    <w:rsid w:val="00306CC8"/>
    <w:rsid w:val="00307A22"/>
    <w:rsid w:val="0031076C"/>
    <w:rsid w:val="00310CB8"/>
    <w:rsid w:val="0031194F"/>
    <w:rsid w:val="003120FB"/>
    <w:rsid w:val="0031273C"/>
    <w:rsid w:val="003147F3"/>
    <w:rsid w:val="00314908"/>
    <w:rsid w:val="00315232"/>
    <w:rsid w:val="003160BD"/>
    <w:rsid w:val="003168CD"/>
    <w:rsid w:val="0031693C"/>
    <w:rsid w:val="00316FF8"/>
    <w:rsid w:val="00317477"/>
    <w:rsid w:val="00320273"/>
    <w:rsid w:val="0032082E"/>
    <w:rsid w:val="00320D2B"/>
    <w:rsid w:val="00321872"/>
    <w:rsid w:val="00321DF3"/>
    <w:rsid w:val="00322EAF"/>
    <w:rsid w:val="00323207"/>
    <w:rsid w:val="00323DCE"/>
    <w:rsid w:val="00324EB0"/>
    <w:rsid w:val="0032606C"/>
    <w:rsid w:val="003267CE"/>
    <w:rsid w:val="003267F8"/>
    <w:rsid w:val="003268EB"/>
    <w:rsid w:val="00327E2C"/>
    <w:rsid w:val="0033017B"/>
    <w:rsid w:val="00331281"/>
    <w:rsid w:val="00332179"/>
    <w:rsid w:val="0033381A"/>
    <w:rsid w:val="00333C2A"/>
    <w:rsid w:val="00335C6C"/>
    <w:rsid w:val="00335C82"/>
    <w:rsid w:val="00336F6E"/>
    <w:rsid w:val="00337881"/>
    <w:rsid w:val="003412D0"/>
    <w:rsid w:val="003413D5"/>
    <w:rsid w:val="003425B5"/>
    <w:rsid w:val="003428A3"/>
    <w:rsid w:val="00342FE7"/>
    <w:rsid w:val="00343BEF"/>
    <w:rsid w:val="00343BF2"/>
    <w:rsid w:val="00344B5D"/>
    <w:rsid w:val="00345283"/>
    <w:rsid w:val="0034657A"/>
    <w:rsid w:val="00347324"/>
    <w:rsid w:val="00350AB5"/>
    <w:rsid w:val="003516F0"/>
    <w:rsid w:val="00351EC8"/>
    <w:rsid w:val="00352A6A"/>
    <w:rsid w:val="00352B8D"/>
    <w:rsid w:val="003547B1"/>
    <w:rsid w:val="00355085"/>
    <w:rsid w:val="00357A5B"/>
    <w:rsid w:val="00360090"/>
    <w:rsid w:val="00360334"/>
    <w:rsid w:val="00360460"/>
    <w:rsid w:val="00360B74"/>
    <w:rsid w:val="00362475"/>
    <w:rsid w:val="003633C7"/>
    <w:rsid w:val="003639CB"/>
    <w:rsid w:val="00363E85"/>
    <w:rsid w:val="0036403B"/>
    <w:rsid w:val="003641B2"/>
    <w:rsid w:val="003643D4"/>
    <w:rsid w:val="00364CBD"/>
    <w:rsid w:val="003650A9"/>
    <w:rsid w:val="00370243"/>
    <w:rsid w:val="003703F4"/>
    <w:rsid w:val="003713FB"/>
    <w:rsid w:val="00372958"/>
    <w:rsid w:val="003733E3"/>
    <w:rsid w:val="003758E1"/>
    <w:rsid w:val="00375A15"/>
    <w:rsid w:val="00376644"/>
    <w:rsid w:val="003766AE"/>
    <w:rsid w:val="00376A6B"/>
    <w:rsid w:val="00377277"/>
    <w:rsid w:val="00377B4D"/>
    <w:rsid w:val="00377E54"/>
    <w:rsid w:val="00380071"/>
    <w:rsid w:val="00380CB3"/>
    <w:rsid w:val="0038194D"/>
    <w:rsid w:val="00382D43"/>
    <w:rsid w:val="00382E9E"/>
    <w:rsid w:val="00384C42"/>
    <w:rsid w:val="00385496"/>
    <w:rsid w:val="00386761"/>
    <w:rsid w:val="0038676C"/>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879"/>
    <w:rsid w:val="003A5963"/>
    <w:rsid w:val="003A5AC1"/>
    <w:rsid w:val="003A76C8"/>
    <w:rsid w:val="003A7C4B"/>
    <w:rsid w:val="003B0156"/>
    <w:rsid w:val="003B1FE0"/>
    <w:rsid w:val="003B4060"/>
    <w:rsid w:val="003B43D3"/>
    <w:rsid w:val="003B5BE2"/>
    <w:rsid w:val="003B6829"/>
    <w:rsid w:val="003B68A2"/>
    <w:rsid w:val="003B7573"/>
    <w:rsid w:val="003B7B73"/>
    <w:rsid w:val="003C0374"/>
    <w:rsid w:val="003C09CD"/>
    <w:rsid w:val="003C1439"/>
    <w:rsid w:val="003C32B8"/>
    <w:rsid w:val="003C374C"/>
    <w:rsid w:val="003C379F"/>
    <w:rsid w:val="003C4D13"/>
    <w:rsid w:val="003C5875"/>
    <w:rsid w:val="003C6379"/>
    <w:rsid w:val="003C697B"/>
    <w:rsid w:val="003C6CD2"/>
    <w:rsid w:val="003D0330"/>
    <w:rsid w:val="003D0376"/>
    <w:rsid w:val="003D28C2"/>
    <w:rsid w:val="003D2922"/>
    <w:rsid w:val="003D3618"/>
    <w:rsid w:val="003D3B75"/>
    <w:rsid w:val="003D3BB1"/>
    <w:rsid w:val="003D3BCA"/>
    <w:rsid w:val="003D405B"/>
    <w:rsid w:val="003D4D2C"/>
    <w:rsid w:val="003D58D4"/>
    <w:rsid w:val="003D600E"/>
    <w:rsid w:val="003E0EA1"/>
    <w:rsid w:val="003E1283"/>
    <w:rsid w:val="003E1E50"/>
    <w:rsid w:val="003E2E7C"/>
    <w:rsid w:val="003E3602"/>
    <w:rsid w:val="003E4018"/>
    <w:rsid w:val="003E4F35"/>
    <w:rsid w:val="003E537F"/>
    <w:rsid w:val="003E5E33"/>
    <w:rsid w:val="003E6AE7"/>
    <w:rsid w:val="003E7183"/>
    <w:rsid w:val="003F1454"/>
    <w:rsid w:val="003F1781"/>
    <w:rsid w:val="003F1EF0"/>
    <w:rsid w:val="003F2687"/>
    <w:rsid w:val="003F3003"/>
    <w:rsid w:val="003F33CC"/>
    <w:rsid w:val="003F3E00"/>
    <w:rsid w:val="003F465F"/>
    <w:rsid w:val="003F4BA1"/>
    <w:rsid w:val="003F515D"/>
    <w:rsid w:val="003F6F51"/>
    <w:rsid w:val="003F7AA1"/>
    <w:rsid w:val="00400570"/>
    <w:rsid w:val="00400948"/>
    <w:rsid w:val="00400EED"/>
    <w:rsid w:val="00401408"/>
    <w:rsid w:val="00402013"/>
    <w:rsid w:val="00402B5F"/>
    <w:rsid w:val="00402C90"/>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1F3F"/>
    <w:rsid w:val="004228F6"/>
    <w:rsid w:val="00422A55"/>
    <w:rsid w:val="004232E3"/>
    <w:rsid w:val="0042370B"/>
    <w:rsid w:val="00423D09"/>
    <w:rsid w:val="00423D77"/>
    <w:rsid w:val="00425566"/>
    <w:rsid w:val="0042621F"/>
    <w:rsid w:val="00427983"/>
    <w:rsid w:val="0043038B"/>
    <w:rsid w:val="00432032"/>
    <w:rsid w:val="00432142"/>
    <w:rsid w:val="004328BD"/>
    <w:rsid w:val="00432F2F"/>
    <w:rsid w:val="00434408"/>
    <w:rsid w:val="00434575"/>
    <w:rsid w:val="004355F2"/>
    <w:rsid w:val="00437BCB"/>
    <w:rsid w:val="00440B80"/>
    <w:rsid w:val="00441715"/>
    <w:rsid w:val="00442B5A"/>
    <w:rsid w:val="00443954"/>
    <w:rsid w:val="0044398E"/>
    <w:rsid w:val="00443A5B"/>
    <w:rsid w:val="0044522F"/>
    <w:rsid w:val="00446692"/>
    <w:rsid w:val="00447F1D"/>
    <w:rsid w:val="00452313"/>
    <w:rsid w:val="00452FF9"/>
    <w:rsid w:val="0045338B"/>
    <w:rsid w:val="00455212"/>
    <w:rsid w:val="00456797"/>
    <w:rsid w:val="00460B6C"/>
    <w:rsid w:val="00460F48"/>
    <w:rsid w:val="00461084"/>
    <w:rsid w:val="00463421"/>
    <w:rsid w:val="00463E5F"/>
    <w:rsid w:val="00464420"/>
    <w:rsid w:val="00464548"/>
    <w:rsid w:val="004647E3"/>
    <w:rsid w:val="004648B4"/>
    <w:rsid w:val="00464AE1"/>
    <w:rsid w:val="00464F07"/>
    <w:rsid w:val="00466C9B"/>
    <w:rsid w:val="0046790D"/>
    <w:rsid w:val="0047077F"/>
    <w:rsid w:val="00470A69"/>
    <w:rsid w:val="00470FBB"/>
    <w:rsid w:val="00472472"/>
    <w:rsid w:val="004736D0"/>
    <w:rsid w:val="00473891"/>
    <w:rsid w:val="00473FA1"/>
    <w:rsid w:val="004740F5"/>
    <w:rsid w:val="00477E8E"/>
    <w:rsid w:val="00480CD1"/>
    <w:rsid w:val="00481181"/>
    <w:rsid w:val="00482BCF"/>
    <w:rsid w:val="00484BB9"/>
    <w:rsid w:val="00484F40"/>
    <w:rsid w:val="00485E22"/>
    <w:rsid w:val="004865C8"/>
    <w:rsid w:val="004877CB"/>
    <w:rsid w:val="004877E1"/>
    <w:rsid w:val="00487D74"/>
    <w:rsid w:val="0049045F"/>
    <w:rsid w:val="004904DD"/>
    <w:rsid w:val="00491B62"/>
    <w:rsid w:val="00493A9D"/>
    <w:rsid w:val="00494131"/>
    <w:rsid w:val="00494C81"/>
    <w:rsid w:val="004952F9"/>
    <w:rsid w:val="004960F4"/>
    <w:rsid w:val="004964EC"/>
    <w:rsid w:val="0049736F"/>
    <w:rsid w:val="00497F01"/>
    <w:rsid w:val="004A0534"/>
    <w:rsid w:val="004A0FA6"/>
    <w:rsid w:val="004A1AB7"/>
    <w:rsid w:val="004A214E"/>
    <w:rsid w:val="004A263D"/>
    <w:rsid w:val="004A2D45"/>
    <w:rsid w:val="004A2D48"/>
    <w:rsid w:val="004A2F74"/>
    <w:rsid w:val="004A32A5"/>
    <w:rsid w:val="004A367F"/>
    <w:rsid w:val="004A3E75"/>
    <w:rsid w:val="004A5041"/>
    <w:rsid w:val="004A5DEF"/>
    <w:rsid w:val="004A61E0"/>
    <w:rsid w:val="004A6B4F"/>
    <w:rsid w:val="004A6FCE"/>
    <w:rsid w:val="004A79AA"/>
    <w:rsid w:val="004B23BC"/>
    <w:rsid w:val="004B29AC"/>
    <w:rsid w:val="004B4692"/>
    <w:rsid w:val="004B46D3"/>
    <w:rsid w:val="004B690B"/>
    <w:rsid w:val="004B7E34"/>
    <w:rsid w:val="004C20B6"/>
    <w:rsid w:val="004C2D80"/>
    <w:rsid w:val="004C5BC5"/>
    <w:rsid w:val="004C6FA4"/>
    <w:rsid w:val="004C7D29"/>
    <w:rsid w:val="004D085E"/>
    <w:rsid w:val="004D0C5D"/>
    <w:rsid w:val="004D1956"/>
    <w:rsid w:val="004D32E5"/>
    <w:rsid w:val="004D3766"/>
    <w:rsid w:val="004D76D8"/>
    <w:rsid w:val="004D7C34"/>
    <w:rsid w:val="004E17C7"/>
    <w:rsid w:val="004E1D41"/>
    <w:rsid w:val="004E2501"/>
    <w:rsid w:val="004E5068"/>
    <w:rsid w:val="004E787B"/>
    <w:rsid w:val="004E7EA7"/>
    <w:rsid w:val="004F08E9"/>
    <w:rsid w:val="004F0A97"/>
    <w:rsid w:val="004F20D7"/>
    <w:rsid w:val="004F2748"/>
    <w:rsid w:val="004F3131"/>
    <w:rsid w:val="004F335B"/>
    <w:rsid w:val="004F4D4C"/>
    <w:rsid w:val="004F77BF"/>
    <w:rsid w:val="0050026E"/>
    <w:rsid w:val="005004EC"/>
    <w:rsid w:val="00500713"/>
    <w:rsid w:val="00501BF7"/>
    <w:rsid w:val="005022A6"/>
    <w:rsid w:val="0050260C"/>
    <w:rsid w:val="00502939"/>
    <w:rsid w:val="00502A51"/>
    <w:rsid w:val="005039C7"/>
    <w:rsid w:val="00505266"/>
    <w:rsid w:val="00507D8E"/>
    <w:rsid w:val="00511AEE"/>
    <w:rsid w:val="00512324"/>
    <w:rsid w:val="00513132"/>
    <w:rsid w:val="005136C7"/>
    <w:rsid w:val="005143F9"/>
    <w:rsid w:val="00515C43"/>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02A"/>
    <w:rsid w:val="00527117"/>
    <w:rsid w:val="00527204"/>
    <w:rsid w:val="0052743F"/>
    <w:rsid w:val="00527D41"/>
    <w:rsid w:val="0053037A"/>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1ABD"/>
    <w:rsid w:val="00553904"/>
    <w:rsid w:val="0055486E"/>
    <w:rsid w:val="005553C0"/>
    <w:rsid w:val="0055639F"/>
    <w:rsid w:val="0055693E"/>
    <w:rsid w:val="00557E61"/>
    <w:rsid w:val="00557F7C"/>
    <w:rsid w:val="005641E4"/>
    <w:rsid w:val="00564805"/>
    <w:rsid w:val="00564B2C"/>
    <w:rsid w:val="0056574E"/>
    <w:rsid w:val="00567D05"/>
    <w:rsid w:val="00570485"/>
    <w:rsid w:val="00571381"/>
    <w:rsid w:val="005715D2"/>
    <w:rsid w:val="005717DB"/>
    <w:rsid w:val="00573E61"/>
    <w:rsid w:val="005752D4"/>
    <w:rsid w:val="0057539F"/>
    <w:rsid w:val="00575F0F"/>
    <w:rsid w:val="00576505"/>
    <w:rsid w:val="00576956"/>
    <w:rsid w:val="005772D3"/>
    <w:rsid w:val="00577792"/>
    <w:rsid w:val="005777EE"/>
    <w:rsid w:val="00580422"/>
    <w:rsid w:val="005804EA"/>
    <w:rsid w:val="00581D3C"/>
    <w:rsid w:val="005823F1"/>
    <w:rsid w:val="00582EA6"/>
    <w:rsid w:val="00582FEC"/>
    <w:rsid w:val="00583179"/>
    <w:rsid w:val="005832A8"/>
    <w:rsid w:val="005833EB"/>
    <w:rsid w:val="00584500"/>
    <w:rsid w:val="005854BC"/>
    <w:rsid w:val="005859FC"/>
    <w:rsid w:val="00585B05"/>
    <w:rsid w:val="00585C73"/>
    <w:rsid w:val="005867DB"/>
    <w:rsid w:val="005873E4"/>
    <w:rsid w:val="00587D13"/>
    <w:rsid w:val="0059083C"/>
    <w:rsid w:val="00590BF2"/>
    <w:rsid w:val="00592864"/>
    <w:rsid w:val="00592EEA"/>
    <w:rsid w:val="00593392"/>
    <w:rsid w:val="0059409C"/>
    <w:rsid w:val="005944A6"/>
    <w:rsid w:val="00594708"/>
    <w:rsid w:val="005973CC"/>
    <w:rsid w:val="005977B1"/>
    <w:rsid w:val="00597F57"/>
    <w:rsid w:val="005A1297"/>
    <w:rsid w:val="005A1648"/>
    <w:rsid w:val="005A1948"/>
    <w:rsid w:val="005A2B68"/>
    <w:rsid w:val="005A43C7"/>
    <w:rsid w:val="005A4D00"/>
    <w:rsid w:val="005B00BD"/>
    <w:rsid w:val="005B0BAE"/>
    <w:rsid w:val="005B4C50"/>
    <w:rsid w:val="005B5845"/>
    <w:rsid w:val="005B7517"/>
    <w:rsid w:val="005B76ED"/>
    <w:rsid w:val="005C1E29"/>
    <w:rsid w:val="005C28D7"/>
    <w:rsid w:val="005C3FF8"/>
    <w:rsid w:val="005C4C64"/>
    <w:rsid w:val="005C5A44"/>
    <w:rsid w:val="005C6187"/>
    <w:rsid w:val="005C6489"/>
    <w:rsid w:val="005C6641"/>
    <w:rsid w:val="005D0A00"/>
    <w:rsid w:val="005D1AC6"/>
    <w:rsid w:val="005D2865"/>
    <w:rsid w:val="005D2B03"/>
    <w:rsid w:val="005D317F"/>
    <w:rsid w:val="005D4F8A"/>
    <w:rsid w:val="005D68F7"/>
    <w:rsid w:val="005D6D95"/>
    <w:rsid w:val="005E0BC5"/>
    <w:rsid w:val="005E0CA9"/>
    <w:rsid w:val="005E2130"/>
    <w:rsid w:val="005E3049"/>
    <w:rsid w:val="005E3091"/>
    <w:rsid w:val="005E3374"/>
    <w:rsid w:val="005E3390"/>
    <w:rsid w:val="005E4251"/>
    <w:rsid w:val="005E435D"/>
    <w:rsid w:val="005E4E10"/>
    <w:rsid w:val="005E60A0"/>
    <w:rsid w:val="005E6341"/>
    <w:rsid w:val="005E68D5"/>
    <w:rsid w:val="005E69AA"/>
    <w:rsid w:val="005E73B4"/>
    <w:rsid w:val="005F0655"/>
    <w:rsid w:val="005F14A2"/>
    <w:rsid w:val="005F22CD"/>
    <w:rsid w:val="005F2E7D"/>
    <w:rsid w:val="005F3312"/>
    <w:rsid w:val="005F3D16"/>
    <w:rsid w:val="005F4689"/>
    <w:rsid w:val="005F6134"/>
    <w:rsid w:val="005F63EE"/>
    <w:rsid w:val="005F6694"/>
    <w:rsid w:val="005F784D"/>
    <w:rsid w:val="00600512"/>
    <w:rsid w:val="0060228C"/>
    <w:rsid w:val="006028B7"/>
    <w:rsid w:val="00602CB5"/>
    <w:rsid w:val="00602E7B"/>
    <w:rsid w:val="00603BBC"/>
    <w:rsid w:val="006041EF"/>
    <w:rsid w:val="006046A9"/>
    <w:rsid w:val="0060547C"/>
    <w:rsid w:val="00605555"/>
    <w:rsid w:val="00605B97"/>
    <w:rsid w:val="006066F5"/>
    <w:rsid w:val="00610F56"/>
    <w:rsid w:val="00611EEB"/>
    <w:rsid w:val="00611F4B"/>
    <w:rsid w:val="0061365F"/>
    <w:rsid w:val="00613BB0"/>
    <w:rsid w:val="006145C9"/>
    <w:rsid w:val="006149FE"/>
    <w:rsid w:val="00614BC6"/>
    <w:rsid w:val="00616421"/>
    <w:rsid w:val="0061791B"/>
    <w:rsid w:val="00620ACF"/>
    <w:rsid w:val="0062170B"/>
    <w:rsid w:val="00622932"/>
    <w:rsid w:val="006240DD"/>
    <w:rsid w:val="00624E42"/>
    <w:rsid w:val="00625282"/>
    <w:rsid w:val="00625644"/>
    <w:rsid w:val="00626195"/>
    <w:rsid w:val="00630050"/>
    <w:rsid w:val="006327B1"/>
    <w:rsid w:val="006365F8"/>
    <w:rsid w:val="0063674F"/>
    <w:rsid w:val="00636F46"/>
    <w:rsid w:val="006376E3"/>
    <w:rsid w:val="0063787B"/>
    <w:rsid w:val="00640218"/>
    <w:rsid w:val="0064056F"/>
    <w:rsid w:val="00640E15"/>
    <w:rsid w:val="006413BE"/>
    <w:rsid w:val="00641F80"/>
    <w:rsid w:val="00643230"/>
    <w:rsid w:val="00646CDD"/>
    <w:rsid w:val="00647BD9"/>
    <w:rsid w:val="00647D3F"/>
    <w:rsid w:val="006505C0"/>
    <w:rsid w:val="00650A71"/>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6144"/>
    <w:rsid w:val="0066724B"/>
    <w:rsid w:val="006673F2"/>
    <w:rsid w:val="00670B88"/>
    <w:rsid w:val="00671D8C"/>
    <w:rsid w:val="0067204D"/>
    <w:rsid w:val="00673121"/>
    <w:rsid w:val="0067330F"/>
    <w:rsid w:val="00674816"/>
    <w:rsid w:val="00675110"/>
    <w:rsid w:val="0067512A"/>
    <w:rsid w:val="00675E64"/>
    <w:rsid w:val="00677962"/>
    <w:rsid w:val="00677E1D"/>
    <w:rsid w:val="006804CA"/>
    <w:rsid w:val="006807E0"/>
    <w:rsid w:val="00680890"/>
    <w:rsid w:val="00681BA8"/>
    <w:rsid w:val="00683A92"/>
    <w:rsid w:val="006852EA"/>
    <w:rsid w:val="00685A21"/>
    <w:rsid w:val="00685CD7"/>
    <w:rsid w:val="0068692A"/>
    <w:rsid w:val="00687FCC"/>
    <w:rsid w:val="00690ACB"/>
    <w:rsid w:val="0069111E"/>
    <w:rsid w:val="00691338"/>
    <w:rsid w:val="00691463"/>
    <w:rsid w:val="00692E40"/>
    <w:rsid w:val="006935D3"/>
    <w:rsid w:val="00693F7D"/>
    <w:rsid w:val="0069576A"/>
    <w:rsid w:val="00695CFE"/>
    <w:rsid w:val="00696E90"/>
    <w:rsid w:val="006A0DFF"/>
    <w:rsid w:val="006A10B7"/>
    <w:rsid w:val="006A162C"/>
    <w:rsid w:val="006A4207"/>
    <w:rsid w:val="006A4CD4"/>
    <w:rsid w:val="006A55DA"/>
    <w:rsid w:val="006A5775"/>
    <w:rsid w:val="006A5AB1"/>
    <w:rsid w:val="006A5E63"/>
    <w:rsid w:val="006A6775"/>
    <w:rsid w:val="006A6BDF"/>
    <w:rsid w:val="006A76A2"/>
    <w:rsid w:val="006A792F"/>
    <w:rsid w:val="006B0882"/>
    <w:rsid w:val="006B1186"/>
    <w:rsid w:val="006B1341"/>
    <w:rsid w:val="006B2841"/>
    <w:rsid w:val="006B2FD2"/>
    <w:rsid w:val="006B4BE8"/>
    <w:rsid w:val="006B7414"/>
    <w:rsid w:val="006C08B8"/>
    <w:rsid w:val="006C09D6"/>
    <w:rsid w:val="006C1AA2"/>
    <w:rsid w:val="006C2098"/>
    <w:rsid w:val="006C2D53"/>
    <w:rsid w:val="006C3005"/>
    <w:rsid w:val="006C3E3C"/>
    <w:rsid w:val="006C473F"/>
    <w:rsid w:val="006C4C9E"/>
    <w:rsid w:val="006C5037"/>
    <w:rsid w:val="006C66C5"/>
    <w:rsid w:val="006C6C74"/>
    <w:rsid w:val="006D0644"/>
    <w:rsid w:val="006D0DBB"/>
    <w:rsid w:val="006D1B3F"/>
    <w:rsid w:val="006D2301"/>
    <w:rsid w:val="006D25CB"/>
    <w:rsid w:val="006D3D0A"/>
    <w:rsid w:val="006D4C6B"/>
    <w:rsid w:val="006D56F8"/>
    <w:rsid w:val="006D5C1E"/>
    <w:rsid w:val="006D5F1A"/>
    <w:rsid w:val="006D5FB6"/>
    <w:rsid w:val="006D6448"/>
    <w:rsid w:val="006D6F50"/>
    <w:rsid w:val="006E0739"/>
    <w:rsid w:val="006E09A1"/>
    <w:rsid w:val="006E18BC"/>
    <w:rsid w:val="006E1C8E"/>
    <w:rsid w:val="006E3543"/>
    <w:rsid w:val="006E44C1"/>
    <w:rsid w:val="006E5D00"/>
    <w:rsid w:val="006E6887"/>
    <w:rsid w:val="006E7A69"/>
    <w:rsid w:val="006E7B04"/>
    <w:rsid w:val="006E7E21"/>
    <w:rsid w:val="006F0180"/>
    <w:rsid w:val="006F079D"/>
    <w:rsid w:val="006F0F99"/>
    <w:rsid w:val="006F1D18"/>
    <w:rsid w:val="006F2870"/>
    <w:rsid w:val="006F2DDC"/>
    <w:rsid w:val="006F3B77"/>
    <w:rsid w:val="006F434C"/>
    <w:rsid w:val="006F6694"/>
    <w:rsid w:val="006F681E"/>
    <w:rsid w:val="006F6DA9"/>
    <w:rsid w:val="006F74AC"/>
    <w:rsid w:val="006F78B9"/>
    <w:rsid w:val="0070000B"/>
    <w:rsid w:val="00702CE1"/>
    <w:rsid w:val="00703213"/>
    <w:rsid w:val="00703624"/>
    <w:rsid w:val="00703A00"/>
    <w:rsid w:val="00703E28"/>
    <w:rsid w:val="0070431D"/>
    <w:rsid w:val="00704FE5"/>
    <w:rsid w:val="007051A4"/>
    <w:rsid w:val="00706543"/>
    <w:rsid w:val="00707380"/>
    <w:rsid w:val="007100FD"/>
    <w:rsid w:val="0071102D"/>
    <w:rsid w:val="00711368"/>
    <w:rsid w:val="007114F4"/>
    <w:rsid w:val="00714A56"/>
    <w:rsid w:val="00715D56"/>
    <w:rsid w:val="00716D5B"/>
    <w:rsid w:val="007203B7"/>
    <w:rsid w:val="00721051"/>
    <w:rsid w:val="0072126F"/>
    <w:rsid w:val="00722F9C"/>
    <w:rsid w:val="0072352C"/>
    <w:rsid w:val="00723EBD"/>
    <w:rsid w:val="00724905"/>
    <w:rsid w:val="00725A70"/>
    <w:rsid w:val="00725F39"/>
    <w:rsid w:val="0072623F"/>
    <w:rsid w:val="0072650E"/>
    <w:rsid w:val="00727806"/>
    <w:rsid w:val="00730CD0"/>
    <w:rsid w:val="00731C48"/>
    <w:rsid w:val="00732613"/>
    <w:rsid w:val="00732F11"/>
    <w:rsid w:val="00733C1C"/>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47979"/>
    <w:rsid w:val="007503DF"/>
    <w:rsid w:val="00750BFD"/>
    <w:rsid w:val="0075130B"/>
    <w:rsid w:val="0075236C"/>
    <w:rsid w:val="0075263E"/>
    <w:rsid w:val="00752822"/>
    <w:rsid w:val="00753CEF"/>
    <w:rsid w:val="00756AE4"/>
    <w:rsid w:val="00756FAD"/>
    <w:rsid w:val="007573E4"/>
    <w:rsid w:val="00757957"/>
    <w:rsid w:val="00757B3E"/>
    <w:rsid w:val="007605AA"/>
    <w:rsid w:val="007605E9"/>
    <w:rsid w:val="00760A67"/>
    <w:rsid w:val="007621B9"/>
    <w:rsid w:val="007624B8"/>
    <w:rsid w:val="0076396E"/>
    <w:rsid w:val="007647BF"/>
    <w:rsid w:val="00765E72"/>
    <w:rsid w:val="007713A5"/>
    <w:rsid w:val="007718E7"/>
    <w:rsid w:val="00771999"/>
    <w:rsid w:val="0077280E"/>
    <w:rsid w:val="00774F36"/>
    <w:rsid w:val="0077546E"/>
    <w:rsid w:val="0077578E"/>
    <w:rsid w:val="0077658E"/>
    <w:rsid w:val="007765FF"/>
    <w:rsid w:val="0077700E"/>
    <w:rsid w:val="00777982"/>
    <w:rsid w:val="0077798E"/>
    <w:rsid w:val="00780CEE"/>
    <w:rsid w:val="00781270"/>
    <w:rsid w:val="0078200B"/>
    <w:rsid w:val="00782DF6"/>
    <w:rsid w:val="00783ABA"/>
    <w:rsid w:val="00783E02"/>
    <w:rsid w:val="007843FF"/>
    <w:rsid w:val="00785971"/>
    <w:rsid w:val="007901DA"/>
    <w:rsid w:val="007904A5"/>
    <w:rsid w:val="007920C7"/>
    <w:rsid w:val="00792555"/>
    <w:rsid w:val="00792954"/>
    <w:rsid w:val="00792A20"/>
    <w:rsid w:val="00792BD2"/>
    <w:rsid w:val="00793875"/>
    <w:rsid w:val="007946E7"/>
    <w:rsid w:val="00795424"/>
    <w:rsid w:val="007954A1"/>
    <w:rsid w:val="00796DC1"/>
    <w:rsid w:val="00796F5C"/>
    <w:rsid w:val="00796FC9"/>
    <w:rsid w:val="007973D3"/>
    <w:rsid w:val="007A130F"/>
    <w:rsid w:val="007A2F82"/>
    <w:rsid w:val="007A330C"/>
    <w:rsid w:val="007A33B7"/>
    <w:rsid w:val="007A511E"/>
    <w:rsid w:val="007A5B4E"/>
    <w:rsid w:val="007A74E2"/>
    <w:rsid w:val="007A794A"/>
    <w:rsid w:val="007A7F1F"/>
    <w:rsid w:val="007B032F"/>
    <w:rsid w:val="007B049D"/>
    <w:rsid w:val="007B0E2E"/>
    <w:rsid w:val="007B1DE9"/>
    <w:rsid w:val="007B219E"/>
    <w:rsid w:val="007B392C"/>
    <w:rsid w:val="007B48BC"/>
    <w:rsid w:val="007B6C5A"/>
    <w:rsid w:val="007B775E"/>
    <w:rsid w:val="007B78E7"/>
    <w:rsid w:val="007C1052"/>
    <w:rsid w:val="007C2745"/>
    <w:rsid w:val="007C2DA2"/>
    <w:rsid w:val="007C382D"/>
    <w:rsid w:val="007C481E"/>
    <w:rsid w:val="007C79D8"/>
    <w:rsid w:val="007C79DA"/>
    <w:rsid w:val="007C7C83"/>
    <w:rsid w:val="007D0569"/>
    <w:rsid w:val="007D07B7"/>
    <w:rsid w:val="007D0C26"/>
    <w:rsid w:val="007D2B81"/>
    <w:rsid w:val="007D3C98"/>
    <w:rsid w:val="007D4D0B"/>
    <w:rsid w:val="007D5377"/>
    <w:rsid w:val="007D64A3"/>
    <w:rsid w:val="007D7022"/>
    <w:rsid w:val="007E0467"/>
    <w:rsid w:val="007E04EF"/>
    <w:rsid w:val="007E0A0D"/>
    <w:rsid w:val="007E0E22"/>
    <w:rsid w:val="007E11B5"/>
    <w:rsid w:val="007E136B"/>
    <w:rsid w:val="007E17D0"/>
    <w:rsid w:val="007E1FF8"/>
    <w:rsid w:val="007E255D"/>
    <w:rsid w:val="007E3FE7"/>
    <w:rsid w:val="007E5E3B"/>
    <w:rsid w:val="007E64D6"/>
    <w:rsid w:val="007E6691"/>
    <w:rsid w:val="007E6B02"/>
    <w:rsid w:val="007E70F4"/>
    <w:rsid w:val="007E7328"/>
    <w:rsid w:val="007E753B"/>
    <w:rsid w:val="007E788C"/>
    <w:rsid w:val="007F080A"/>
    <w:rsid w:val="007F0E8D"/>
    <w:rsid w:val="007F1E10"/>
    <w:rsid w:val="007F36A8"/>
    <w:rsid w:val="007F41E6"/>
    <w:rsid w:val="007F45A6"/>
    <w:rsid w:val="007F5CEA"/>
    <w:rsid w:val="007F6153"/>
    <w:rsid w:val="007F68F8"/>
    <w:rsid w:val="007F70A0"/>
    <w:rsid w:val="007F7888"/>
    <w:rsid w:val="007F7E83"/>
    <w:rsid w:val="008003F1"/>
    <w:rsid w:val="0080114A"/>
    <w:rsid w:val="008011B9"/>
    <w:rsid w:val="0080354D"/>
    <w:rsid w:val="0080368F"/>
    <w:rsid w:val="008064E5"/>
    <w:rsid w:val="008108A6"/>
    <w:rsid w:val="008143A5"/>
    <w:rsid w:val="00814822"/>
    <w:rsid w:val="00814BFE"/>
    <w:rsid w:val="00814C91"/>
    <w:rsid w:val="008150DA"/>
    <w:rsid w:val="00815AAD"/>
    <w:rsid w:val="00815B97"/>
    <w:rsid w:val="00815C0F"/>
    <w:rsid w:val="00816445"/>
    <w:rsid w:val="008168F4"/>
    <w:rsid w:val="00820162"/>
    <w:rsid w:val="00820C87"/>
    <w:rsid w:val="008215EF"/>
    <w:rsid w:val="008222BD"/>
    <w:rsid w:val="0082238B"/>
    <w:rsid w:val="00823B8D"/>
    <w:rsid w:val="00824366"/>
    <w:rsid w:val="008246F7"/>
    <w:rsid w:val="00825804"/>
    <w:rsid w:val="00825AFE"/>
    <w:rsid w:val="00826695"/>
    <w:rsid w:val="0082673B"/>
    <w:rsid w:val="00827EAA"/>
    <w:rsid w:val="00827EEA"/>
    <w:rsid w:val="00830825"/>
    <w:rsid w:val="00830E0C"/>
    <w:rsid w:val="00830FC5"/>
    <w:rsid w:val="00831124"/>
    <w:rsid w:val="00832226"/>
    <w:rsid w:val="00832B03"/>
    <w:rsid w:val="008333BC"/>
    <w:rsid w:val="008336F6"/>
    <w:rsid w:val="00833FA1"/>
    <w:rsid w:val="008342DC"/>
    <w:rsid w:val="00834A94"/>
    <w:rsid w:val="00836571"/>
    <w:rsid w:val="00837DC2"/>
    <w:rsid w:val="008404BD"/>
    <w:rsid w:val="00841A0C"/>
    <w:rsid w:val="00841B62"/>
    <w:rsid w:val="00841F5F"/>
    <w:rsid w:val="008420D8"/>
    <w:rsid w:val="008421FE"/>
    <w:rsid w:val="00845001"/>
    <w:rsid w:val="00845E3F"/>
    <w:rsid w:val="00850E9E"/>
    <w:rsid w:val="00852099"/>
    <w:rsid w:val="0085233C"/>
    <w:rsid w:val="00852549"/>
    <w:rsid w:val="00852C76"/>
    <w:rsid w:val="00854105"/>
    <w:rsid w:val="008558B0"/>
    <w:rsid w:val="008569C0"/>
    <w:rsid w:val="00856F25"/>
    <w:rsid w:val="008572D3"/>
    <w:rsid w:val="008573A8"/>
    <w:rsid w:val="00857964"/>
    <w:rsid w:val="008611D0"/>
    <w:rsid w:val="008632F7"/>
    <w:rsid w:val="008634C6"/>
    <w:rsid w:val="00864785"/>
    <w:rsid w:val="00864B45"/>
    <w:rsid w:val="00865B67"/>
    <w:rsid w:val="00865C37"/>
    <w:rsid w:val="00865C77"/>
    <w:rsid w:val="008666BF"/>
    <w:rsid w:val="00866DB4"/>
    <w:rsid w:val="00867DD9"/>
    <w:rsid w:val="00870897"/>
    <w:rsid w:val="00871ECE"/>
    <w:rsid w:val="0087261D"/>
    <w:rsid w:val="00872945"/>
    <w:rsid w:val="0087493F"/>
    <w:rsid w:val="00874B6E"/>
    <w:rsid w:val="008758D6"/>
    <w:rsid w:val="008758F9"/>
    <w:rsid w:val="00876439"/>
    <w:rsid w:val="0087745F"/>
    <w:rsid w:val="00877555"/>
    <w:rsid w:val="00877AFE"/>
    <w:rsid w:val="0088099C"/>
    <w:rsid w:val="00880F50"/>
    <w:rsid w:val="00880F9A"/>
    <w:rsid w:val="008815DD"/>
    <w:rsid w:val="00881F42"/>
    <w:rsid w:val="008842C8"/>
    <w:rsid w:val="00884EDB"/>
    <w:rsid w:val="00885F01"/>
    <w:rsid w:val="008877CB"/>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2FB2"/>
    <w:rsid w:val="008A3205"/>
    <w:rsid w:val="008A356A"/>
    <w:rsid w:val="008A3FCE"/>
    <w:rsid w:val="008A4B97"/>
    <w:rsid w:val="008A6104"/>
    <w:rsid w:val="008A6171"/>
    <w:rsid w:val="008A75D6"/>
    <w:rsid w:val="008A7D06"/>
    <w:rsid w:val="008B0BD3"/>
    <w:rsid w:val="008B0D08"/>
    <w:rsid w:val="008B1EE7"/>
    <w:rsid w:val="008B23E5"/>
    <w:rsid w:val="008B244E"/>
    <w:rsid w:val="008B282B"/>
    <w:rsid w:val="008B4412"/>
    <w:rsid w:val="008B519F"/>
    <w:rsid w:val="008B51D2"/>
    <w:rsid w:val="008B53A2"/>
    <w:rsid w:val="008B77F2"/>
    <w:rsid w:val="008C007F"/>
    <w:rsid w:val="008C0BB4"/>
    <w:rsid w:val="008C1CFF"/>
    <w:rsid w:val="008C1E3F"/>
    <w:rsid w:val="008C4E1E"/>
    <w:rsid w:val="008C57A9"/>
    <w:rsid w:val="008C5B40"/>
    <w:rsid w:val="008C617E"/>
    <w:rsid w:val="008C6686"/>
    <w:rsid w:val="008C6842"/>
    <w:rsid w:val="008C77DC"/>
    <w:rsid w:val="008D10E0"/>
    <w:rsid w:val="008D1CDD"/>
    <w:rsid w:val="008D1D3A"/>
    <w:rsid w:val="008D1E21"/>
    <w:rsid w:val="008D2FBA"/>
    <w:rsid w:val="008D4D28"/>
    <w:rsid w:val="008D50ED"/>
    <w:rsid w:val="008D59AF"/>
    <w:rsid w:val="008D5CCE"/>
    <w:rsid w:val="008D6412"/>
    <w:rsid w:val="008E21EC"/>
    <w:rsid w:val="008E3733"/>
    <w:rsid w:val="008E3B73"/>
    <w:rsid w:val="008E408B"/>
    <w:rsid w:val="008E45D3"/>
    <w:rsid w:val="008E46BB"/>
    <w:rsid w:val="008E627A"/>
    <w:rsid w:val="008E687B"/>
    <w:rsid w:val="008F1682"/>
    <w:rsid w:val="008F1F5D"/>
    <w:rsid w:val="008F1FCC"/>
    <w:rsid w:val="008F3515"/>
    <w:rsid w:val="008F351B"/>
    <w:rsid w:val="008F3BB0"/>
    <w:rsid w:val="008F3ED5"/>
    <w:rsid w:val="008F5AF2"/>
    <w:rsid w:val="008F5E5C"/>
    <w:rsid w:val="008F606A"/>
    <w:rsid w:val="008F6CC7"/>
    <w:rsid w:val="0090022B"/>
    <w:rsid w:val="00900358"/>
    <w:rsid w:val="009008C1"/>
    <w:rsid w:val="009009BA"/>
    <w:rsid w:val="00900F54"/>
    <w:rsid w:val="009014A5"/>
    <w:rsid w:val="00901CBF"/>
    <w:rsid w:val="00902150"/>
    <w:rsid w:val="00902A45"/>
    <w:rsid w:val="00903493"/>
    <w:rsid w:val="0090575C"/>
    <w:rsid w:val="009070BA"/>
    <w:rsid w:val="00910987"/>
    <w:rsid w:val="0091263B"/>
    <w:rsid w:val="00912E48"/>
    <w:rsid w:val="0091313D"/>
    <w:rsid w:val="009155DE"/>
    <w:rsid w:val="009167CA"/>
    <w:rsid w:val="009168E5"/>
    <w:rsid w:val="00916C3B"/>
    <w:rsid w:val="009176FA"/>
    <w:rsid w:val="00921292"/>
    <w:rsid w:val="009225D1"/>
    <w:rsid w:val="009234BF"/>
    <w:rsid w:val="00923845"/>
    <w:rsid w:val="009238E1"/>
    <w:rsid w:val="009258C8"/>
    <w:rsid w:val="00925AE6"/>
    <w:rsid w:val="00925F7C"/>
    <w:rsid w:val="0092664F"/>
    <w:rsid w:val="009269A8"/>
    <w:rsid w:val="0093077E"/>
    <w:rsid w:val="00931802"/>
    <w:rsid w:val="0093386F"/>
    <w:rsid w:val="0093455D"/>
    <w:rsid w:val="00934AC5"/>
    <w:rsid w:val="0093558E"/>
    <w:rsid w:val="00936062"/>
    <w:rsid w:val="00936C4D"/>
    <w:rsid w:val="00937A1B"/>
    <w:rsid w:val="00940D80"/>
    <w:rsid w:val="00940E93"/>
    <w:rsid w:val="00941762"/>
    <w:rsid w:val="00941ABE"/>
    <w:rsid w:val="00942107"/>
    <w:rsid w:val="009424FE"/>
    <w:rsid w:val="00943444"/>
    <w:rsid w:val="00943AED"/>
    <w:rsid w:val="00943D65"/>
    <w:rsid w:val="00943E6C"/>
    <w:rsid w:val="009444DB"/>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1DE0"/>
    <w:rsid w:val="00962107"/>
    <w:rsid w:val="00963250"/>
    <w:rsid w:val="00964553"/>
    <w:rsid w:val="00964987"/>
    <w:rsid w:val="00965152"/>
    <w:rsid w:val="00965370"/>
    <w:rsid w:val="009667B4"/>
    <w:rsid w:val="00967684"/>
    <w:rsid w:val="00967AF0"/>
    <w:rsid w:val="00970ADF"/>
    <w:rsid w:val="00970D6E"/>
    <w:rsid w:val="00971553"/>
    <w:rsid w:val="00972ABB"/>
    <w:rsid w:val="0097325C"/>
    <w:rsid w:val="009745C2"/>
    <w:rsid w:val="009746B2"/>
    <w:rsid w:val="00974DC4"/>
    <w:rsid w:val="00974DD2"/>
    <w:rsid w:val="00975B8F"/>
    <w:rsid w:val="0097662F"/>
    <w:rsid w:val="00976728"/>
    <w:rsid w:val="009768B1"/>
    <w:rsid w:val="009772B7"/>
    <w:rsid w:val="00977D97"/>
    <w:rsid w:val="009801FF"/>
    <w:rsid w:val="00980D0C"/>
    <w:rsid w:val="00980E9E"/>
    <w:rsid w:val="009810C1"/>
    <w:rsid w:val="009812DB"/>
    <w:rsid w:val="00982035"/>
    <w:rsid w:val="00982202"/>
    <w:rsid w:val="009832F5"/>
    <w:rsid w:val="00983DA4"/>
    <w:rsid w:val="009847CB"/>
    <w:rsid w:val="00985A61"/>
    <w:rsid w:val="0098669A"/>
    <w:rsid w:val="00986B30"/>
    <w:rsid w:val="00987271"/>
    <w:rsid w:val="00987431"/>
    <w:rsid w:val="009901F5"/>
    <w:rsid w:val="0099039D"/>
    <w:rsid w:val="00991A4F"/>
    <w:rsid w:val="00991D25"/>
    <w:rsid w:val="00993170"/>
    <w:rsid w:val="00993F45"/>
    <w:rsid w:val="00994221"/>
    <w:rsid w:val="00994798"/>
    <w:rsid w:val="00994A4F"/>
    <w:rsid w:val="00997168"/>
    <w:rsid w:val="00997D7E"/>
    <w:rsid w:val="009A2DED"/>
    <w:rsid w:val="009A2F47"/>
    <w:rsid w:val="009A4AED"/>
    <w:rsid w:val="009A5F61"/>
    <w:rsid w:val="009A6096"/>
    <w:rsid w:val="009A6195"/>
    <w:rsid w:val="009A785D"/>
    <w:rsid w:val="009B031C"/>
    <w:rsid w:val="009B04B8"/>
    <w:rsid w:val="009B0A7C"/>
    <w:rsid w:val="009B236C"/>
    <w:rsid w:val="009B2C85"/>
    <w:rsid w:val="009B4E93"/>
    <w:rsid w:val="009B53ED"/>
    <w:rsid w:val="009B7BB2"/>
    <w:rsid w:val="009C0619"/>
    <w:rsid w:val="009C30A3"/>
    <w:rsid w:val="009C324B"/>
    <w:rsid w:val="009C3CFF"/>
    <w:rsid w:val="009C475B"/>
    <w:rsid w:val="009C5F0D"/>
    <w:rsid w:val="009C6C41"/>
    <w:rsid w:val="009D2109"/>
    <w:rsid w:val="009D2CED"/>
    <w:rsid w:val="009D30C3"/>
    <w:rsid w:val="009D3569"/>
    <w:rsid w:val="009D3AE3"/>
    <w:rsid w:val="009D3DD7"/>
    <w:rsid w:val="009D4596"/>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138"/>
    <w:rsid w:val="009F59CF"/>
    <w:rsid w:val="009F67AC"/>
    <w:rsid w:val="00A006E0"/>
    <w:rsid w:val="00A00BCC"/>
    <w:rsid w:val="00A014BB"/>
    <w:rsid w:val="00A01643"/>
    <w:rsid w:val="00A0275A"/>
    <w:rsid w:val="00A0351A"/>
    <w:rsid w:val="00A0576A"/>
    <w:rsid w:val="00A06C75"/>
    <w:rsid w:val="00A06EB4"/>
    <w:rsid w:val="00A074B1"/>
    <w:rsid w:val="00A07FC3"/>
    <w:rsid w:val="00A10C87"/>
    <w:rsid w:val="00A1115E"/>
    <w:rsid w:val="00A130A9"/>
    <w:rsid w:val="00A14930"/>
    <w:rsid w:val="00A16C51"/>
    <w:rsid w:val="00A2085D"/>
    <w:rsid w:val="00A20E8F"/>
    <w:rsid w:val="00A20EF2"/>
    <w:rsid w:val="00A21598"/>
    <w:rsid w:val="00A21876"/>
    <w:rsid w:val="00A22429"/>
    <w:rsid w:val="00A233DA"/>
    <w:rsid w:val="00A242BF"/>
    <w:rsid w:val="00A24683"/>
    <w:rsid w:val="00A2517A"/>
    <w:rsid w:val="00A25CF7"/>
    <w:rsid w:val="00A25E38"/>
    <w:rsid w:val="00A26777"/>
    <w:rsid w:val="00A26ADC"/>
    <w:rsid w:val="00A27039"/>
    <w:rsid w:val="00A30046"/>
    <w:rsid w:val="00A30761"/>
    <w:rsid w:val="00A308AA"/>
    <w:rsid w:val="00A30C6D"/>
    <w:rsid w:val="00A32345"/>
    <w:rsid w:val="00A3278B"/>
    <w:rsid w:val="00A32DDD"/>
    <w:rsid w:val="00A33528"/>
    <w:rsid w:val="00A33807"/>
    <w:rsid w:val="00A33BD0"/>
    <w:rsid w:val="00A34DC6"/>
    <w:rsid w:val="00A350C8"/>
    <w:rsid w:val="00A35D7A"/>
    <w:rsid w:val="00A35F14"/>
    <w:rsid w:val="00A36ED5"/>
    <w:rsid w:val="00A402FA"/>
    <w:rsid w:val="00A40BDA"/>
    <w:rsid w:val="00A40D14"/>
    <w:rsid w:val="00A410DC"/>
    <w:rsid w:val="00A41AE4"/>
    <w:rsid w:val="00A423BC"/>
    <w:rsid w:val="00A42C77"/>
    <w:rsid w:val="00A442F1"/>
    <w:rsid w:val="00A443E5"/>
    <w:rsid w:val="00A44425"/>
    <w:rsid w:val="00A44693"/>
    <w:rsid w:val="00A448C2"/>
    <w:rsid w:val="00A44E46"/>
    <w:rsid w:val="00A44F25"/>
    <w:rsid w:val="00A4566C"/>
    <w:rsid w:val="00A459DC"/>
    <w:rsid w:val="00A45F52"/>
    <w:rsid w:val="00A4602E"/>
    <w:rsid w:val="00A47676"/>
    <w:rsid w:val="00A47DB9"/>
    <w:rsid w:val="00A528BD"/>
    <w:rsid w:val="00A52CBF"/>
    <w:rsid w:val="00A54BD4"/>
    <w:rsid w:val="00A54C68"/>
    <w:rsid w:val="00A619A4"/>
    <w:rsid w:val="00A61D58"/>
    <w:rsid w:val="00A63FC8"/>
    <w:rsid w:val="00A6443F"/>
    <w:rsid w:val="00A64F93"/>
    <w:rsid w:val="00A65716"/>
    <w:rsid w:val="00A660E6"/>
    <w:rsid w:val="00A663EF"/>
    <w:rsid w:val="00A66AE4"/>
    <w:rsid w:val="00A67006"/>
    <w:rsid w:val="00A67A82"/>
    <w:rsid w:val="00A67CB7"/>
    <w:rsid w:val="00A67F58"/>
    <w:rsid w:val="00A67FBB"/>
    <w:rsid w:val="00A701F1"/>
    <w:rsid w:val="00A70337"/>
    <w:rsid w:val="00A70E45"/>
    <w:rsid w:val="00A7102B"/>
    <w:rsid w:val="00A725CF"/>
    <w:rsid w:val="00A7291F"/>
    <w:rsid w:val="00A731B2"/>
    <w:rsid w:val="00A7375B"/>
    <w:rsid w:val="00A746DD"/>
    <w:rsid w:val="00A7481A"/>
    <w:rsid w:val="00A763B2"/>
    <w:rsid w:val="00A7644A"/>
    <w:rsid w:val="00A76B47"/>
    <w:rsid w:val="00A77A20"/>
    <w:rsid w:val="00A77AD0"/>
    <w:rsid w:val="00A81983"/>
    <w:rsid w:val="00A82541"/>
    <w:rsid w:val="00A834BA"/>
    <w:rsid w:val="00A83F61"/>
    <w:rsid w:val="00A8509B"/>
    <w:rsid w:val="00A8590C"/>
    <w:rsid w:val="00A86A84"/>
    <w:rsid w:val="00A86EE4"/>
    <w:rsid w:val="00A879E7"/>
    <w:rsid w:val="00A87F63"/>
    <w:rsid w:val="00A90181"/>
    <w:rsid w:val="00A90D18"/>
    <w:rsid w:val="00A90EC6"/>
    <w:rsid w:val="00A90EF2"/>
    <w:rsid w:val="00A921F0"/>
    <w:rsid w:val="00A93615"/>
    <w:rsid w:val="00A947BC"/>
    <w:rsid w:val="00A9561D"/>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3792"/>
    <w:rsid w:val="00AB452C"/>
    <w:rsid w:val="00AB56B9"/>
    <w:rsid w:val="00AB56BF"/>
    <w:rsid w:val="00AB5FC1"/>
    <w:rsid w:val="00AB7B66"/>
    <w:rsid w:val="00AC1751"/>
    <w:rsid w:val="00AC206A"/>
    <w:rsid w:val="00AC2329"/>
    <w:rsid w:val="00AC3577"/>
    <w:rsid w:val="00AC3580"/>
    <w:rsid w:val="00AC4436"/>
    <w:rsid w:val="00AC486D"/>
    <w:rsid w:val="00AC4A26"/>
    <w:rsid w:val="00AC503D"/>
    <w:rsid w:val="00AC578F"/>
    <w:rsid w:val="00AC5B9F"/>
    <w:rsid w:val="00AC731A"/>
    <w:rsid w:val="00AC7712"/>
    <w:rsid w:val="00AD31C3"/>
    <w:rsid w:val="00AD37D4"/>
    <w:rsid w:val="00AD38EE"/>
    <w:rsid w:val="00AD41C8"/>
    <w:rsid w:val="00AD54F8"/>
    <w:rsid w:val="00AD6008"/>
    <w:rsid w:val="00AD66BD"/>
    <w:rsid w:val="00AD6CA3"/>
    <w:rsid w:val="00AD74CA"/>
    <w:rsid w:val="00AE00AF"/>
    <w:rsid w:val="00AE0FF3"/>
    <w:rsid w:val="00AE139F"/>
    <w:rsid w:val="00AE1F62"/>
    <w:rsid w:val="00AE4AC6"/>
    <w:rsid w:val="00AE597E"/>
    <w:rsid w:val="00AE5FC9"/>
    <w:rsid w:val="00AE76CD"/>
    <w:rsid w:val="00AE76E6"/>
    <w:rsid w:val="00AE7BED"/>
    <w:rsid w:val="00AE7C6B"/>
    <w:rsid w:val="00AF032E"/>
    <w:rsid w:val="00AF0BEB"/>
    <w:rsid w:val="00AF1BC6"/>
    <w:rsid w:val="00AF1E7B"/>
    <w:rsid w:val="00AF21E7"/>
    <w:rsid w:val="00AF2338"/>
    <w:rsid w:val="00AF25CB"/>
    <w:rsid w:val="00AF38B7"/>
    <w:rsid w:val="00AF3EEA"/>
    <w:rsid w:val="00AF59DB"/>
    <w:rsid w:val="00AF6027"/>
    <w:rsid w:val="00AF6758"/>
    <w:rsid w:val="00AF7376"/>
    <w:rsid w:val="00B01196"/>
    <w:rsid w:val="00B02191"/>
    <w:rsid w:val="00B03494"/>
    <w:rsid w:val="00B0405B"/>
    <w:rsid w:val="00B04444"/>
    <w:rsid w:val="00B05B7E"/>
    <w:rsid w:val="00B06ACB"/>
    <w:rsid w:val="00B071FA"/>
    <w:rsid w:val="00B072DF"/>
    <w:rsid w:val="00B116D7"/>
    <w:rsid w:val="00B1258C"/>
    <w:rsid w:val="00B132C0"/>
    <w:rsid w:val="00B148D5"/>
    <w:rsid w:val="00B20000"/>
    <w:rsid w:val="00B202AA"/>
    <w:rsid w:val="00B22C91"/>
    <w:rsid w:val="00B22FF4"/>
    <w:rsid w:val="00B23E16"/>
    <w:rsid w:val="00B24462"/>
    <w:rsid w:val="00B24A80"/>
    <w:rsid w:val="00B25046"/>
    <w:rsid w:val="00B25A20"/>
    <w:rsid w:val="00B2654B"/>
    <w:rsid w:val="00B266F1"/>
    <w:rsid w:val="00B2696D"/>
    <w:rsid w:val="00B26B81"/>
    <w:rsid w:val="00B2756B"/>
    <w:rsid w:val="00B323F9"/>
    <w:rsid w:val="00B33F4A"/>
    <w:rsid w:val="00B34936"/>
    <w:rsid w:val="00B36E29"/>
    <w:rsid w:val="00B3710E"/>
    <w:rsid w:val="00B42619"/>
    <w:rsid w:val="00B4276A"/>
    <w:rsid w:val="00B44534"/>
    <w:rsid w:val="00B45FFE"/>
    <w:rsid w:val="00B46531"/>
    <w:rsid w:val="00B50083"/>
    <w:rsid w:val="00B51187"/>
    <w:rsid w:val="00B54025"/>
    <w:rsid w:val="00B54D4F"/>
    <w:rsid w:val="00B5667A"/>
    <w:rsid w:val="00B57B2F"/>
    <w:rsid w:val="00B60549"/>
    <w:rsid w:val="00B6090B"/>
    <w:rsid w:val="00B61010"/>
    <w:rsid w:val="00B61938"/>
    <w:rsid w:val="00B61BCB"/>
    <w:rsid w:val="00B63122"/>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3ABE"/>
    <w:rsid w:val="00B84527"/>
    <w:rsid w:val="00B85503"/>
    <w:rsid w:val="00B859E1"/>
    <w:rsid w:val="00B85B0C"/>
    <w:rsid w:val="00B86B68"/>
    <w:rsid w:val="00B90406"/>
    <w:rsid w:val="00B90FA1"/>
    <w:rsid w:val="00B91C22"/>
    <w:rsid w:val="00B91FEA"/>
    <w:rsid w:val="00B93575"/>
    <w:rsid w:val="00B936F6"/>
    <w:rsid w:val="00B93AF1"/>
    <w:rsid w:val="00B94032"/>
    <w:rsid w:val="00B941D8"/>
    <w:rsid w:val="00B947C2"/>
    <w:rsid w:val="00B94E89"/>
    <w:rsid w:val="00B95FFA"/>
    <w:rsid w:val="00B96549"/>
    <w:rsid w:val="00B97910"/>
    <w:rsid w:val="00B97BC9"/>
    <w:rsid w:val="00BA01F9"/>
    <w:rsid w:val="00BA0E3A"/>
    <w:rsid w:val="00BA3B47"/>
    <w:rsid w:val="00BA4306"/>
    <w:rsid w:val="00BA4573"/>
    <w:rsid w:val="00BA47D8"/>
    <w:rsid w:val="00BA7943"/>
    <w:rsid w:val="00BB03CD"/>
    <w:rsid w:val="00BB0B6F"/>
    <w:rsid w:val="00BB0D9D"/>
    <w:rsid w:val="00BB1873"/>
    <w:rsid w:val="00BB2FAC"/>
    <w:rsid w:val="00BB301A"/>
    <w:rsid w:val="00BB39BA"/>
    <w:rsid w:val="00BB3A76"/>
    <w:rsid w:val="00BB458C"/>
    <w:rsid w:val="00BB60C0"/>
    <w:rsid w:val="00BB6F49"/>
    <w:rsid w:val="00BB7163"/>
    <w:rsid w:val="00BC000D"/>
    <w:rsid w:val="00BC2EC7"/>
    <w:rsid w:val="00BC3257"/>
    <w:rsid w:val="00BC36B2"/>
    <w:rsid w:val="00BC3BE3"/>
    <w:rsid w:val="00BC5B67"/>
    <w:rsid w:val="00BC5F57"/>
    <w:rsid w:val="00BC6B51"/>
    <w:rsid w:val="00BC6D4C"/>
    <w:rsid w:val="00BC782B"/>
    <w:rsid w:val="00BC791B"/>
    <w:rsid w:val="00BC7C40"/>
    <w:rsid w:val="00BD01C8"/>
    <w:rsid w:val="00BD0F16"/>
    <w:rsid w:val="00BD2006"/>
    <w:rsid w:val="00BD242E"/>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E5A23"/>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57D1"/>
    <w:rsid w:val="00C06BE3"/>
    <w:rsid w:val="00C07319"/>
    <w:rsid w:val="00C0792E"/>
    <w:rsid w:val="00C10D10"/>
    <w:rsid w:val="00C10EFF"/>
    <w:rsid w:val="00C12465"/>
    <w:rsid w:val="00C12DE9"/>
    <w:rsid w:val="00C138E0"/>
    <w:rsid w:val="00C13CF8"/>
    <w:rsid w:val="00C1429D"/>
    <w:rsid w:val="00C14839"/>
    <w:rsid w:val="00C149A8"/>
    <w:rsid w:val="00C14EF3"/>
    <w:rsid w:val="00C167A4"/>
    <w:rsid w:val="00C16B98"/>
    <w:rsid w:val="00C16C1A"/>
    <w:rsid w:val="00C2022B"/>
    <w:rsid w:val="00C203EC"/>
    <w:rsid w:val="00C20EEF"/>
    <w:rsid w:val="00C2179D"/>
    <w:rsid w:val="00C219D6"/>
    <w:rsid w:val="00C23E58"/>
    <w:rsid w:val="00C2474D"/>
    <w:rsid w:val="00C26AD8"/>
    <w:rsid w:val="00C300D5"/>
    <w:rsid w:val="00C30C6A"/>
    <w:rsid w:val="00C32A49"/>
    <w:rsid w:val="00C32FB6"/>
    <w:rsid w:val="00C33E3F"/>
    <w:rsid w:val="00C343DF"/>
    <w:rsid w:val="00C3493C"/>
    <w:rsid w:val="00C34CE3"/>
    <w:rsid w:val="00C35494"/>
    <w:rsid w:val="00C3562A"/>
    <w:rsid w:val="00C370C6"/>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BD0"/>
    <w:rsid w:val="00C47D5A"/>
    <w:rsid w:val="00C47E98"/>
    <w:rsid w:val="00C5214C"/>
    <w:rsid w:val="00C524E5"/>
    <w:rsid w:val="00C529CB"/>
    <w:rsid w:val="00C55077"/>
    <w:rsid w:val="00C5534F"/>
    <w:rsid w:val="00C561E9"/>
    <w:rsid w:val="00C570F9"/>
    <w:rsid w:val="00C6031E"/>
    <w:rsid w:val="00C612B0"/>
    <w:rsid w:val="00C6164E"/>
    <w:rsid w:val="00C61EDB"/>
    <w:rsid w:val="00C61FCE"/>
    <w:rsid w:val="00C63A62"/>
    <w:rsid w:val="00C63BB8"/>
    <w:rsid w:val="00C66703"/>
    <w:rsid w:val="00C66F5E"/>
    <w:rsid w:val="00C70771"/>
    <w:rsid w:val="00C71873"/>
    <w:rsid w:val="00C7194B"/>
    <w:rsid w:val="00C72D40"/>
    <w:rsid w:val="00C735D9"/>
    <w:rsid w:val="00C738F6"/>
    <w:rsid w:val="00C7457A"/>
    <w:rsid w:val="00C7535C"/>
    <w:rsid w:val="00C75C7D"/>
    <w:rsid w:val="00C803F8"/>
    <w:rsid w:val="00C80A79"/>
    <w:rsid w:val="00C81E7C"/>
    <w:rsid w:val="00C8240D"/>
    <w:rsid w:val="00C83688"/>
    <w:rsid w:val="00C845B6"/>
    <w:rsid w:val="00C865D8"/>
    <w:rsid w:val="00C87E49"/>
    <w:rsid w:val="00C90D1B"/>
    <w:rsid w:val="00C90FCB"/>
    <w:rsid w:val="00C91FA4"/>
    <w:rsid w:val="00C91FE3"/>
    <w:rsid w:val="00C94C8E"/>
    <w:rsid w:val="00C9500C"/>
    <w:rsid w:val="00C962D2"/>
    <w:rsid w:val="00CA0E10"/>
    <w:rsid w:val="00CA142B"/>
    <w:rsid w:val="00CA2761"/>
    <w:rsid w:val="00CA3FBD"/>
    <w:rsid w:val="00CA4384"/>
    <w:rsid w:val="00CA4C4B"/>
    <w:rsid w:val="00CA521B"/>
    <w:rsid w:val="00CA6471"/>
    <w:rsid w:val="00CA6A58"/>
    <w:rsid w:val="00CA79CA"/>
    <w:rsid w:val="00CB0A89"/>
    <w:rsid w:val="00CB18E2"/>
    <w:rsid w:val="00CB1AC5"/>
    <w:rsid w:val="00CB1AF3"/>
    <w:rsid w:val="00CB2FAC"/>
    <w:rsid w:val="00CB450E"/>
    <w:rsid w:val="00CB497A"/>
    <w:rsid w:val="00CB5E2D"/>
    <w:rsid w:val="00CB6A68"/>
    <w:rsid w:val="00CC0BC0"/>
    <w:rsid w:val="00CC2523"/>
    <w:rsid w:val="00CC2F6D"/>
    <w:rsid w:val="00CC385D"/>
    <w:rsid w:val="00CC4788"/>
    <w:rsid w:val="00CC5FD2"/>
    <w:rsid w:val="00CC613B"/>
    <w:rsid w:val="00CC660E"/>
    <w:rsid w:val="00CC667D"/>
    <w:rsid w:val="00CD0FFE"/>
    <w:rsid w:val="00CD1022"/>
    <w:rsid w:val="00CD15C9"/>
    <w:rsid w:val="00CD4D47"/>
    <w:rsid w:val="00CD56B8"/>
    <w:rsid w:val="00CD5CCE"/>
    <w:rsid w:val="00CD635A"/>
    <w:rsid w:val="00CD69E5"/>
    <w:rsid w:val="00CD6F76"/>
    <w:rsid w:val="00CE0E66"/>
    <w:rsid w:val="00CE1886"/>
    <w:rsid w:val="00CE1DB2"/>
    <w:rsid w:val="00CE1DF8"/>
    <w:rsid w:val="00CE2E41"/>
    <w:rsid w:val="00CE300D"/>
    <w:rsid w:val="00CE3850"/>
    <w:rsid w:val="00CE5E5D"/>
    <w:rsid w:val="00CF38EF"/>
    <w:rsid w:val="00CF484F"/>
    <w:rsid w:val="00D01676"/>
    <w:rsid w:val="00D05362"/>
    <w:rsid w:val="00D05481"/>
    <w:rsid w:val="00D101A3"/>
    <w:rsid w:val="00D122FE"/>
    <w:rsid w:val="00D134CA"/>
    <w:rsid w:val="00D16C7E"/>
    <w:rsid w:val="00D17094"/>
    <w:rsid w:val="00D174FD"/>
    <w:rsid w:val="00D177CC"/>
    <w:rsid w:val="00D1781F"/>
    <w:rsid w:val="00D20537"/>
    <w:rsid w:val="00D21BB0"/>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393"/>
    <w:rsid w:val="00D43ABD"/>
    <w:rsid w:val="00D45025"/>
    <w:rsid w:val="00D45F00"/>
    <w:rsid w:val="00D46017"/>
    <w:rsid w:val="00D46084"/>
    <w:rsid w:val="00D47733"/>
    <w:rsid w:val="00D47C00"/>
    <w:rsid w:val="00D47C9B"/>
    <w:rsid w:val="00D50F1D"/>
    <w:rsid w:val="00D5110F"/>
    <w:rsid w:val="00D5187B"/>
    <w:rsid w:val="00D52C5E"/>
    <w:rsid w:val="00D54206"/>
    <w:rsid w:val="00D54AA8"/>
    <w:rsid w:val="00D5570F"/>
    <w:rsid w:val="00D55CE4"/>
    <w:rsid w:val="00D5671E"/>
    <w:rsid w:val="00D57952"/>
    <w:rsid w:val="00D579F1"/>
    <w:rsid w:val="00D610AC"/>
    <w:rsid w:val="00D626C5"/>
    <w:rsid w:val="00D62E6C"/>
    <w:rsid w:val="00D64D8B"/>
    <w:rsid w:val="00D652FF"/>
    <w:rsid w:val="00D7178E"/>
    <w:rsid w:val="00D729B3"/>
    <w:rsid w:val="00D73D15"/>
    <w:rsid w:val="00D7441F"/>
    <w:rsid w:val="00D74975"/>
    <w:rsid w:val="00D758F0"/>
    <w:rsid w:val="00D76E5D"/>
    <w:rsid w:val="00D822F0"/>
    <w:rsid w:val="00D83615"/>
    <w:rsid w:val="00D847BA"/>
    <w:rsid w:val="00D84EE2"/>
    <w:rsid w:val="00D8522B"/>
    <w:rsid w:val="00D87E6E"/>
    <w:rsid w:val="00D901F8"/>
    <w:rsid w:val="00D90C59"/>
    <w:rsid w:val="00D91A44"/>
    <w:rsid w:val="00D937C8"/>
    <w:rsid w:val="00D96DFF"/>
    <w:rsid w:val="00D972DB"/>
    <w:rsid w:val="00D97777"/>
    <w:rsid w:val="00DA03C1"/>
    <w:rsid w:val="00DA04E9"/>
    <w:rsid w:val="00DA0FD0"/>
    <w:rsid w:val="00DA234D"/>
    <w:rsid w:val="00DA24E5"/>
    <w:rsid w:val="00DA26E6"/>
    <w:rsid w:val="00DA2749"/>
    <w:rsid w:val="00DA2E10"/>
    <w:rsid w:val="00DA2F6B"/>
    <w:rsid w:val="00DA33D3"/>
    <w:rsid w:val="00DA430B"/>
    <w:rsid w:val="00DA5B0B"/>
    <w:rsid w:val="00DA5E83"/>
    <w:rsid w:val="00DA609C"/>
    <w:rsid w:val="00DA727C"/>
    <w:rsid w:val="00DB0018"/>
    <w:rsid w:val="00DB1708"/>
    <w:rsid w:val="00DB22EC"/>
    <w:rsid w:val="00DB2899"/>
    <w:rsid w:val="00DB449F"/>
    <w:rsid w:val="00DB49E5"/>
    <w:rsid w:val="00DB556C"/>
    <w:rsid w:val="00DC24DB"/>
    <w:rsid w:val="00DC304B"/>
    <w:rsid w:val="00DC3C73"/>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653A"/>
    <w:rsid w:val="00DE7144"/>
    <w:rsid w:val="00DF075F"/>
    <w:rsid w:val="00DF0B5C"/>
    <w:rsid w:val="00DF0EF1"/>
    <w:rsid w:val="00DF217A"/>
    <w:rsid w:val="00DF41B9"/>
    <w:rsid w:val="00DF4CF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257B1"/>
    <w:rsid w:val="00E3119B"/>
    <w:rsid w:val="00E33085"/>
    <w:rsid w:val="00E330FC"/>
    <w:rsid w:val="00E33479"/>
    <w:rsid w:val="00E349D5"/>
    <w:rsid w:val="00E34B1C"/>
    <w:rsid w:val="00E356E5"/>
    <w:rsid w:val="00E35730"/>
    <w:rsid w:val="00E37C4F"/>
    <w:rsid w:val="00E41939"/>
    <w:rsid w:val="00E41DAE"/>
    <w:rsid w:val="00E423F8"/>
    <w:rsid w:val="00E43C40"/>
    <w:rsid w:val="00E43D3E"/>
    <w:rsid w:val="00E4467D"/>
    <w:rsid w:val="00E45D8C"/>
    <w:rsid w:val="00E463F2"/>
    <w:rsid w:val="00E46ABB"/>
    <w:rsid w:val="00E46D56"/>
    <w:rsid w:val="00E46E47"/>
    <w:rsid w:val="00E46EB8"/>
    <w:rsid w:val="00E47C02"/>
    <w:rsid w:val="00E47ED9"/>
    <w:rsid w:val="00E5009D"/>
    <w:rsid w:val="00E5049B"/>
    <w:rsid w:val="00E52126"/>
    <w:rsid w:val="00E534DA"/>
    <w:rsid w:val="00E53725"/>
    <w:rsid w:val="00E56737"/>
    <w:rsid w:val="00E56A99"/>
    <w:rsid w:val="00E56F21"/>
    <w:rsid w:val="00E576C0"/>
    <w:rsid w:val="00E57DCC"/>
    <w:rsid w:val="00E60543"/>
    <w:rsid w:val="00E61095"/>
    <w:rsid w:val="00E612B5"/>
    <w:rsid w:val="00E614F0"/>
    <w:rsid w:val="00E62F65"/>
    <w:rsid w:val="00E64538"/>
    <w:rsid w:val="00E64C62"/>
    <w:rsid w:val="00E655D3"/>
    <w:rsid w:val="00E65D31"/>
    <w:rsid w:val="00E6644C"/>
    <w:rsid w:val="00E67187"/>
    <w:rsid w:val="00E67603"/>
    <w:rsid w:val="00E67A88"/>
    <w:rsid w:val="00E67F61"/>
    <w:rsid w:val="00E70852"/>
    <w:rsid w:val="00E70F72"/>
    <w:rsid w:val="00E714D5"/>
    <w:rsid w:val="00E7227C"/>
    <w:rsid w:val="00E722FB"/>
    <w:rsid w:val="00E72E44"/>
    <w:rsid w:val="00E73BF0"/>
    <w:rsid w:val="00E747FA"/>
    <w:rsid w:val="00E75414"/>
    <w:rsid w:val="00E76F7C"/>
    <w:rsid w:val="00E77020"/>
    <w:rsid w:val="00E7711C"/>
    <w:rsid w:val="00E7746D"/>
    <w:rsid w:val="00E8000B"/>
    <w:rsid w:val="00E801F1"/>
    <w:rsid w:val="00E8029E"/>
    <w:rsid w:val="00E803EF"/>
    <w:rsid w:val="00E8060D"/>
    <w:rsid w:val="00E816FE"/>
    <w:rsid w:val="00E817D5"/>
    <w:rsid w:val="00E81D28"/>
    <w:rsid w:val="00E82CC0"/>
    <w:rsid w:val="00E82EAF"/>
    <w:rsid w:val="00E854F9"/>
    <w:rsid w:val="00E8584F"/>
    <w:rsid w:val="00E8685F"/>
    <w:rsid w:val="00E9156A"/>
    <w:rsid w:val="00E95CB7"/>
    <w:rsid w:val="00E95F2F"/>
    <w:rsid w:val="00E96323"/>
    <w:rsid w:val="00E964EF"/>
    <w:rsid w:val="00E96FB3"/>
    <w:rsid w:val="00E97C0D"/>
    <w:rsid w:val="00EA00DA"/>
    <w:rsid w:val="00EA0208"/>
    <w:rsid w:val="00EA08F1"/>
    <w:rsid w:val="00EA17C2"/>
    <w:rsid w:val="00EA20E9"/>
    <w:rsid w:val="00EA2281"/>
    <w:rsid w:val="00EA254A"/>
    <w:rsid w:val="00EA35EE"/>
    <w:rsid w:val="00EA4138"/>
    <w:rsid w:val="00EA4DE5"/>
    <w:rsid w:val="00EA4E73"/>
    <w:rsid w:val="00EA5286"/>
    <w:rsid w:val="00EA5892"/>
    <w:rsid w:val="00EA62B7"/>
    <w:rsid w:val="00EA707F"/>
    <w:rsid w:val="00EA7867"/>
    <w:rsid w:val="00EA7BD3"/>
    <w:rsid w:val="00EB1158"/>
    <w:rsid w:val="00EB12C9"/>
    <w:rsid w:val="00EB1913"/>
    <w:rsid w:val="00EB2989"/>
    <w:rsid w:val="00EB4271"/>
    <w:rsid w:val="00EB458A"/>
    <w:rsid w:val="00EB48CA"/>
    <w:rsid w:val="00EB5188"/>
    <w:rsid w:val="00EB5252"/>
    <w:rsid w:val="00EB72D4"/>
    <w:rsid w:val="00EB7B65"/>
    <w:rsid w:val="00EB7BCC"/>
    <w:rsid w:val="00EB7EEE"/>
    <w:rsid w:val="00EC11CE"/>
    <w:rsid w:val="00EC1BD4"/>
    <w:rsid w:val="00EC2C8A"/>
    <w:rsid w:val="00EC2CAE"/>
    <w:rsid w:val="00EC55E1"/>
    <w:rsid w:val="00EC7A78"/>
    <w:rsid w:val="00ED0297"/>
    <w:rsid w:val="00ED055E"/>
    <w:rsid w:val="00ED14FA"/>
    <w:rsid w:val="00ED186A"/>
    <w:rsid w:val="00ED4E02"/>
    <w:rsid w:val="00ED5394"/>
    <w:rsid w:val="00ED60A4"/>
    <w:rsid w:val="00ED7AF5"/>
    <w:rsid w:val="00EE097B"/>
    <w:rsid w:val="00EE1049"/>
    <w:rsid w:val="00EE2DBA"/>
    <w:rsid w:val="00EE3EA8"/>
    <w:rsid w:val="00EE65F1"/>
    <w:rsid w:val="00EE6D5D"/>
    <w:rsid w:val="00EE7953"/>
    <w:rsid w:val="00EF0C83"/>
    <w:rsid w:val="00EF12C2"/>
    <w:rsid w:val="00EF18B4"/>
    <w:rsid w:val="00EF1B4F"/>
    <w:rsid w:val="00EF27FB"/>
    <w:rsid w:val="00EF2BF5"/>
    <w:rsid w:val="00EF3020"/>
    <w:rsid w:val="00EF4940"/>
    <w:rsid w:val="00EF4AAC"/>
    <w:rsid w:val="00EF4CC9"/>
    <w:rsid w:val="00EF549B"/>
    <w:rsid w:val="00EF6FDA"/>
    <w:rsid w:val="00EF7272"/>
    <w:rsid w:val="00EF7480"/>
    <w:rsid w:val="00EF7CE3"/>
    <w:rsid w:val="00F003A8"/>
    <w:rsid w:val="00F0066B"/>
    <w:rsid w:val="00F0228F"/>
    <w:rsid w:val="00F03613"/>
    <w:rsid w:val="00F03671"/>
    <w:rsid w:val="00F04482"/>
    <w:rsid w:val="00F04641"/>
    <w:rsid w:val="00F05309"/>
    <w:rsid w:val="00F05546"/>
    <w:rsid w:val="00F05BBC"/>
    <w:rsid w:val="00F05F6F"/>
    <w:rsid w:val="00F060A8"/>
    <w:rsid w:val="00F069C8"/>
    <w:rsid w:val="00F06F47"/>
    <w:rsid w:val="00F0774E"/>
    <w:rsid w:val="00F07778"/>
    <w:rsid w:val="00F10C10"/>
    <w:rsid w:val="00F11C82"/>
    <w:rsid w:val="00F1455B"/>
    <w:rsid w:val="00F149CE"/>
    <w:rsid w:val="00F14CCF"/>
    <w:rsid w:val="00F14EBE"/>
    <w:rsid w:val="00F14F9F"/>
    <w:rsid w:val="00F1550B"/>
    <w:rsid w:val="00F159E1"/>
    <w:rsid w:val="00F165F9"/>
    <w:rsid w:val="00F17256"/>
    <w:rsid w:val="00F17A31"/>
    <w:rsid w:val="00F17B95"/>
    <w:rsid w:val="00F17F48"/>
    <w:rsid w:val="00F213ED"/>
    <w:rsid w:val="00F21E55"/>
    <w:rsid w:val="00F25164"/>
    <w:rsid w:val="00F25866"/>
    <w:rsid w:val="00F259D9"/>
    <w:rsid w:val="00F25C85"/>
    <w:rsid w:val="00F263F5"/>
    <w:rsid w:val="00F26C51"/>
    <w:rsid w:val="00F27B97"/>
    <w:rsid w:val="00F30AA7"/>
    <w:rsid w:val="00F30DD3"/>
    <w:rsid w:val="00F31248"/>
    <w:rsid w:val="00F31DED"/>
    <w:rsid w:val="00F32079"/>
    <w:rsid w:val="00F32339"/>
    <w:rsid w:val="00F3273C"/>
    <w:rsid w:val="00F33E5A"/>
    <w:rsid w:val="00F3584E"/>
    <w:rsid w:val="00F36078"/>
    <w:rsid w:val="00F36E87"/>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6C5"/>
    <w:rsid w:val="00F46CE4"/>
    <w:rsid w:val="00F46E8C"/>
    <w:rsid w:val="00F502C2"/>
    <w:rsid w:val="00F50C34"/>
    <w:rsid w:val="00F514AA"/>
    <w:rsid w:val="00F51F19"/>
    <w:rsid w:val="00F53556"/>
    <w:rsid w:val="00F54127"/>
    <w:rsid w:val="00F545A6"/>
    <w:rsid w:val="00F5470A"/>
    <w:rsid w:val="00F55622"/>
    <w:rsid w:val="00F55FF3"/>
    <w:rsid w:val="00F56A3E"/>
    <w:rsid w:val="00F60BAC"/>
    <w:rsid w:val="00F61067"/>
    <w:rsid w:val="00F630DA"/>
    <w:rsid w:val="00F63B99"/>
    <w:rsid w:val="00F66527"/>
    <w:rsid w:val="00F67395"/>
    <w:rsid w:val="00F67BDA"/>
    <w:rsid w:val="00F709C2"/>
    <w:rsid w:val="00F7152D"/>
    <w:rsid w:val="00F729EF"/>
    <w:rsid w:val="00F74275"/>
    <w:rsid w:val="00F742F2"/>
    <w:rsid w:val="00F74475"/>
    <w:rsid w:val="00F744BA"/>
    <w:rsid w:val="00F7456A"/>
    <w:rsid w:val="00F7661B"/>
    <w:rsid w:val="00F776F6"/>
    <w:rsid w:val="00F77EF5"/>
    <w:rsid w:val="00F805B2"/>
    <w:rsid w:val="00F8166B"/>
    <w:rsid w:val="00F816FE"/>
    <w:rsid w:val="00F817ED"/>
    <w:rsid w:val="00F82151"/>
    <w:rsid w:val="00F82437"/>
    <w:rsid w:val="00F82B24"/>
    <w:rsid w:val="00F82FC7"/>
    <w:rsid w:val="00F831F2"/>
    <w:rsid w:val="00F83776"/>
    <w:rsid w:val="00F83BD8"/>
    <w:rsid w:val="00F8438B"/>
    <w:rsid w:val="00F86C82"/>
    <w:rsid w:val="00F87B7C"/>
    <w:rsid w:val="00F906F4"/>
    <w:rsid w:val="00F90AB0"/>
    <w:rsid w:val="00F91B64"/>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21"/>
    <w:rsid w:val="00FB43AD"/>
    <w:rsid w:val="00FB50FE"/>
    <w:rsid w:val="00FB6444"/>
    <w:rsid w:val="00FC1038"/>
    <w:rsid w:val="00FC146D"/>
    <w:rsid w:val="00FC1F9C"/>
    <w:rsid w:val="00FC2E6D"/>
    <w:rsid w:val="00FC484D"/>
    <w:rsid w:val="00FC5613"/>
    <w:rsid w:val="00FC6E28"/>
    <w:rsid w:val="00FC6FFA"/>
    <w:rsid w:val="00FC73F3"/>
    <w:rsid w:val="00FC757B"/>
    <w:rsid w:val="00FD05A5"/>
    <w:rsid w:val="00FD1806"/>
    <w:rsid w:val="00FD23CF"/>
    <w:rsid w:val="00FD2E75"/>
    <w:rsid w:val="00FD4919"/>
    <w:rsid w:val="00FD57D4"/>
    <w:rsid w:val="00FD58B9"/>
    <w:rsid w:val="00FD64D7"/>
    <w:rsid w:val="00FD69F8"/>
    <w:rsid w:val="00FD6D2F"/>
    <w:rsid w:val="00FD78DA"/>
    <w:rsid w:val="00FE0FD3"/>
    <w:rsid w:val="00FE3DC5"/>
    <w:rsid w:val="00FE404E"/>
    <w:rsid w:val="00FE5033"/>
    <w:rsid w:val="00FE698F"/>
    <w:rsid w:val="00FE7A32"/>
    <w:rsid w:val="00FF0CD5"/>
    <w:rsid w:val="00FF0FA4"/>
    <w:rsid w:val="00FF1D2A"/>
    <w:rsid w:val="00FF2082"/>
    <w:rsid w:val="00FF38DF"/>
    <w:rsid w:val="00FF4055"/>
    <w:rsid w:val="00FF427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1AF7D6-6C1D-49FC-8D22-420BD7D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uiPriority w:val="99"/>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335883285">
      <w:bodyDiv w:val="1"/>
      <w:marLeft w:val="0"/>
      <w:marRight w:val="0"/>
      <w:marTop w:val="0"/>
      <w:marBottom w:val="0"/>
      <w:divBdr>
        <w:top w:val="none" w:sz="0" w:space="0" w:color="auto"/>
        <w:left w:val="none" w:sz="0" w:space="0" w:color="auto"/>
        <w:bottom w:val="none" w:sz="0" w:space="0" w:color="auto"/>
        <w:right w:val="none" w:sz="0" w:space="0" w:color="auto"/>
      </w:divBdr>
      <w:divsChild>
        <w:div w:id="1809323777">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544826160">
      <w:bodyDiv w:val="1"/>
      <w:marLeft w:val="0"/>
      <w:marRight w:val="0"/>
      <w:marTop w:val="0"/>
      <w:marBottom w:val="0"/>
      <w:divBdr>
        <w:top w:val="none" w:sz="0" w:space="0" w:color="auto"/>
        <w:left w:val="none" w:sz="0" w:space="0" w:color="auto"/>
        <w:bottom w:val="none" w:sz="0" w:space="0" w:color="auto"/>
        <w:right w:val="none" w:sz="0" w:space="0" w:color="auto"/>
      </w:divBdr>
      <w:divsChild>
        <w:div w:id="795565295">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C00D-2513-41E3-803E-669A4A96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2477</Words>
  <Characters>13627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2019-03-07T20:33:00Z</cp:lastPrinted>
  <dcterms:created xsi:type="dcterms:W3CDTF">2019-06-21T16:56:00Z</dcterms:created>
  <dcterms:modified xsi:type="dcterms:W3CDTF">2019-06-21T17:03:00Z</dcterms:modified>
</cp:coreProperties>
</file>