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36" w:rsidRDefault="00D64F36" w:rsidP="00D64F36">
      <w:pPr>
        <w:spacing w:line="360" w:lineRule="auto"/>
        <w:jc w:val="both"/>
        <w:rPr>
          <w:rFonts w:ascii="Arial" w:hAnsi="Arial" w:cs="Arial"/>
          <w:b/>
          <w:sz w:val="24"/>
          <w:szCs w:val="24"/>
        </w:rPr>
      </w:pPr>
      <w:r>
        <w:rPr>
          <w:rFonts w:ascii="Arial" w:hAnsi="Arial" w:cs="Arial"/>
          <w:b/>
          <w:sz w:val="24"/>
          <w:szCs w:val="24"/>
        </w:rPr>
        <w:t xml:space="preserve">SÉPTIMA SALA UNITARIA DE PRIMERA INSTANCIA DEL TRIBUNAL DE JUSTICIA ADMINISTRATIVA DEL ESTADO DE OAXACA. - - - - - - - - - - - - </w:t>
      </w:r>
    </w:p>
    <w:p w:rsidR="00D64F36" w:rsidRDefault="00D64F36" w:rsidP="00D64F36">
      <w:pPr>
        <w:spacing w:line="360" w:lineRule="auto"/>
        <w:jc w:val="both"/>
        <w:rPr>
          <w:rFonts w:ascii="Arial" w:hAnsi="Arial" w:cs="Arial"/>
          <w:b/>
          <w:sz w:val="24"/>
          <w:szCs w:val="24"/>
        </w:rPr>
      </w:pPr>
      <w:r>
        <w:rPr>
          <w:rFonts w:ascii="Arial" w:hAnsi="Arial" w:cs="Arial"/>
          <w:b/>
          <w:sz w:val="24"/>
          <w:szCs w:val="24"/>
        </w:rPr>
        <w:t xml:space="preserve">OAXACA DE JUÁREZ, OAXACA; A </w:t>
      </w:r>
      <w:r w:rsidR="00E10CE1">
        <w:rPr>
          <w:rFonts w:ascii="Arial" w:hAnsi="Arial" w:cs="Arial"/>
          <w:b/>
          <w:sz w:val="24"/>
          <w:szCs w:val="24"/>
        </w:rPr>
        <w:t>OCHO</w:t>
      </w:r>
      <w:r>
        <w:rPr>
          <w:rFonts w:ascii="Arial" w:hAnsi="Arial" w:cs="Arial"/>
          <w:b/>
          <w:sz w:val="24"/>
          <w:szCs w:val="24"/>
        </w:rPr>
        <w:t xml:space="preserve"> DE ABRIL DE DOS MIL DIECINUEVE (0</w:t>
      </w:r>
      <w:r w:rsidR="00271E4D">
        <w:rPr>
          <w:rFonts w:ascii="Arial" w:hAnsi="Arial" w:cs="Arial"/>
          <w:b/>
          <w:sz w:val="24"/>
          <w:szCs w:val="24"/>
        </w:rPr>
        <w:t>8</w:t>
      </w:r>
      <w:r>
        <w:rPr>
          <w:rFonts w:ascii="Arial" w:hAnsi="Arial" w:cs="Arial"/>
          <w:b/>
          <w:sz w:val="24"/>
          <w:szCs w:val="24"/>
        </w:rPr>
        <w:t xml:space="preserve">/04/2019). - - - - - - - - - - - - - - - - - - - - - - - - - </w:t>
      </w:r>
      <w:r w:rsidR="00D177B4">
        <w:rPr>
          <w:rFonts w:ascii="Arial" w:hAnsi="Arial" w:cs="Arial"/>
          <w:b/>
          <w:sz w:val="24"/>
          <w:szCs w:val="24"/>
        </w:rPr>
        <w:t>- - - - - - - - - - -</w:t>
      </w:r>
    </w:p>
    <w:p w:rsidR="00D64F36" w:rsidRDefault="00D64F36" w:rsidP="00D64F36">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066/2018, promovido por el Ciudadano </w:t>
      </w:r>
      <w:r w:rsidR="00C61DAC">
        <w:rPr>
          <w:rFonts w:ascii="Arial" w:hAnsi="Arial" w:cs="Arial"/>
          <w:sz w:val="24"/>
          <w:szCs w:val="24"/>
        </w:rPr>
        <w:t>***** ***** ***** *****</w:t>
      </w:r>
      <w:r>
        <w:rPr>
          <w:rFonts w:ascii="Arial" w:hAnsi="Arial" w:cs="Arial"/>
          <w:sz w:val="24"/>
          <w:szCs w:val="24"/>
        </w:rPr>
        <w:t xml:space="preserve">, solicitando la nulidad del acta de infracción con número de folio </w:t>
      </w:r>
      <w:r w:rsidR="00C61DAC">
        <w:rPr>
          <w:rFonts w:ascii="Arial" w:hAnsi="Arial" w:cs="Arial"/>
          <w:sz w:val="24"/>
          <w:szCs w:val="24"/>
        </w:rPr>
        <w:t>*****</w:t>
      </w:r>
      <w:r>
        <w:rPr>
          <w:rFonts w:ascii="Arial" w:hAnsi="Arial" w:cs="Arial"/>
          <w:sz w:val="24"/>
          <w:szCs w:val="24"/>
        </w:rPr>
        <w:t xml:space="preserve">, de fecha </w:t>
      </w:r>
      <w:r w:rsidR="00C61DAC">
        <w:rPr>
          <w:rFonts w:ascii="Arial" w:hAnsi="Arial" w:cs="Arial"/>
          <w:sz w:val="24"/>
          <w:szCs w:val="24"/>
        </w:rPr>
        <w:t>***** de *****</w:t>
      </w:r>
      <w:r>
        <w:rPr>
          <w:rFonts w:ascii="Arial" w:hAnsi="Arial" w:cs="Arial"/>
          <w:sz w:val="24"/>
          <w:szCs w:val="24"/>
        </w:rPr>
        <w:t xml:space="preserve"> de dos mil dieciocho </w:t>
      </w:r>
      <w:r w:rsidR="00C61DAC">
        <w:rPr>
          <w:rFonts w:ascii="Arial" w:hAnsi="Arial" w:cs="Arial"/>
          <w:sz w:val="24"/>
          <w:szCs w:val="24"/>
        </w:rPr>
        <w:t>(**/**/2018)</w:t>
      </w:r>
      <w:r>
        <w:rPr>
          <w:rFonts w:ascii="Arial" w:hAnsi="Arial" w:cs="Arial"/>
          <w:sz w:val="24"/>
          <w:szCs w:val="24"/>
        </w:rPr>
        <w:t xml:space="preserve">, emitida por </w:t>
      </w:r>
      <w:r w:rsidR="00A14BF7">
        <w:rPr>
          <w:rFonts w:ascii="Arial" w:hAnsi="Arial" w:cs="Arial"/>
          <w:sz w:val="24"/>
          <w:szCs w:val="24"/>
        </w:rPr>
        <w:t>la</w:t>
      </w:r>
      <w:r>
        <w:rPr>
          <w:rFonts w:ascii="Arial" w:hAnsi="Arial" w:cs="Arial"/>
          <w:sz w:val="24"/>
          <w:szCs w:val="24"/>
        </w:rPr>
        <w:t xml:space="preserve"> Ciudadan</w:t>
      </w:r>
      <w:r w:rsidR="00A14BF7">
        <w:rPr>
          <w:rFonts w:ascii="Arial" w:hAnsi="Arial" w:cs="Arial"/>
          <w:sz w:val="24"/>
          <w:szCs w:val="24"/>
        </w:rPr>
        <w:t xml:space="preserve">a </w:t>
      </w:r>
      <w:r w:rsidR="009705AE">
        <w:rPr>
          <w:rFonts w:ascii="Arial" w:hAnsi="Arial" w:cs="Arial"/>
          <w:sz w:val="24"/>
          <w:szCs w:val="24"/>
        </w:rPr>
        <w:t xml:space="preserve">CATALINA CRUZ </w:t>
      </w:r>
      <w:proofErr w:type="spellStart"/>
      <w:r w:rsidR="009705AE">
        <w:rPr>
          <w:rFonts w:ascii="Arial" w:hAnsi="Arial" w:cs="Arial"/>
          <w:sz w:val="24"/>
          <w:szCs w:val="24"/>
        </w:rPr>
        <w:t>CRUZ</w:t>
      </w:r>
      <w:proofErr w:type="spellEnd"/>
      <w:r>
        <w:rPr>
          <w:rFonts w:ascii="Arial" w:hAnsi="Arial" w:cs="Arial"/>
          <w:sz w:val="24"/>
          <w:szCs w:val="24"/>
        </w:rPr>
        <w:t xml:space="preserve">, Policía Vial con número estadístico </w:t>
      </w:r>
      <w:r w:rsidR="009705AE">
        <w:rPr>
          <w:rFonts w:ascii="Arial" w:hAnsi="Arial" w:cs="Arial"/>
          <w:sz w:val="24"/>
          <w:szCs w:val="24"/>
        </w:rPr>
        <w:t>283</w:t>
      </w:r>
      <w:r>
        <w:rPr>
          <w:rFonts w:ascii="Arial" w:hAnsi="Arial" w:cs="Arial"/>
          <w:sz w:val="24"/>
          <w:szCs w:val="24"/>
        </w:rPr>
        <w:t xml:space="preserve"> de la Comisaría de Vialidad del Municipio de Oaxa</w:t>
      </w:r>
      <w:r w:rsidR="009705AE">
        <w:rPr>
          <w:rFonts w:ascii="Arial" w:hAnsi="Arial" w:cs="Arial"/>
          <w:sz w:val="24"/>
          <w:szCs w:val="24"/>
        </w:rPr>
        <w:t>ca de Juárez.</w:t>
      </w:r>
      <w:r>
        <w:rPr>
          <w:rFonts w:ascii="Arial" w:hAnsi="Arial" w:cs="Arial"/>
          <w:sz w:val="24"/>
          <w:szCs w:val="24"/>
        </w:rPr>
        <w:t xml:space="preserve"> </w:t>
      </w:r>
      <w:r w:rsidR="00396F07">
        <w:rPr>
          <w:rFonts w:ascii="Arial" w:hAnsi="Arial" w:cs="Arial"/>
          <w:sz w:val="24"/>
          <w:szCs w:val="24"/>
        </w:rPr>
        <w:t xml:space="preserve">- - - - - - - - - - - - - - - - - - - - - - - - - - - - - - </w:t>
      </w:r>
      <w:r w:rsidR="00C61DAC">
        <w:rPr>
          <w:rFonts w:ascii="Arial" w:hAnsi="Arial" w:cs="Arial"/>
          <w:sz w:val="24"/>
          <w:szCs w:val="24"/>
        </w:rPr>
        <w:t xml:space="preserve">- - - - - - - - - - - - </w:t>
      </w:r>
    </w:p>
    <w:p w:rsidR="00D64F36" w:rsidRDefault="00D64F36" w:rsidP="00D64F36">
      <w:pPr>
        <w:spacing w:line="360" w:lineRule="auto"/>
        <w:jc w:val="center"/>
        <w:rPr>
          <w:rFonts w:ascii="Arial" w:hAnsi="Arial" w:cs="Arial"/>
          <w:b/>
          <w:sz w:val="24"/>
          <w:szCs w:val="24"/>
        </w:rPr>
      </w:pPr>
      <w:r>
        <w:rPr>
          <w:rFonts w:ascii="Arial" w:hAnsi="Arial" w:cs="Arial"/>
          <w:b/>
          <w:sz w:val="24"/>
          <w:szCs w:val="24"/>
        </w:rPr>
        <w:t>R E S U L T A N D O</w:t>
      </w:r>
    </w:p>
    <w:p w:rsidR="00D64F36" w:rsidRDefault="00D64F36" w:rsidP="00D64F36">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w:t>
      </w:r>
      <w:r w:rsidR="001657BF">
        <w:rPr>
          <w:rFonts w:ascii="Arial" w:hAnsi="Arial" w:cs="Arial"/>
          <w:sz w:val="24"/>
          <w:szCs w:val="24"/>
        </w:rPr>
        <w:t>dieciséis de agosto</w:t>
      </w:r>
      <w:r>
        <w:rPr>
          <w:rFonts w:ascii="Arial" w:hAnsi="Arial" w:cs="Arial"/>
          <w:sz w:val="24"/>
          <w:szCs w:val="24"/>
        </w:rPr>
        <w:t xml:space="preserve"> de dos mil dieciocho</w:t>
      </w:r>
      <w:r w:rsidR="00D177B4">
        <w:rPr>
          <w:rFonts w:ascii="Arial" w:hAnsi="Arial" w:cs="Arial"/>
          <w:sz w:val="24"/>
          <w:szCs w:val="24"/>
        </w:rPr>
        <w:t>,</w:t>
      </w:r>
      <w:r>
        <w:rPr>
          <w:rFonts w:ascii="Arial" w:hAnsi="Arial" w:cs="Arial"/>
          <w:sz w:val="24"/>
          <w:szCs w:val="24"/>
        </w:rPr>
        <w:t xml:space="preserve"> (</w:t>
      </w:r>
      <w:r w:rsidR="001657BF">
        <w:rPr>
          <w:rFonts w:ascii="Arial" w:hAnsi="Arial" w:cs="Arial"/>
          <w:sz w:val="24"/>
          <w:szCs w:val="24"/>
        </w:rPr>
        <w:t>16/08</w:t>
      </w:r>
      <w:r>
        <w:rPr>
          <w:rFonts w:ascii="Arial" w:hAnsi="Arial" w:cs="Arial"/>
          <w:sz w:val="24"/>
          <w:szCs w:val="24"/>
        </w:rPr>
        <w:t xml:space="preserve">/2018) se recibió el escrito de demanda en la Oficialía de Partes de este Tribunal y con fecha </w:t>
      </w:r>
      <w:r w:rsidR="00B85EED">
        <w:rPr>
          <w:rFonts w:ascii="Arial" w:hAnsi="Arial" w:cs="Arial"/>
          <w:sz w:val="24"/>
          <w:szCs w:val="24"/>
        </w:rPr>
        <w:t>veinte</w:t>
      </w:r>
      <w:r>
        <w:rPr>
          <w:rFonts w:ascii="Arial" w:hAnsi="Arial" w:cs="Arial"/>
          <w:sz w:val="24"/>
          <w:szCs w:val="24"/>
        </w:rPr>
        <w:t xml:space="preserve"> del mismo mes y año (</w:t>
      </w:r>
      <w:r w:rsidR="00B85EED">
        <w:rPr>
          <w:rFonts w:ascii="Arial" w:hAnsi="Arial" w:cs="Arial"/>
          <w:sz w:val="24"/>
          <w:szCs w:val="24"/>
        </w:rPr>
        <w:t>20/08</w:t>
      </w:r>
      <w:r>
        <w:rPr>
          <w:rFonts w:ascii="Arial" w:hAnsi="Arial" w:cs="Arial"/>
          <w:sz w:val="24"/>
          <w:szCs w:val="24"/>
        </w:rPr>
        <w:t xml:space="preserve">/2018) se tuvo por admitida a trámite, ordenándose emplazar a Juicio a la autoridad demandada. </w:t>
      </w:r>
      <w:r w:rsidR="004C2FBB">
        <w:rPr>
          <w:rFonts w:ascii="Arial" w:hAnsi="Arial" w:cs="Arial"/>
          <w:sz w:val="24"/>
          <w:szCs w:val="24"/>
        </w:rPr>
        <w:t>- - - - - - - - - - - - - - - - - - - - - - - - - - - - - - - - - - - - - - - - - - - - - - -</w:t>
      </w:r>
    </w:p>
    <w:p w:rsidR="00D64F36" w:rsidRDefault="00D64F36" w:rsidP="00D64F36">
      <w:pPr>
        <w:spacing w:line="360" w:lineRule="auto"/>
        <w:ind w:firstLine="708"/>
        <w:jc w:val="both"/>
        <w:rPr>
          <w:rFonts w:ascii="Arial" w:hAnsi="Arial" w:cs="Arial"/>
          <w:sz w:val="24"/>
          <w:szCs w:val="24"/>
        </w:rPr>
      </w:pPr>
      <w:r>
        <w:rPr>
          <w:rFonts w:ascii="Arial" w:hAnsi="Arial" w:cs="Arial"/>
          <w:b/>
          <w:sz w:val="24"/>
          <w:szCs w:val="24"/>
        </w:rPr>
        <w:t xml:space="preserve">SEGUNDO.- </w:t>
      </w:r>
      <w:r w:rsidR="00CE160F">
        <w:rPr>
          <w:rFonts w:ascii="Arial" w:hAnsi="Arial" w:cs="Arial"/>
          <w:sz w:val="24"/>
          <w:szCs w:val="24"/>
        </w:rPr>
        <w:t>Con fecha</w:t>
      </w:r>
      <w:r>
        <w:rPr>
          <w:rFonts w:ascii="Arial" w:hAnsi="Arial" w:cs="Arial"/>
          <w:sz w:val="24"/>
          <w:szCs w:val="24"/>
        </w:rPr>
        <w:t xml:space="preserve"> </w:t>
      </w:r>
      <w:r w:rsidR="002C3510">
        <w:rPr>
          <w:rFonts w:ascii="Arial" w:hAnsi="Arial" w:cs="Arial"/>
          <w:sz w:val="24"/>
          <w:szCs w:val="24"/>
        </w:rPr>
        <w:t>diecinueve</w:t>
      </w:r>
      <w:r>
        <w:rPr>
          <w:rFonts w:ascii="Arial" w:hAnsi="Arial" w:cs="Arial"/>
          <w:sz w:val="24"/>
          <w:szCs w:val="24"/>
        </w:rPr>
        <w:t xml:space="preserve"> de sep</w:t>
      </w:r>
      <w:r w:rsidR="002C3510">
        <w:rPr>
          <w:rFonts w:ascii="Arial" w:hAnsi="Arial" w:cs="Arial"/>
          <w:sz w:val="24"/>
          <w:szCs w:val="24"/>
        </w:rPr>
        <w:t>tiembre de dos mil dieciocho (19</w:t>
      </w:r>
      <w:r>
        <w:rPr>
          <w:rFonts w:ascii="Arial" w:hAnsi="Arial" w:cs="Arial"/>
          <w:sz w:val="24"/>
          <w:szCs w:val="24"/>
        </w:rPr>
        <w:t xml:space="preserve">/09/2018), se tuvo las autoridad demandada </w:t>
      </w:r>
      <w:r w:rsidR="00C61799">
        <w:rPr>
          <w:rFonts w:ascii="Arial" w:hAnsi="Arial" w:cs="Arial"/>
          <w:sz w:val="24"/>
          <w:szCs w:val="24"/>
        </w:rPr>
        <w:t xml:space="preserve">Ciudadana CATALINA CRUZ </w:t>
      </w:r>
      <w:proofErr w:type="spellStart"/>
      <w:r w:rsidR="00C61799">
        <w:rPr>
          <w:rFonts w:ascii="Arial" w:hAnsi="Arial" w:cs="Arial"/>
          <w:sz w:val="24"/>
          <w:szCs w:val="24"/>
        </w:rPr>
        <w:t>CRUZ</w:t>
      </w:r>
      <w:proofErr w:type="spellEnd"/>
      <w:r w:rsidR="00C16092">
        <w:rPr>
          <w:rFonts w:ascii="Arial" w:hAnsi="Arial" w:cs="Arial"/>
          <w:sz w:val="24"/>
          <w:szCs w:val="24"/>
        </w:rPr>
        <w:t>,</w:t>
      </w:r>
      <w:r w:rsidR="00C61799">
        <w:rPr>
          <w:rFonts w:ascii="Arial" w:hAnsi="Arial" w:cs="Arial"/>
          <w:sz w:val="24"/>
          <w:szCs w:val="24"/>
        </w:rPr>
        <w:t xml:space="preserve"> Policía Vial con número estadístico 283 de la Comisaría de Vialidad del Municipio de Oaxaca de Juárez, contestando en tiempo y forma</w:t>
      </w:r>
      <w:r w:rsidR="00FE1E97">
        <w:rPr>
          <w:rFonts w:ascii="Arial" w:hAnsi="Arial" w:cs="Arial"/>
          <w:sz w:val="24"/>
          <w:szCs w:val="24"/>
        </w:rPr>
        <w:t xml:space="preserve"> la presente demanda</w:t>
      </w:r>
      <w:r>
        <w:rPr>
          <w:rFonts w:ascii="Arial" w:hAnsi="Arial" w:cs="Arial"/>
          <w:sz w:val="24"/>
          <w:szCs w:val="24"/>
        </w:rPr>
        <w:t>; además se señaló fecha y hora para el des</w:t>
      </w:r>
      <w:r w:rsidR="00C8333D">
        <w:rPr>
          <w:rFonts w:ascii="Arial" w:hAnsi="Arial" w:cs="Arial"/>
          <w:sz w:val="24"/>
          <w:szCs w:val="24"/>
        </w:rPr>
        <w:t xml:space="preserve">ahogo de la audiencia de ley. </w:t>
      </w:r>
      <w:r w:rsidR="00FE1E97">
        <w:rPr>
          <w:rFonts w:ascii="Arial" w:hAnsi="Arial" w:cs="Arial"/>
          <w:sz w:val="24"/>
          <w:szCs w:val="24"/>
        </w:rPr>
        <w:t xml:space="preserve"> </w:t>
      </w:r>
      <w:r w:rsidR="00C16092">
        <w:rPr>
          <w:rFonts w:ascii="Arial" w:hAnsi="Arial" w:cs="Arial"/>
          <w:sz w:val="24"/>
          <w:szCs w:val="24"/>
        </w:rPr>
        <w:t xml:space="preserve">- - - - - - - - - - - - - - - - - - - - - - - - - - - - - - - </w:t>
      </w:r>
    </w:p>
    <w:p w:rsidR="00D64F36" w:rsidRDefault="00D64F36" w:rsidP="00D5140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 xml:space="preserve">El </w:t>
      </w:r>
      <w:r w:rsidR="00600455">
        <w:rPr>
          <w:rFonts w:ascii="Arial" w:hAnsi="Arial" w:cs="Arial"/>
          <w:sz w:val="24"/>
          <w:szCs w:val="24"/>
        </w:rPr>
        <w:t>veintidós</w:t>
      </w:r>
      <w:r>
        <w:rPr>
          <w:rFonts w:ascii="Arial" w:hAnsi="Arial" w:cs="Arial"/>
          <w:sz w:val="24"/>
          <w:szCs w:val="24"/>
        </w:rPr>
        <w:t xml:space="preserve"> de n</w:t>
      </w:r>
      <w:r w:rsidR="00600455">
        <w:rPr>
          <w:rFonts w:ascii="Arial" w:hAnsi="Arial" w:cs="Arial"/>
          <w:sz w:val="24"/>
          <w:szCs w:val="24"/>
        </w:rPr>
        <w:t>oviembre de dos mil dieciocho (22</w:t>
      </w:r>
      <w:r>
        <w:rPr>
          <w:rFonts w:ascii="Arial" w:hAnsi="Arial" w:cs="Arial"/>
          <w:sz w:val="24"/>
          <w:szCs w:val="24"/>
        </w:rPr>
        <w:t>/11/2018), se celebró la Audiencia Final,</w:t>
      </w:r>
      <w:r>
        <w:rPr>
          <w:rFonts w:ascii="Arial" w:hAnsi="Arial" w:cs="Arial"/>
          <w:b/>
          <w:sz w:val="24"/>
          <w:szCs w:val="24"/>
        </w:rPr>
        <w:t xml:space="preserve"> </w:t>
      </w:r>
      <w:r>
        <w:rPr>
          <w:rFonts w:ascii="Arial" w:hAnsi="Arial" w:cs="Arial"/>
          <w:sz w:val="24"/>
          <w:szCs w:val="24"/>
        </w:rPr>
        <w:t>sin que comparecieran las part</w:t>
      </w:r>
      <w:r w:rsidR="00600455">
        <w:rPr>
          <w:rFonts w:ascii="Arial" w:hAnsi="Arial" w:cs="Arial"/>
          <w:sz w:val="24"/>
          <w:szCs w:val="24"/>
        </w:rPr>
        <w:t xml:space="preserve">es, se desahogaron pruebas, y </w:t>
      </w:r>
      <w:r>
        <w:rPr>
          <w:rFonts w:ascii="Arial" w:hAnsi="Arial" w:cs="Arial"/>
          <w:sz w:val="24"/>
          <w:szCs w:val="24"/>
        </w:rPr>
        <w:t xml:space="preserve">se recibió </w:t>
      </w:r>
      <w:r w:rsidRPr="00271E4D">
        <w:rPr>
          <w:rFonts w:ascii="Arial" w:hAnsi="Arial" w:cs="Arial"/>
          <w:sz w:val="24"/>
          <w:szCs w:val="24"/>
        </w:rPr>
        <w:t xml:space="preserve">escrito de alegatos </w:t>
      </w:r>
      <w:r w:rsidR="00271E4D">
        <w:rPr>
          <w:rFonts w:ascii="Arial" w:hAnsi="Arial" w:cs="Arial"/>
          <w:sz w:val="24"/>
          <w:szCs w:val="24"/>
        </w:rPr>
        <w:t>únicamente de</w:t>
      </w:r>
      <w:r w:rsidR="00933F43" w:rsidRPr="00271E4D">
        <w:rPr>
          <w:rFonts w:ascii="Arial" w:hAnsi="Arial" w:cs="Arial"/>
          <w:sz w:val="24"/>
          <w:szCs w:val="24"/>
        </w:rPr>
        <w:t xml:space="preserve">l actor, </w:t>
      </w:r>
      <w:r w:rsidRPr="00271E4D">
        <w:rPr>
          <w:rFonts w:ascii="Arial" w:hAnsi="Arial" w:cs="Arial"/>
          <w:sz w:val="24"/>
          <w:szCs w:val="24"/>
        </w:rPr>
        <w:t xml:space="preserve">quedando el asunto integrado y en estado </w:t>
      </w:r>
      <w:r w:rsidR="00C8333D" w:rsidRPr="00271E4D">
        <w:rPr>
          <w:rFonts w:ascii="Arial" w:hAnsi="Arial" w:cs="Arial"/>
          <w:sz w:val="24"/>
          <w:szCs w:val="24"/>
        </w:rPr>
        <w:t xml:space="preserve">de resolución; y, </w:t>
      </w:r>
      <w:r w:rsidR="009C3489" w:rsidRPr="00271E4D">
        <w:rPr>
          <w:rFonts w:ascii="Arial" w:hAnsi="Arial" w:cs="Arial"/>
          <w:sz w:val="24"/>
          <w:szCs w:val="24"/>
        </w:rPr>
        <w:t xml:space="preserve">- - - - - - </w:t>
      </w:r>
    </w:p>
    <w:p w:rsidR="00D64F36" w:rsidRDefault="00D64F36" w:rsidP="00D64F36">
      <w:pPr>
        <w:spacing w:line="360" w:lineRule="auto"/>
        <w:jc w:val="center"/>
        <w:rPr>
          <w:rFonts w:ascii="Arial" w:hAnsi="Arial" w:cs="Arial"/>
          <w:b/>
          <w:sz w:val="24"/>
          <w:szCs w:val="24"/>
        </w:rPr>
      </w:pPr>
      <w:r>
        <w:rPr>
          <w:rFonts w:ascii="Arial" w:hAnsi="Arial" w:cs="Arial"/>
          <w:b/>
          <w:sz w:val="24"/>
          <w:szCs w:val="24"/>
        </w:rPr>
        <w:t>C O N S I D E R A N D O</w:t>
      </w:r>
    </w:p>
    <w:p w:rsidR="00D64F36" w:rsidRDefault="00D64F36" w:rsidP="00D64F36">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183, de la Ley de </w:t>
      </w:r>
      <w:r>
        <w:rPr>
          <w:rFonts w:ascii="Arial" w:hAnsi="Arial" w:cs="Arial"/>
          <w:sz w:val="24"/>
          <w:szCs w:val="24"/>
        </w:rPr>
        <w:lastRenderedPageBreak/>
        <w:t xml:space="preserve">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 - - - - - - - - - - - - </w:t>
      </w:r>
    </w:p>
    <w:p w:rsidR="00D64F36" w:rsidRDefault="00D64F36" w:rsidP="00D64F36">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w:t>
      </w:r>
      <w:r w:rsidR="00C8333D">
        <w:rPr>
          <w:rFonts w:ascii="Arial" w:hAnsi="Arial" w:cs="Arial"/>
          <w:sz w:val="24"/>
          <w:szCs w:val="24"/>
        </w:rPr>
        <w:t xml:space="preserve">eciación del juzgador. </w:t>
      </w:r>
    </w:p>
    <w:p w:rsidR="00D64F36" w:rsidRDefault="00D64F36" w:rsidP="00D64F36">
      <w:pPr>
        <w:spacing w:line="360" w:lineRule="auto"/>
        <w:ind w:firstLine="708"/>
        <w:jc w:val="both"/>
        <w:rPr>
          <w:rFonts w:ascii="Arial" w:hAnsi="Arial" w:cs="Arial"/>
          <w:sz w:val="24"/>
          <w:szCs w:val="24"/>
        </w:rPr>
      </w:pPr>
      <w:r>
        <w:rPr>
          <w:rFonts w:ascii="Arial" w:hAnsi="Arial" w:cs="Arial"/>
          <w:sz w:val="24"/>
          <w:szCs w:val="24"/>
        </w:rPr>
        <w:t xml:space="preserve">Las pruebas DOCUMENTALES ofrecidas y admitidas al </w:t>
      </w:r>
      <w:r>
        <w:rPr>
          <w:rFonts w:ascii="Arial" w:hAnsi="Arial" w:cs="Arial"/>
          <w:sz w:val="24"/>
          <w:szCs w:val="24"/>
          <w:u w:val="single"/>
        </w:rPr>
        <w:t>actor</w:t>
      </w:r>
      <w:r>
        <w:rPr>
          <w:rFonts w:ascii="Arial" w:hAnsi="Arial" w:cs="Arial"/>
          <w:sz w:val="24"/>
          <w:szCs w:val="24"/>
        </w:rPr>
        <w:t xml:space="preserve"> Ciudadano </w:t>
      </w:r>
      <w:r w:rsidR="00C61DAC">
        <w:rPr>
          <w:rFonts w:ascii="Arial" w:hAnsi="Arial" w:cs="Arial"/>
          <w:sz w:val="24"/>
          <w:szCs w:val="24"/>
        </w:rPr>
        <w:t>***** ***** ***** *****</w:t>
      </w:r>
      <w:r>
        <w:rPr>
          <w:rFonts w:ascii="Arial" w:hAnsi="Arial" w:cs="Arial"/>
          <w:sz w:val="24"/>
          <w:szCs w:val="24"/>
        </w:rPr>
        <w:t xml:space="preserve">, consisten en: </w:t>
      </w:r>
      <w:r>
        <w:rPr>
          <w:rFonts w:ascii="Arial" w:hAnsi="Arial" w:cs="Arial"/>
          <w:b/>
          <w:sz w:val="24"/>
          <w:szCs w:val="24"/>
        </w:rPr>
        <w:t>1.</w:t>
      </w:r>
      <w:r>
        <w:rPr>
          <w:rFonts w:ascii="Arial" w:hAnsi="Arial" w:cs="Arial"/>
          <w:sz w:val="24"/>
          <w:szCs w:val="24"/>
        </w:rPr>
        <w:t xml:space="preserve">- Original de acta de infracción con número de folio </w:t>
      </w:r>
      <w:r w:rsidR="00C61DAC">
        <w:rPr>
          <w:rFonts w:ascii="Arial" w:hAnsi="Arial" w:cs="Arial"/>
          <w:sz w:val="24"/>
          <w:szCs w:val="24"/>
        </w:rPr>
        <w:t>*****</w:t>
      </w:r>
      <w:r>
        <w:rPr>
          <w:rFonts w:ascii="Arial" w:hAnsi="Arial" w:cs="Arial"/>
          <w:sz w:val="24"/>
          <w:szCs w:val="24"/>
        </w:rPr>
        <w:t xml:space="preserve">, expedida el día </w:t>
      </w:r>
      <w:r w:rsidR="00C61DAC">
        <w:rPr>
          <w:rFonts w:ascii="Arial" w:hAnsi="Arial" w:cs="Arial"/>
          <w:sz w:val="24"/>
          <w:szCs w:val="24"/>
        </w:rPr>
        <w:t>***** de *****</w:t>
      </w:r>
      <w:r>
        <w:rPr>
          <w:rFonts w:ascii="Arial" w:hAnsi="Arial" w:cs="Arial"/>
          <w:sz w:val="24"/>
          <w:szCs w:val="24"/>
        </w:rPr>
        <w:t xml:space="preserve"> de dos mil diecioch</w:t>
      </w:r>
      <w:r w:rsidR="00E847DD">
        <w:rPr>
          <w:rFonts w:ascii="Arial" w:hAnsi="Arial" w:cs="Arial"/>
          <w:sz w:val="24"/>
          <w:szCs w:val="24"/>
        </w:rPr>
        <w:t xml:space="preserve">o </w:t>
      </w:r>
      <w:r w:rsidR="00C61DAC">
        <w:rPr>
          <w:rFonts w:ascii="Arial" w:hAnsi="Arial" w:cs="Arial"/>
          <w:sz w:val="24"/>
          <w:szCs w:val="24"/>
        </w:rPr>
        <w:t>(**/**/2018)</w:t>
      </w:r>
      <w:r>
        <w:rPr>
          <w:rFonts w:ascii="Arial" w:hAnsi="Arial" w:cs="Arial"/>
          <w:sz w:val="24"/>
          <w:szCs w:val="24"/>
        </w:rPr>
        <w:t xml:space="preserve">, por </w:t>
      </w:r>
      <w:r w:rsidR="00E847DD">
        <w:rPr>
          <w:rFonts w:ascii="Arial" w:hAnsi="Arial" w:cs="Arial"/>
          <w:sz w:val="24"/>
          <w:szCs w:val="24"/>
        </w:rPr>
        <w:t>la Ciudadana</w:t>
      </w:r>
      <w:r>
        <w:rPr>
          <w:rFonts w:ascii="Arial" w:hAnsi="Arial" w:cs="Arial"/>
          <w:sz w:val="24"/>
          <w:szCs w:val="24"/>
        </w:rPr>
        <w:t xml:space="preserve"> </w:t>
      </w:r>
      <w:r w:rsidR="00E847DD">
        <w:rPr>
          <w:rFonts w:ascii="Arial" w:hAnsi="Arial" w:cs="Arial"/>
          <w:sz w:val="24"/>
          <w:szCs w:val="24"/>
        </w:rPr>
        <w:t xml:space="preserve">CATALINA CRUZ </w:t>
      </w:r>
      <w:proofErr w:type="spellStart"/>
      <w:r w:rsidR="00E847DD">
        <w:rPr>
          <w:rFonts w:ascii="Arial" w:hAnsi="Arial" w:cs="Arial"/>
          <w:sz w:val="24"/>
          <w:szCs w:val="24"/>
        </w:rPr>
        <w:t>CRUZ</w:t>
      </w:r>
      <w:proofErr w:type="spellEnd"/>
      <w:r>
        <w:rPr>
          <w:rFonts w:ascii="Arial" w:hAnsi="Arial" w:cs="Arial"/>
          <w:sz w:val="24"/>
          <w:szCs w:val="24"/>
        </w:rPr>
        <w:t xml:space="preserve">, Policía Vial con número estadístico </w:t>
      </w:r>
      <w:r w:rsidR="003C0B78">
        <w:rPr>
          <w:rFonts w:ascii="Arial" w:hAnsi="Arial" w:cs="Arial"/>
          <w:sz w:val="24"/>
          <w:szCs w:val="24"/>
        </w:rPr>
        <w:t>283</w:t>
      </w:r>
      <w:r>
        <w:rPr>
          <w:rFonts w:ascii="Arial" w:hAnsi="Arial" w:cs="Arial"/>
          <w:sz w:val="24"/>
          <w:szCs w:val="24"/>
        </w:rPr>
        <w:t xml:space="preserve">,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 </w:t>
      </w:r>
      <w:r>
        <w:rPr>
          <w:rFonts w:ascii="Arial" w:hAnsi="Arial" w:cs="Arial"/>
          <w:b/>
          <w:sz w:val="24"/>
          <w:szCs w:val="24"/>
        </w:rPr>
        <w:t>2.-</w:t>
      </w:r>
      <w:r>
        <w:rPr>
          <w:rFonts w:ascii="Arial" w:hAnsi="Arial" w:cs="Arial"/>
          <w:sz w:val="24"/>
          <w:szCs w:val="24"/>
        </w:rPr>
        <w:t xml:space="preserve"> Original de</w:t>
      </w:r>
      <w:r w:rsidR="00694280">
        <w:rPr>
          <w:rFonts w:ascii="Arial" w:hAnsi="Arial" w:cs="Arial"/>
          <w:sz w:val="24"/>
          <w:szCs w:val="24"/>
        </w:rPr>
        <w:t xml:space="preserve"> la factura </w:t>
      </w:r>
      <w:r w:rsidR="00A22E8F">
        <w:rPr>
          <w:rFonts w:ascii="Arial" w:hAnsi="Arial" w:cs="Arial"/>
          <w:sz w:val="24"/>
          <w:szCs w:val="24"/>
        </w:rPr>
        <w:t>número</w:t>
      </w:r>
      <w:r w:rsidR="00694280">
        <w:rPr>
          <w:rFonts w:ascii="Arial" w:hAnsi="Arial" w:cs="Arial"/>
          <w:sz w:val="24"/>
          <w:szCs w:val="24"/>
        </w:rPr>
        <w:t xml:space="preserve"> </w:t>
      </w:r>
      <w:r w:rsidR="00C61DAC">
        <w:rPr>
          <w:rFonts w:ascii="Arial" w:hAnsi="Arial" w:cs="Arial"/>
          <w:sz w:val="24"/>
          <w:szCs w:val="24"/>
        </w:rPr>
        <w:t>*****</w:t>
      </w:r>
      <w:r w:rsidR="00694280">
        <w:rPr>
          <w:rFonts w:ascii="Arial" w:hAnsi="Arial" w:cs="Arial"/>
          <w:sz w:val="24"/>
          <w:szCs w:val="24"/>
        </w:rPr>
        <w:t xml:space="preserve"> de fecha</w:t>
      </w:r>
      <w:r w:rsidR="00F11F14">
        <w:rPr>
          <w:rFonts w:ascii="Arial" w:hAnsi="Arial" w:cs="Arial"/>
          <w:sz w:val="24"/>
          <w:szCs w:val="24"/>
        </w:rPr>
        <w:t xml:space="preserve"> </w:t>
      </w:r>
      <w:r w:rsidR="00C61DAC">
        <w:rPr>
          <w:rFonts w:ascii="Arial" w:hAnsi="Arial" w:cs="Arial"/>
          <w:sz w:val="24"/>
          <w:szCs w:val="24"/>
        </w:rPr>
        <w:t>*****</w:t>
      </w:r>
      <w:r w:rsidR="00F11F14">
        <w:rPr>
          <w:rFonts w:ascii="Arial" w:hAnsi="Arial" w:cs="Arial"/>
          <w:sz w:val="24"/>
          <w:szCs w:val="24"/>
        </w:rPr>
        <w:t xml:space="preserve"> de </w:t>
      </w:r>
      <w:r w:rsidR="00C61DAC">
        <w:rPr>
          <w:rFonts w:ascii="Arial" w:hAnsi="Arial" w:cs="Arial"/>
          <w:sz w:val="24"/>
          <w:szCs w:val="24"/>
        </w:rPr>
        <w:t>*</w:t>
      </w:r>
      <w:proofErr w:type="spellStart"/>
      <w:r w:rsidR="00C61DAC">
        <w:rPr>
          <w:rFonts w:ascii="Arial" w:hAnsi="Arial" w:cs="Arial"/>
          <w:sz w:val="24"/>
          <w:szCs w:val="24"/>
        </w:rPr>
        <w:t>****</w:t>
      </w:r>
      <w:proofErr w:type="spellEnd"/>
      <w:r w:rsidR="00F11F14">
        <w:rPr>
          <w:rFonts w:ascii="Arial" w:hAnsi="Arial" w:cs="Arial"/>
          <w:sz w:val="24"/>
          <w:szCs w:val="24"/>
        </w:rPr>
        <w:t xml:space="preserve"> de dos mil nueve (</w:t>
      </w:r>
      <w:r w:rsidR="00C61DAC">
        <w:rPr>
          <w:rFonts w:ascii="Arial" w:hAnsi="Arial" w:cs="Arial"/>
          <w:sz w:val="24"/>
          <w:szCs w:val="24"/>
        </w:rPr>
        <w:t>**</w:t>
      </w:r>
      <w:r w:rsidR="00F11F14">
        <w:rPr>
          <w:rFonts w:ascii="Arial" w:hAnsi="Arial" w:cs="Arial"/>
          <w:sz w:val="24"/>
          <w:szCs w:val="24"/>
        </w:rPr>
        <w:t>/</w:t>
      </w:r>
      <w:r w:rsidR="00C61DAC">
        <w:rPr>
          <w:rFonts w:ascii="Arial" w:hAnsi="Arial" w:cs="Arial"/>
          <w:sz w:val="24"/>
          <w:szCs w:val="24"/>
        </w:rPr>
        <w:t>**</w:t>
      </w:r>
      <w:r w:rsidR="00F11F14">
        <w:rPr>
          <w:rFonts w:ascii="Arial" w:hAnsi="Arial" w:cs="Arial"/>
          <w:sz w:val="24"/>
          <w:szCs w:val="24"/>
        </w:rPr>
        <w:t xml:space="preserve">/2009), expedida por Cresta del Valle Sociedad </w:t>
      </w:r>
      <w:r w:rsidR="006C6A2E">
        <w:rPr>
          <w:rFonts w:ascii="Arial" w:hAnsi="Arial" w:cs="Arial"/>
          <w:sz w:val="24"/>
          <w:szCs w:val="24"/>
        </w:rPr>
        <w:t>Anónima</w:t>
      </w:r>
      <w:r w:rsidR="00F11F14">
        <w:rPr>
          <w:rFonts w:ascii="Arial" w:hAnsi="Arial" w:cs="Arial"/>
          <w:sz w:val="24"/>
          <w:szCs w:val="24"/>
        </w:rPr>
        <w:t xml:space="preserve"> de Capital Variable</w:t>
      </w:r>
      <w:r w:rsidR="00891DEF">
        <w:rPr>
          <w:rFonts w:ascii="Arial" w:hAnsi="Arial" w:cs="Arial"/>
          <w:sz w:val="24"/>
          <w:szCs w:val="24"/>
        </w:rPr>
        <w:t xml:space="preserve">, respecto del </w:t>
      </w:r>
      <w:r w:rsidR="008E54BB">
        <w:rPr>
          <w:rFonts w:ascii="Arial" w:hAnsi="Arial" w:cs="Arial"/>
          <w:sz w:val="24"/>
          <w:szCs w:val="24"/>
        </w:rPr>
        <w:t>vehículo</w:t>
      </w:r>
      <w:r w:rsidR="00891DEF">
        <w:rPr>
          <w:rFonts w:ascii="Arial" w:hAnsi="Arial" w:cs="Arial"/>
          <w:sz w:val="24"/>
          <w:szCs w:val="24"/>
        </w:rPr>
        <w:t xml:space="preserve"> marca </w:t>
      </w:r>
      <w:r w:rsidR="00C61DAC">
        <w:rPr>
          <w:rFonts w:ascii="Arial" w:hAnsi="Arial" w:cs="Arial"/>
          <w:sz w:val="24"/>
          <w:szCs w:val="24"/>
        </w:rPr>
        <w:t>******</w:t>
      </w:r>
      <w:r w:rsidR="00891DEF">
        <w:rPr>
          <w:rFonts w:ascii="Arial" w:hAnsi="Arial" w:cs="Arial"/>
          <w:sz w:val="24"/>
          <w:szCs w:val="24"/>
        </w:rPr>
        <w:t xml:space="preserve">, </w:t>
      </w:r>
      <w:r w:rsidR="00C61DAC">
        <w:rPr>
          <w:rFonts w:ascii="Arial" w:hAnsi="Arial" w:cs="Arial"/>
          <w:sz w:val="24"/>
          <w:szCs w:val="24"/>
        </w:rPr>
        <w:t>*****</w:t>
      </w:r>
      <w:r w:rsidR="00891DEF">
        <w:rPr>
          <w:rFonts w:ascii="Arial" w:hAnsi="Arial" w:cs="Arial"/>
          <w:sz w:val="24"/>
          <w:szCs w:val="24"/>
        </w:rPr>
        <w:t xml:space="preserve">, color azul, modelo </w:t>
      </w:r>
      <w:r w:rsidR="00C61DAC">
        <w:rPr>
          <w:rFonts w:ascii="Arial" w:hAnsi="Arial" w:cs="Arial"/>
          <w:sz w:val="24"/>
          <w:szCs w:val="24"/>
        </w:rPr>
        <w:t>****</w:t>
      </w:r>
      <w:r w:rsidR="00891DEF">
        <w:rPr>
          <w:rFonts w:ascii="Arial" w:hAnsi="Arial" w:cs="Arial"/>
          <w:sz w:val="24"/>
          <w:szCs w:val="24"/>
        </w:rPr>
        <w:t>, con placa de circulación</w:t>
      </w:r>
      <w:r w:rsidR="00A5518F">
        <w:rPr>
          <w:rFonts w:ascii="Arial" w:hAnsi="Arial" w:cs="Arial"/>
          <w:sz w:val="24"/>
          <w:szCs w:val="24"/>
        </w:rPr>
        <w:t xml:space="preserve"> </w:t>
      </w:r>
      <w:r w:rsidR="00C61DAC">
        <w:rPr>
          <w:rFonts w:ascii="Arial" w:hAnsi="Arial" w:cs="Arial"/>
          <w:sz w:val="24"/>
          <w:szCs w:val="24"/>
        </w:rPr>
        <w:t>***-***</w:t>
      </w:r>
      <w:r w:rsidR="00A5518F">
        <w:rPr>
          <w:rFonts w:ascii="Arial" w:hAnsi="Arial" w:cs="Arial"/>
          <w:sz w:val="24"/>
          <w:szCs w:val="24"/>
        </w:rPr>
        <w:t xml:space="preserve"> del Distrito Federal, en</w:t>
      </w:r>
      <w:r w:rsidR="00A22E8F">
        <w:rPr>
          <w:rFonts w:ascii="Arial" w:hAnsi="Arial" w:cs="Arial"/>
          <w:sz w:val="24"/>
          <w:szCs w:val="24"/>
        </w:rPr>
        <w:t xml:space="preserve"> cuyo</w:t>
      </w:r>
      <w:r w:rsidR="00A5518F">
        <w:rPr>
          <w:rFonts w:ascii="Arial" w:hAnsi="Arial" w:cs="Arial"/>
          <w:sz w:val="24"/>
          <w:szCs w:val="24"/>
        </w:rPr>
        <w:t xml:space="preserve"> </w:t>
      </w:r>
      <w:r w:rsidR="008E54BB">
        <w:rPr>
          <w:rFonts w:ascii="Arial" w:hAnsi="Arial" w:cs="Arial"/>
          <w:sz w:val="24"/>
          <w:szCs w:val="24"/>
        </w:rPr>
        <w:t>reverso</w:t>
      </w:r>
      <w:r w:rsidR="00A5518F">
        <w:rPr>
          <w:rFonts w:ascii="Arial" w:hAnsi="Arial" w:cs="Arial"/>
          <w:sz w:val="24"/>
          <w:szCs w:val="24"/>
        </w:rPr>
        <w:t xml:space="preserve"> se aprecia una leyenda de endoso </w:t>
      </w:r>
      <w:r w:rsidR="006C6A2E">
        <w:rPr>
          <w:rFonts w:ascii="Arial" w:hAnsi="Arial" w:cs="Arial"/>
          <w:sz w:val="24"/>
          <w:szCs w:val="24"/>
        </w:rPr>
        <w:t xml:space="preserve">a favor del hoy actor: </w:t>
      </w:r>
      <w:r w:rsidR="006C6A2E" w:rsidRPr="006C6A2E">
        <w:rPr>
          <w:rFonts w:ascii="Arial" w:hAnsi="Arial" w:cs="Arial"/>
          <w:b/>
          <w:sz w:val="24"/>
          <w:szCs w:val="24"/>
        </w:rPr>
        <w:t>3.-</w:t>
      </w:r>
      <w:r w:rsidR="00891DEF">
        <w:rPr>
          <w:rFonts w:ascii="Arial" w:hAnsi="Arial" w:cs="Arial"/>
          <w:sz w:val="24"/>
          <w:szCs w:val="24"/>
        </w:rPr>
        <w:t xml:space="preserve"> </w:t>
      </w:r>
      <w:r w:rsidR="006C6A2E">
        <w:rPr>
          <w:rFonts w:ascii="Arial" w:hAnsi="Arial" w:cs="Arial"/>
          <w:sz w:val="24"/>
          <w:szCs w:val="24"/>
        </w:rPr>
        <w:t>Copia sim</w:t>
      </w:r>
      <w:r w:rsidR="00571EF6">
        <w:rPr>
          <w:rFonts w:ascii="Arial" w:hAnsi="Arial" w:cs="Arial"/>
          <w:sz w:val="24"/>
          <w:szCs w:val="24"/>
        </w:rPr>
        <w:t xml:space="preserve">ple de la credencial para votar, expedida por el Instituto Nacional Electoral a favor de </w:t>
      </w:r>
      <w:r w:rsidR="00C61DAC">
        <w:rPr>
          <w:rFonts w:ascii="Arial" w:hAnsi="Arial" w:cs="Arial"/>
          <w:sz w:val="24"/>
          <w:szCs w:val="24"/>
        </w:rPr>
        <w:t>***** ***** ***** *****</w:t>
      </w:r>
      <w:r w:rsidR="00571EF6">
        <w:rPr>
          <w:rFonts w:ascii="Arial" w:hAnsi="Arial" w:cs="Arial"/>
          <w:sz w:val="24"/>
          <w:szCs w:val="24"/>
        </w:rPr>
        <w:t xml:space="preserve">; </w:t>
      </w:r>
      <w:r w:rsidR="00571EF6">
        <w:rPr>
          <w:rFonts w:ascii="Arial" w:hAnsi="Arial" w:cs="Arial"/>
          <w:b/>
          <w:sz w:val="24"/>
          <w:szCs w:val="24"/>
        </w:rPr>
        <w:t xml:space="preserve">4.- </w:t>
      </w:r>
      <w:r w:rsidR="00571EF6">
        <w:rPr>
          <w:rFonts w:ascii="Arial" w:hAnsi="Arial" w:cs="Arial"/>
          <w:sz w:val="24"/>
          <w:szCs w:val="24"/>
        </w:rPr>
        <w:t>Orig</w:t>
      </w:r>
      <w:r w:rsidR="003557A3">
        <w:rPr>
          <w:rFonts w:ascii="Arial" w:hAnsi="Arial" w:cs="Arial"/>
          <w:sz w:val="24"/>
          <w:szCs w:val="24"/>
        </w:rPr>
        <w:t>inal de contrato de compra venta de particular a particular, de fecha treinta y uno de enero de dos mil dieciséis (31/01/2016)</w:t>
      </w:r>
      <w:r w:rsidR="00C17E01">
        <w:rPr>
          <w:rFonts w:ascii="Arial" w:hAnsi="Arial" w:cs="Arial"/>
          <w:sz w:val="24"/>
          <w:szCs w:val="24"/>
        </w:rPr>
        <w:t xml:space="preserve">, </w:t>
      </w:r>
      <w:r w:rsidR="00A22E8F">
        <w:rPr>
          <w:rFonts w:ascii="Arial" w:hAnsi="Arial" w:cs="Arial"/>
          <w:sz w:val="24"/>
          <w:szCs w:val="24"/>
        </w:rPr>
        <w:t>en la que aparece como comprador el hoy actor</w:t>
      </w:r>
      <w:r w:rsidR="003557A3">
        <w:rPr>
          <w:rFonts w:ascii="Arial" w:hAnsi="Arial" w:cs="Arial"/>
          <w:sz w:val="24"/>
          <w:szCs w:val="24"/>
        </w:rPr>
        <w:t xml:space="preserve">; </w:t>
      </w:r>
      <w:r w:rsidR="003557A3">
        <w:rPr>
          <w:rFonts w:ascii="Arial" w:hAnsi="Arial" w:cs="Arial"/>
          <w:b/>
          <w:sz w:val="24"/>
          <w:szCs w:val="24"/>
        </w:rPr>
        <w:t>5.-</w:t>
      </w:r>
      <w:r w:rsidR="00A65505">
        <w:rPr>
          <w:rFonts w:ascii="Arial" w:hAnsi="Arial" w:cs="Arial"/>
          <w:sz w:val="24"/>
          <w:szCs w:val="24"/>
        </w:rPr>
        <w:t xml:space="preserve"> Copia simple de la Comparecencia espontanea, levantada ante el Jefe de Departamento de Investigación y Control de Confianza de la Unidad de Asuntos Internos </w:t>
      </w:r>
      <w:r w:rsidR="008E54BB">
        <w:rPr>
          <w:rFonts w:ascii="Arial" w:hAnsi="Arial" w:cs="Arial"/>
          <w:sz w:val="24"/>
          <w:szCs w:val="24"/>
        </w:rPr>
        <w:t>del Municipio de Oaxaca</w:t>
      </w:r>
      <w:r w:rsidR="00A65505">
        <w:rPr>
          <w:rFonts w:ascii="Arial" w:hAnsi="Arial" w:cs="Arial"/>
          <w:sz w:val="24"/>
          <w:szCs w:val="24"/>
        </w:rPr>
        <w:t xml:space="preserve"> </w:t>
      </w:r>
      <w:r w:rsidR="008E54BB">
        <w:rPr>
          <w:rFonts w:ascii="Arial" w:hAnsi="Arial" w:cs="Arial"/>
          <w:sz w:val="24"/>
          <w:szCs w:val="24"/>
        </w:rPr>
        <w:t xml:space="preserve">de </w:t>
      </w:r>
      <w:r w:rsidR="007558C7">
        <w:rPr>
          <w:rFonts w:ascii="Arial" w:hAnsi="Arial" w:cs="Arial"/>
          <w:sz w:val="24"/>
          <w:szCs w:val="24"/>
        </w:rPr>
        <w:t>Juárez</w:t>
      </w:r>
      <w:r>
        <w:rPr>
          <w:rFonts w:ascii="Arial" w:hAnsi="Arial" w:cs="Arial"/>
          <w:sz w:val="24"/>
          <w:szCs w:val="24"/>
        </w:rPr>
        <w:t>.</w:t>
      </w:r>
      <w:r w:rsidR="00A22E8F">
        <w:rPr>
          <w:rFonts w:ascii="Arial" w:hAnsi="Arial" w:cs="Arial"/>
          <w:sz w:val="24"/>
          <w:szCs w:val="24"/>
        </w:rPr>
        <w:t xml:space="preserve"> </w:t>
      </w:r>
    </w:p>
    <w:p w:rsidR="000414FE" w:rsidRDefault="00D64F36" w:rsidP="00D64F36">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L</w:t>
      </w:r>
      <w:r w:rsidR="00755289" w:rsidRPr="00755289">
        <w:rPr>
          <w:rFonts w:ascii="Arial" w:hAnsi="Arial" w:cs="Arial"/>
          <w:color w:val="000000" w:themeColor="text1"/>
          <w:sz w:val="24"/>
          <w:szCs w:val="24"/>
        </w:rPr>
        <w:t>a</w:t>
      </w:r>
      <w:r>
        <w:rPr>
          <w:rFonts w:ascii="Arial" w:hAnsi="Arial" w:cs="Arial"/>
          <w:sz w:val="24"/>
          <w:szCs w:val="24"/>
        </w:rPr>
        <w:t xml:space="preserve"> autoridad demandada Ciudadana</w:t>
      </w:r>
      <w:r>
        <w:rPr>
          <w:rFonts w:ascii="Arial" w:eastAsia="Times New Roman" w:hAnsi="Arial" w:cs="Arial"/>
          <w:sz w:val="24"/>
          <w:szCs w:val="24"/>
          <w:lang w:val="es-ES_tradnl" w:eastAsia="es-ES"/>
        </w:rPr>
        <w:t xml:space="preserve"> </w:t>
      </w:r>
      <w:r w:rsidR="007558C7">
        <w:rPr>
          <w:rFonts w:ascii="Arial" w:hAnsi="Arial" w:cs="Arial"/>
          <w:sz w:val="24"/>
          <w:szCs w:val="24"/>
        </w:rPr>
        <w:t xml:space="preserve">CATALINA CRUZ </w:t>
      </w:r>
      <w:proofErr w:type="spellStart"/>
      <w:r w:rsidR="007558C7">
        <w:rPr>
          <w:rFonts w:ascii="Arial" w:hAnsi="Arial" w:cs="Arial"/>
          <w:sz w:val="24"/>
          <w:szCs w:val="24"/>
        </w:rPr>
        <w:t>CRUZ</w:t>
      </w:r>
      <w:proofErr w:type="spellEnd"/>
      <w:r w:rsidR="007558C7">
        <w:rPr>
          <w:rFonts w:ascii="Arial" w:hAnsi="Arial" w:cs="Arial"/>
          <w:sz w:val="24"/>
          <w:szCs w:val="24"/>
        </w:rPr>
        <w:t xml:space="preserve">, Policía Vial con número estadístico 283, </w:t>
      </w:r>
      <w:r w:rsidR="007558C7">
        <w:rPr>
          <w:rFonts w:ascii="Arial" w:eastAsia="Times New Roman" w:hAnsi="Arial" w:cs="Arial"/>
          <w:sz w:val="24"/>
          <w:szCs w:val="24"/>
          <w:lang w:val="es-ES_tradnl" w:eastAsia="es-ES"/>
        </w:rPr>
        <w:t>del</w:t>
      </w:r>
      <w:r w:rsidR="007558C7">
        <w:rPr>
          <w:rFonts w:ascii="Arial" w:hAnsi="Arial" w:cs="Arial"/>
          <w:sz w:val="24"/>
          <w:szCs w:val="24"/>
        </w:rPr>
        <w:t xml:space="preserve"> Municipio de Oaxaca de Juárez, Oaxaca</w:t>
      </w:r>
      <w:r>
        <w:rPr>
          <w:rFonts w:ascii="Arial" w:eastAsia="Times New Roman" w:hAnsi="Arial" w:cs="Arial"/>
          <w:sz w:val="24"/>
          <w:szCs w:val="24"/>
          <w:lang w:val="es-ES_tradnl" w:eastAsia="es-ES"/>
        </w:rPr>
        <w:t xml:space="preserve"> exhib</w:t>
      </w:r>
      <w:r w:rsidR="00A22E8F">
        <w:rPr>
          <w:rFonts w:ascii="Arial" w:eastAsia="Times New Roman" w:hAnsi="Arial" w:cs="Arial"/>
          <w:sz w:val="24"/>
          <w:szCs w:val="24"/>
          <w:lang w:val="es-ES_tradnl" w:eastAsia="es-ES"/>
        </w:rPr>
        <w:t>ió</w:t>
      </w:r>
      <w:r>
        <w:rPr>
          <w:rFonts w:ascii="Arial" w:eastAsia="Times New Roman" w:hAnsi="Arial" w:cs="Arial"/>
          <w:sz w:val="24"/>
          <w:szCs w:val="24"/>
          <w:lang w:val="es-ES_tradnl" w:eastAsia="es-ES"/>
        </w:rPr>
        <w:t xml:space="preserve"> copia certificada del </w:t>
      </w:r>
      <w:r w:rsidR="00A22E8F">
        <w:rPr>
          <w:rFonts w:ascii="Arial" w:eastAsia="Times New Roman" w:hAnsi="Arial" w:cs="Arial"/>
          <w:sz w:val="24"/>
          <w:szCs w:val="24"/>
          <w:lang w:val="es-ES_tradnl" w:eastAsia="es-ES"/>
        </w:rPr>
        <w:t>N</w:t>
      </w:r>
      <w:r>
        <w:rPr>
          <w:rFonts w:ascii="Arial" w:eastAsia="Times New Roman" w:hAnsi="Arial" w:cs="Arial"/>
          <w:sz w:val="24"/>
          <w:szCs w:val="24"/>
          <w:lang w:val="es-ES_tradnl" w:eastAsia="es-ES"/>
        </w:rPr>
        <w:t xml:space="preserve">ombramiento </w:t>
      </w:r>
      <w:r w:rsidR="000414FE">
        <w:rPr>
          <w:rFonts w:ascii="Arial" w:eastAsia="Times New Roman" w:hAnsi="Arial" w:cs="Arial"/>
          <w:sz w:val="24"/>
          <w:szCs w:val="24"/>
          <w:lang w:val="es-ES_tradnl" w:eastAsia="es-ES"/>
        </w:rPr>
        <w:t xml:space="preserve">y </w:t>
      </w:r>
      <w:r w:rsidR="00A22E8F">
        <w:rPr>
          <w:rFonts w:ascii="Arial" w:eastAsia="Times New Roman" w:hAnsi="Arial" w:cs="Arial"/>
          <w:sz w:val="24"/>
          <w:szCs w:val="24"/>
          <w:lang w:val="es-ES_tradnl" w:eastAsia="es-ES"/>
        </w:rPr>
        <w:t>T</w:t>
      </w:r>
      <w:r w:rsidR="000414FE">
        <w:rPr>
          <w:rFonts w:ascii="Arial" w:eastAsia="Times New Roman" w:hAnsi="Arial" w:cs="Arial"/>
          <w:sz w:val="24"/>
          <w:szCs w:val="24"/>
          <w:lang w:val="es-ES_tradnl" w:eastAsia="es-ES"/>
        </w:rPr>
        <w:t xml:space="preserve">oma de </w:t>
      </w:r>
      <w:r w:rsidR="00A22E8F">
        <w:rPr>
          <w:rFonts w:ascii="Arial" w:eastAsia="Times New Roman" w:hAnsi="Arial" w:cs="Arial"/>
          <w:sz w:val="24"/>
          <w:szCs w:val="24"/>
          <w:lang w:val="es-ES_tradnl" w:eastAsia="es-ES"/>
        </w:rPr>
        <w:t>P</w:t>
      </w:r>
      <w:r w:rsidR="000414FE">
        <w:rPr>
          <w:rFonts w:ascii="Arial" w:eastAsia="Times New Roman" w:hAnsi="Arial" w:cs="Arial"/>
          <w:sz w:val="24"/>
          <w:szCs w:val="24"/>
          <w:lang w:val="es-ES_tradnl" w:eastAsia="es-ES"/>
        </w:rPr>
        <w:t xml:space="preserve">rotesta </w:t>
      </w:r>
      <w:r w:rsidR="0087298E">
        <w:rPr>
          <w:rFonts w:ascii="Arial" w:eastAsia="Times New Roman" w:hAnsi="Arial" w:cs="Arial"/>
          <w:sz w:val="24"/>
          <w:szCs w:val="24"/>
          <w:lang w:val="es-ES_tradnl" w:eastAsia="es-ES"/>
        </w:rPr>
        <w:t>de Ley, expedido</w:t>
      </w:r>
      <w:r w:rsidR="00A22E8F">
        <w:rPr>
          <w:rFonts w:ascii="Arial" w:eastAsia="Times New Roman" w:hAnsi="Arial" w:cs="Arial"/>
          <w:sz w:val="24"/>
          <w:szCs w:val="24"/>
          <w:lang w:val="es-ES_tradnl" w:eastAsia="es-ES"/>
        </w:rPr>
        <w:t>s</w:t>
      </w:r>
      <w:r w:rsidR="0087298E">
        <w:rPr>
          <w:rFonts w:ascii="Arial" w:eastAsia="Times New Roman" w:hAnsi="Arial" w:cs="Arial"/>
          <w:sz w:val="24"/>
          <w:szCs w:val="24"/>
          <w:lang w:val="es-ES_tradnl" w:eastAsia="es-ES"/>
        </w:rPr>
        <w:t xml:space="preserve"> por el Comisionado General de Seguridad </w:t>
      </w:r>
      <w:r w:rsidR="00A22E8F">
        <w:rPr>
          <w:rFonts w:ascii="Arial" w:eastAsia="Times New Roman" w:hAnsi="Arial" w:cs="Arial"/>
          <w:sz w:val="24"/>
          <w:szCs w:val="24"/>
          <w:lang w:val="es-ES_tradnl" w:eastAsia="es-ES"/>
        </w:rPr>
        <w:t>Pública</w:t>
      </w:r>
      <w:r w:rsidR="0087298E">
        <w:rPr>
          <w:rFonts w:ascii="Arial" w:eastAsia="Times New Roman" w:hAnsi="Arial" w:cs="Arial"/>
          <w:sz w:val="24"/>
          <w:szCs w:val="24"/>
          <w:lang w:val="es-ES_tradnl" w:eastAsia="es-ES"/>
        </w:rPr>
        <w:t xml:space="preserve"> y Vialidad Municipal de Oaxaca de </w:t>
      </w:r>
      <w:r w:rsidR="00DB712B">
        <w:rPr>
          <w:rFonts w:ascii="Arial" w:eastAsia="Times New Roman" w:hAnsi="Arial" w:cs="Arial"/>
          <w:sz w:val="24"/>
          <w:szCs w:val="24"/>
          <w:lang w:val="es-ES_tradnl" w:eastAsia="es-ES"/>
        </w:rPr>
        <w:t>Juárez</w:t>
      </w:r>
      <w:r w:rsidR="003243B9">
        <w:rPr>
          <w:rFonts w:ascii="Arial" w:eastAsia="Times New Roman" w:hAnsi="Arial" w:cs="Arial"/>
          <w:sz w:val="24"/>
          <w:szCs w:val="24"/>
          <w:lang w:val="es-ES_tradnl" w:eastAsia="es-ES"/>
        </w:rPr>
        <w:t>, Oaxaca, de fecha uno de enero de dos mil doce</w:t>
      </w:r>
      <w:r w:rsidR="00A22E8F">
        <w:rPr>
          <w:rFonts w:ascii="Arial" w:eastAsia="Times New Roman" w:hAnsi="Arial" w:cs="Arial"/>
          <w:sz w:val="24"/>
          <w:szCs w:val="24"/>
          <w:lang w:val="es-ES_tradnl" w:eastAsia="es-ES"/>
        </w:rPr>
        <w:t xml:space="preserve"> (01/01/2012)</w:t>
      </w:r>
      <w:r w:rsidR="003243B9">
        <w:rPr>
          <w:rFonts w:ascii="Arial" w:eastAsia="Times New Roman" w:hAnsi="Arial" w:cs="Arial"/>
          <w:sz w:val="24"/>
          <w:szCs w:val="24"/>
          <w:lang w:val="es-ES_tradnl" w:eastAsia="es-ES"/>
        </w:rPr>
        <w:t>.</w:t>
      </w:r>
      <w:r w:rsidR="00C8333D">
        <w:rPr>
          <w:rFonts w:ascii="Arial" w:eastAsia="Times New Roman" w:hAnsi="Arial" w:cs="Arial"/>
          <w:sz w:val="24"/>
          <w:szCs w:val="24"/>
          <w:lang w:val="es-ES_tradnl" w:eastAsia="es-ES"/>
        </w:rPr>
        <w:t xml:space="preserve"> </w:t>
      </w:r>
      <w:r w:rsidR="003243B9">
        <w:rPr>
          <w:rFonts w:ascii="Arial" w:eastAsia="Times New Roman" w:hAnsi="Arial" w:cs="Arial"/>
          <w:sz w:val="24"/>
          <w:szCs w:val="24"/>
          <w:lang w:val="es-ES_tradnl" w:eastAsia="es-ES"/>
        </w:rPr>
        <w:t xml:space="preserve"> </w:t>
      </w:r>
    </w:p>
    <w:p w:rsidR="00A86F47" w:rsidRDefault="00D64F36" w:rsidP="003811C2">
      <w:pPr>
        <w:tabs>
          <w:tab w:val="center" w:pos="4574"/>
        </w:tabs>
        <w:spacing w:line="360" w:lineRule="auto"/>
        <w:ind w:firstLine="708"/>
        <w:jc w:val="both"/>
        <w:rPr>
          <w:rFonts w:ascii="Arial" w:hAnsi="Arial" w:cs="Arial"/>
          <w:sz w:val="24"/>
          <w:szCs w:val="24"/>
        </w:rPr>
      </w:pPr>
      <w:r w:rsidRPr="00DA0D09">
        <w:rPr>
          <w:rFonts w:ascii="Arial" w:eastAsia="Times New Roman" w:hAnsi="Arial" w:cs="Arial"/>
          <w:sz w:val="24"/>
          <w:szCs w:val="24"/>
          <w:lang w:val="es-ES_tradnl" w:eastAsia="es-ES"/>
        </w:rPr>
        <w:lastRenderedPageBreak/>
        <w:t>Al acta de infracc</w:t>
      </w:r>
      <w:r>
        <w:rPr>
          <w:rFonts w:ascii="Arial" w:eastAsia="Times New Roman" w:hAnsi="Arial" w:cs="Arial"/>
          <w:sz w:val="24"/>
          <w:szCs w:val="24"/>
          <w:lang w:val="es-ES_tradnl" w:eastAsia="es-ES"/>
        </w:rPr>
        <w:t>ión</w:t>
      </w:r>
      <w:r w:rsidR="003811C2">
        <w:rPr>
          <w:rFonts w:ascii="Arial" w:eastAsia="Times New Roman" w:hAnsi="Arial" w:cs="Arial"/>
          <w:sz w:val="24"/>
          <w:szCs w:val="24"/>
          <w:lang w:val="es-ES_tradnl" w:eastAsia="es-ES"/>
        </w:rPr>
        <w:t xml:space="preserve">,  factura y  contrato de compra venta, </w:t>
      </w:r>
      <w:r w:rsidR="00DA0D0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remitid</w:t>
      </w:r>
      <w:r w:rsidR="002171D4">
        <w:rPr>
          <w:rFonts w:ascii="Arial" w:eastAsia="Times New Roman" w:hAnsi="Arial" w:cs="Arial"/>
          <w:sz w:val="24"/>
          <w:szCs w:val="24"/>
          <w:lang w:val="es-ES_tradnl" w:eastAsia="es-ES"/>
        </w:rPr>
        <w:t>a</w:t>
      </w:r>
      <w:r w:rsidR="003811C2">
        <w:rPr>
          <w:rFonts w:ascii="Arial" w:eastAsia="Times New Roman" w:hAnsi="Arial" w:cs="Arial"/>
          <w:sz w:val="24"/>
          <w:szCs w:val="24"/>
          <w:lang w:val="es-ES_tradnl" w:eastAsia="es-ES"/>
        </w:rPr>
        <w:t xml:space="preserve">s  </w:t>
      </w:r>
      <w:r>
        <w:rPr>
          <w:rFonts w:ascii="Arial" w:eastAsia="Times New Roman" w:hAnsi="Arial" w:cs="Arial"/>
          <w:sz w:val="24"/>
          <w:szCs w:val="24"/>
          <w:lang w:val="es-ES_tradnl" w:eastAsia="es-ES"/>
        </w:rPr>
        <w:t xml:space="preserve"> por la</w:t>
      </w:r>
      <w:r w:rsidR="002171D4">
        <w:rPr>
          <w:rFonts w:ascii="Arial" w:eastAsia="Times New Roman" w:hAnsi="Arial" w:cs="Arial"/>
          <w:sz w:val="24"/>
          <w:szCs w:val="24"/>
          <w:lang w:val="es-ES_tradnl" w:eastAsia="es-ES"/>
        </w:rPr>
        <w:t xml:space="preserve"> parte</w:t>
      </w:r>
      <w:r w:rsidR="003811C2">
        <w:rPr>
          <w:rFonts w:ascii="Arial" w:eastAsia="Times New Roman" w:hAnsi="Arial" w:cs="Arial"/>
          <w:sz w:val="24"/>
          <w:szCs w:val="24"/>
          <w:lang w:val="es-ES_tradnl" w:eastAsia="es-ES"/>
        </w:rPr>
        <w:t xml:space="preserve"> actora, se les</w:t>
      </w:r>
      <w:r>
        <w:rPr>
          <w:rFonts w:ascii="Arial" w:eastAsia="Times New Roman" w:hAnsi="Arial" w:cs="Arial"/>
          <w:sz w:val="24"/>
          <w:szCs w:val="24"/>
          <w:lang w:val="es-ES_tradnl" w:eastAsia="es-ES"/>
        </w:rPr>
        <w:t xml:space="preserve"> otorga </w:t>
      </w:r>
      <w:r>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porque</w:t>
      </w:r>
      <w:r w:rsidR="00A22E8F">
        <w:rPr>
          <w:rFonts w:ascii="Arial" w:eastAsia="Times New Roman" w:hAnsi="Arial" w:cs="Arial"/>
          <w:sz w:val="24"/>
          <w:szCs w:val="24"/>
          <w:lang w:val="es-ES_tradnl" w:eastAsia="es-ES"/>
        </w:rPr>
        <w:t xml:space="preserve"> además de que consta</w:t>
      </w:r>
      <w:r w:rsidR="003811C2">
        <w:rPr>
          <w:rFonts w:ascii="Arial" w:eastAsia="Times New Roman" w:hAnsi="Arial" w:cs="Arial"/>
          <w:sz w:val="24"/>
          <w:szCs w:val="24"/>
          <w:lang w:val="es-ES_tradnl" w:eastAsia="es-ES"/>
        </w:rPr>
        <w:t>n</w:t>
      </w:r>
      <w:r w:rsidR="00A22E8F">
        <w:rPr>
          <w:rFonts w:ascii="Arial" w:eastAsia="Times New Roman" w:hAnsi="Arial" w:cs="Arial"/>
          <w:sz w:val="24"/>
          <w:szCs w:val="24"/>
          <w:lang w:val="es-ES_tradnl" w:eastAsia="es-ES"/>
        </w:rPr>
        <w:t xml:space="preserve"> en formato original, </w:t>
      </w:r>
      <w:r w:rsidR="003811C2">
        <w:rPr>
          <w:rFonts w:ascii="Arial" w:eastAsia="Times New Roman" w:hAnsi="Arial" w:cs="Arial"/>
          <w:sz w:val="24"/>
          <w:szCs w:val="24"/>
          <w:lang w:val="es-ES_tradnl" w:eastAsia="es-ES"/>
        </w:rPr>
        <w:t xml:space="preserve">por lo que respecta a </w:t>
      </w:r>
      <w:r>
        <w:rPr>
          <w:rFonts w:ascii="Arial" w:eastAsia="Times New Roman" w:hAnsi="Arial" w:cs="Arial"/>
          <w:sz w:val="24"/>
          <w:szCs w:val="24"/>
          <w:lang w:val="es-ES_tradnl" w:eastAsia="es-ES"/>
        </w:rPr>
        <w:t>la</w:t>
      </w:r>
      <w:r w:rsidR="003811C2">
        <w:rPr>
          <w:rFonts w:ascii="Arial" w:eastAsia="Times New Roman" w:hAnsi="Arial" w:cs="Arial"/>
          <w:sz w:val="24"/>
          <w:szCs w:val="24"/>
          <w:lang w:val="es-ES_tradnl" w:eastAsia="es-ES"/>
        </w:rPr>
        <w:t xml:space="preserve"> infracción, la </w:t>
      </w:r>
      <w:r w:rsidR="002171D4">
        <w:rPr>
          <w:rFonts w:ascii="Arial" w:eastAsia="Times New Roman" w:hAnsi="Arial" w:cs="Arial"/>
          <w:sz w:val="24"/>
          <w:szCs w:val="24"/>
          <w:lang w:val="es-ES_tradnl" w:eastAsia="es-ES"/>
        </w:rPr>
        <w:t>au</w:t>
      </w:r>
      <w:r w:rsidR="003811C2">
        <w:rPr>
          <w:rFonts w:ascii="Arial" w:eastAsia="Times New Roman" w:hAnsi="Arial" w:cs="Arial"/>
          <w:sz w:val="24"/>
          <w:szCs w:val="24"/>
          <w:lang w:val="es-ES_tradnl" w:eastAsia="es-ES"/>
        </w:rPr>
        <w:t>toridad</w:t>
      </w:r>
      <w:r w:rsidR="002171D4">
        <w:rPr>
          <w:rFonts w:ascii="Arial" w:eastAsia="Times New Roman" w:hAnsi="Arial" w:cs="Arial"/>
          <w:sz w:val="24"/>
          <w:szCs w:val="24"/>
          <w:lang w:val="es-ES_tradnl" w:eastAsia="es-ES"/>
        </w:rPr>
        <w:t xml:space="preserve"> demandada al contestar la demanda </w:t>
      </w:r>
      <w:r w:rsidR="00A22E8F">
        <w:rPr>
          <w:rFonts w:ascii="Arial" w:eastAsia="Times New Roman" w:hAnsi="Arial" w:cs="Arial"/>
          <w:sz w:val="24"/>
          <w:szCs w:val="24"/>
          <w:lang w:val="es-ES_tradnl" w:eastAsia="es-ES"/>
        </w:rPr>
        <w:t xml:space="preserve"> dijo reconocerla como </w:t>
      </w:r>
      <w:r>
        <w:rPr>
          <w:rFonts w:ascii="Arial" w:eastAsia="Times New Roman" w:hAnsi="Arial" w:cs="Arial"/>
          <w:sz w:val="24"/>
          <w:szCs w:val="24"/>
          <w:lang w:val="es-ES_tradnl" w:eastAsia="es-ES"/>
        </w:rPr>
        <w:t xml:space="preserve"> suya</w:t>
      </w:r>
      <w:r w:rsidR="00A22E8F">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por lo que no existe duda de su existencia</w:t>
      </w:r>
      <w:r w:rsidR="003811C2">
        <w:rPr>
          <w:rFonts w:ascii="Arial" w:eastAsia="Times New Roman" w:hAnsi="Arial" w:cs="Arial"/>
          <w:sz w:val="24"/>
          <w:szCs w:val="24"/>
          <w:lang w:val="es-ES_tradnl" w:eastAsia="es-ES"/>
        </w:rPr>
        <w:t xml:space="preserve"> y contenido</w:t>
      </w:r>
      <w:r w:rsidR="003811C2">
        <w:rPr>
          <w:rFonts w:ascii="Arial" w:hAnsi="Arial" w:cs="Arial"/>
          <w:sz w:val="24"/>
          <w:szCs w:val="24"/>
        </w:rPr>
        <w:t>; respecto  a la factura y contrato, se  toma en cuenta  que en ambos</w:t>
      </w:r>
      <w:r w:rsidR="00A86F47">
        <w:rPr>
          <w:rFonts w:ascii="Arial" w:hAnsi="Arial" w:cs="Arial"/>
          <w:sz w:val="24"/>
          <w:szCs w:val="24"/>
        </w:rPr>
        <w:t xml:space="preserve"> documentos  consta</w:t>
      </w:r>
      <w:r w:rsidR="003811C2">
        <w:rPr>
          <w:rFonts w:ascii="Arial" w:hAnsi="Arial" w:cs="Arial"/>
          <w:sz w:val="24"/>
          <w:szCs w:val="24"/>
        </w:rPr>
        <w:t xml:space="preserve"> el nombre del actor como comprador</w:t>
      </w:r>
      <w:r w:rsidR="00A86F47">
        <w:rPr>
          <w:rFonts w:ascii="Arial" w:hAnsi="Arial" w:cs="Arial"/>
          <w:sz w:val="24"/>
          <w:szCs w:val="24"/>
        </w:rPr>
        <w:t xml:space="preserve">, y con  todos ellos  acredita </w:t>
      </w:r>
      <w:r w:rsidR="00A86F47">
        <w:rPr>
          <w:rFonts w:ascii="Arial" w:eastAsia="Times New Roman" w:hAnsi="Arial" w:cs="Arial"/>
          <w:sz w:val="24"/>
          <w:szCs w:val="24"/>
          <w:lang w:val="es-ES_tradnl" w:eastAsia="es-ES"/>
        </w:rPr>
        <w:t xml:space="preserve"> el interés jurídico para interponer la presente demand</w:t>
      </w:r>
      <w:r w:rsidR="00C8333D">
        <w:rPr>
          <w:rFonts w:ascii="Arial" w:eastAsia="Times New Roman" w:hAnsi="Arial" w:cs="Arial"/>
          <w:sz w:val="24"/>
          <w:szCs w:val="24"/>
          <w:lang w:val="es-ES_tradnl" w:eastAsia="es-ES"/>
        </w:rPr>
        <w:t>a.</w:t>
      </w:r>
    </w:p>
    <w:p w:rsidR="00D64F36" w:rsidRDefault="00352C96" w:rsidP="00D64F36">
      <w:pPr>
        <w:spacing w:line="360" w:lineRule="auto"/>
        <w:ind w:firstLine="708"/>
        <w:jc w:val="both"/>
        <w:rPr>
          <w:rFonts w:ascii="Arial" w:hAnsi="Arial" w:cs="Arial"/>
          <w:sz w:val="24"/>
          <w:szCs w:val="24"/>
        </w:rPr>
      </w:pPr>
      <w:r>
        <w:rPr>
          <w:rFonts w:ascii="Arial" w:hAnsi="Arial" w:cs="Arial"/>
          <w:sz w:val="24"/>
          <w:szCs w:val="24"/>
        </w:rPr>
        <w:t xml:space="preserve"> A</w:t>
      </w:r>
      <w:r w:rsidR="00D64F36">
        <w:rPr>
          <w:rFonts w:ascii="Arial" w:hAnsi="Arial" w:cs="Arial"/>
          <w:sz w:val="24"/>
          <w:szCs w:val="24"/>
        </w:rPr>
        <w:t xml:space="preserve"> la </w:t>
      </w:r>
      <w:r w:rsidR="00A86F47">
        <w:rPr>
          <w:rFonts w:ascii="Arial" w:hAnsi="Arial" w:cs="Arial"/>
          <w:sz w:val="24"/>
          <w:szCs w:val="24"/>
        </w:rPr>
        <w:t xml:space="preserve"> copia de la </w:t>
      </w:r>
      <w:r w:rsidR="00D64F36">
        <w:rPr>
          <w:rFonts w:ascii="Arial" w:hAnsi="Arial" w:cs="Arial"/>
          <w:sz w:val="24"/>
          <w:szCs w:val="24"/>
        </w:rPr>
        <w:t>credencial</w:t>
      </w:r>
      <w:r w:rsidR="00A86F47">
        <w:rPr>
          <w:rFonts w:ascii="Arial" w:hAnsi="Arial" w:cs="Arial"/>
          <w:sz w:val="24"/>
          <w:szCs w:val="24"/>
        </w:rPr>
        <w:t xml:space="preserve"> de elector del actor </w:t>
      </w:r>
      <w:r w:rsidR="00F85161">
        <w:rPr>
          <w:rFonts w:ascii="Arial" w:hAnsi="Arial" w:cs="Arial"/>
          <w:sz w:val="24"/>
          <w:szCs w:val="24"/>
        </w:rPr>
        <w:t>y la comparecencia esp</w:t>
      </w:r>
      <w:r w:rsidR="00A86F47">
        <w:rPr>
          <w:rFonts w:ascii="Arial" w:hAnsi="Arial" w:cs="Arial"/>
          <w:sz w:val="24"/>
          <w:szCs w:val="24"/>
        </w:rPr>
        <w:t>o</w:t>
      </w:r>
      <w:r w:rsidR="00F85161">
        <w:rPr>
          <w:rFonts w:ascii="Arial" w:hAnsi="Arial" w:cs="Arial"/>
          <w:sz w:val="24"/>
          <w:szCs w:val="24"/>
        </w:rPr>
        <w:t>ntanea</w:t>
      </w:r>
      <w:r w:rsidR="001C7A32">
        <w:rPr>
          <w:rFonts w:ascii="Arial" w:hAnsi="Arial" w:cs="Arial"/>
          <w:sz w:val="24"/>
          <w:szCs w:val="24"/>
        </w:rPr>
        <w:t xml:space="preserve">, </w:t>
      </w:r>
      <w:r w:rsidR="00A86F47">
        <w:rPr>
          <w:rFonts w:ascii="Arial" w:hAnsi="Arial" w:cs="Arial"/>
          <w:sz w:val="24"/>
          <w:szCs w:val="24"/>
        </w:rPr>
        <w:t xml:space="preserve">exhibidas </w:t>
      </w:r>
      <w:r w:rsidR="00D64F36">
        <w:rPr>
          <w:rFonts w:ascii="Arial" w:hAnsi="Arial" w:cs="Arial"/>
          <w:sz w:val="24"/>
          <w:szCs w:val="24"/>
        </w:rPr>
        <w:t xml:space="preserve">en copia fotostática simple, se le otorga </w:t>
      </w:r>
      <w:r w:rsidR="00D64F36">
        <w:rPr>
          <w:rFonts w:ascii="Arial" w:hAnsi="Arial" w:cs="Arial"/>
          <w:b/>
          <w:sz w:val="24"/>
          <w:szCs w:val="24"/>
        </w:rPr>
        <w:t>valor probatorio indiciario</w:t>
      </w:r>
      <w:r w:rsidR="00D64F36">
        <w:rPr>
          <w:rFonts w:ascii="Arial" w:hAnsi="Arial" w:cs="Arial"/>
          <w:sz w:val="24"/>
          <w:szCs w:val="24"/>
        </w:rPr>
        <w:t xml:space="preserve">, porque </w:t>
      </w:r>
      <w:r w:rsidR="00A86F47">
        <w:rPr>
          <w:rFonts w:ascii="Arial" w:hAnsi="Arial" w:cs="Arial"/>
          <w:sz w:val="24"/>
          <w:szCs w:val="24"/>
        </w:rPr>
        <w:t xml:space="preserve"> no se encuentran aisladas, por el contrario se  relacionan </w:t>
      </w:r>
      <w:r w:rsidR="00D64F36">
        <w:rPr>
          <w:rFonts w:ascii="Arial" w:hAnsi="Arial" w:cs="Arial"/>
          <w:sz w:val="24"/>
          <w:szCs w:val="24"/>
        </w:rPr>
        <w:t xml:space="preserve"> con el original </w:t>
      </w:r>
      <w:r w:rsidR="00A96157">
        <w:rPr>
          <w:rFonts w:ascii="Arial" w:hAnsi="Arial" w:cs="Arial"/>
          <w:sz w:val="24"/>
          <w:szCs w:val="24"/>
        </w:rPr>
        <w:t xml:space="preserve">de la </w:t>
      </w:r>
      <w:r w:rsidR="00E11435">
        <w:rPr>
          <w:rFonts w:ascii="Arial" w:hAnsi="Arial" w:cs="Arial"/>
          <w:sz w:val="24"/>
          <w:szCs w:val="24"/>
        </w:rPr>
        <w:t>factura del automóvil</w:t>
      </w:r>
      <w:r w:rsidR="00A86F47">
        <w:rPr>
          <w:rFonts w:ascii="Arial" w:hAnsi="Arial" w:cs="Arial"/>
          <w:sz w:val="24"/>
          <w:szCs w:val="24"/>
        </w:rPr>
        <w:t xml:space="preserve">, y con la propia acta de infracción, pues </w:t>
      </w:r>
      <w:r w:rsidR="00E11435">
        <w:rPr>
          <w:rFonts w:ascii="Arial" w:hAnsi="Arial" w:cs="Arial"/>
          <w:sz w:val="24"/>
          <w:szCs w:val="24"/>
        </w:rPr>
        <w:t xml:space="preserve"> </w:t>
      </w:r>
      <w:r w:rsidR="00A86F47">
        <w:rPr>
          <w:rFonts w:ascii="Arial" w:hAnsi="Arial" w:cs="Arial"/>
          <w:sz w:val="24"/>
          <w:szCs w:val="24"/>
        </w:rPr>
        <w:t xml:space="preserve">en todos ellos se hace referencia al nombre del actor y en la mayoría, a  que este es el </w:t>
      </w:r>
      <w:r w:rsidR="00E11435">
        <w:rPr>
          <w:rFonts w:ascii="Arial" w:hAnsi="Arial" w:cs="Arial"/>
          <w:sz w:val="24"/>
          <w:szCs w:val="24"/>
        </w:rPr>
        <w:t xml:space="preserve"> propie</w:t>
      </w:r>
      <w:r w:rsidR="00A86F47">
        <w:rPr>
          <w:rFonts w:ascii="Arial" w:hAnsi="Arial" w:cs="Arial"/>
          <w:sz w:val="24"/>
          <w:szCs w:val="24"/>
        </w:rPr>
        <w:t>tario  d</w:t>
      </w:r>
      <w:r w:rsidR="00E11435">
        <w:rPr>
          <w:rFonts w:ascii="Arial" w:hAnsi="Arial" w:cs="Arial"/>
          <w:sz w:val="24"/>
          <w:szCs w:val="24"/>
        </w:rPr>
        <w:t xml:space="preserve">el </w:t>
      </w:r>
      <w:r w:rsidR="00013E3D">
        <w:rPr>
          <w:rFonts w:ascii="Arial" w:hAnsi="Arial" w:cs="Arial"/>
          <w:sz w:val="24"/>
          <w:szCs w:val="24"/>
        </w:rPr>
        <w:t>vehículo</w:t>
      </w:r>
      <w:r w:rsidR="00E11435">
        <w:rPr>
          <w:rFonts w:ascii="Arial" w:hAnsi="Arial" w:cs="Arial"/>
          <w:sz w:val="24"/>
          <w:szCs w:val="24"/>
        </w:rPr>
        <w:t xml:space="preserve"> </w:t>
      </w:r>
      <w:r w:rsidR="00A86F47">
        <w:rPr>
          <w:rFonts w:ascii="Arial" w:hAnsi="Arial" w:cs="Arial"/>
          <w:sz w:val="24"/>
          <w:szCs w:val="24"/>
        </w:rPr>
        <w:t xml:space="preserve"> de motor reseñado en el acto impugnado, siendo </w:t>
      </w:r>
      <w:r w:rsidR="00D64F36">
        <w:rPr>
          <w:rFonts w:ascii="Arial" w:hAnsi="Arial" w:cs="Arial"/>
          <w:sz w:val="24"/>
          <w:szCs w:val="24"/>
        </w:rPr>
        <w:t>criterio del más alto Tribunal, que las copias fotostáticas simples</w:t>
      </w:r>
      <w:r w:rsidR="00A86F47">
        <w:rPr>
          <w:rFonts w:ascii="Arial" w:hAnsi="Arial" w:cs="Arial"/>
          <w:sz w:val="24"/>
          <w:szCs w:val="24"/>
        </w:rPr>
        <w:t xml:space="preserve">, solo </w:t>
      </w:r>
      <w:r w:rsidR="00D64F36">
        <w:rPr>
          <w:rFonts w:ascii="Arial" w:hAnsi="Arial" w:cs="Arial"/>
          <w:sz w:val="24"/>
          <w:szCs w:val="24"/>
        </w:rPr>
        <w:t>tienen valor probatorio indiciario cuando pueden ser adminiculadas con algún otro medio de prueba que robustezca su fuerza probatoria, de no ser así, carecen de</w:t>
      </w:r>
      <w:r w:rsidR="00A86F47">
        <w:rPr>
          <w:rFonts w:ascii="Arial" w:hAnsi="Arial" w:cs="Arial"/>
          <w:sz w:val="24"/>
          <w:szCs w:val="24"/>
        </w:rPr>
        <w:t xml:space="preserve"> todo </w:t>
      </w:r>
      <w:r w:rsidR="00D64F36">
        <w:rPr>
          <w:rFonts w:ascii="Arial" w:hAnsi="Arial" w:cs="Arial"/>
          <w:sz w:val="24"/>
          <w:szCs w:val="24"/>
        </w:rPr>
        <w:t xml:space="preserve"> valor probatorio, criterio sustentado en la Jurisprudencias con datos de identificación: Semanario Judicial de la Federación y su Gaceta, Tomo III, Mayo de 1996, Novena Época, pág. 510, registro 202550, Jurisprudencia Común, Tribunales Colegiados de Circuito y bajo el rubro: “</w:t>
      </w:r>
      <w:r w:rsidR="00D64F36">
        <w:rPr>
          <w:rFonts w:ascii="Arial" w:hAnsi="Arial" w:cs="Arial"/>
          <w:i/>
          <w:sz w:val="24"/>
          <w:szCs w:val="24"/>
        </w:rPr>
        <w:t>DOCUMENTOS OFRECIDOS EN FOTOCOPIAS SIMPLES, VALOR PROBATORIO DE</w:t>
      </w:r>
      <w:r w:rsidR="00D64F36">
        <w:rPr>
          <w:rFonts w:ascii="Arial" w:hAnsi="Arial" w:cs="Arial"/>
          <w:sz w:val="24"/>
          <w:szCs w:val="24"/>
        </w:rPr>
        <w:t xml:space="preserve">.”; </w:t>
      </w:r>
      <w:r w:rsidR="00C8333D">
        <w:rPr>
          <w:rFonts w:ascii="Arial" w:hAnsi="Arial" w:cs="Arial"/>
          <w:sz w:val="24"/>
          <w:szCs w:val="24"/>
        </w:rPr>
        <w:t>y, Apéndice</w:t>
      </w:r>
      <w:r w:rsidR="00D64F36">
        <w:rPr>
          <w:rFonts w:ascii="Arial" w:hAnsi="Arial" w:cs="Arial"/>
          <w:sz w:val="24"/>
          <w:szCs w:val="24"/>
        </w:rPr>
        <w:t xml:space="preserve"> de 2011, Tomo V. Civil Segunda Parte-TCC Primera Sección-Civil Subsección 2-Adjetivo, Octava Época, pág. 1145, Jurisprudencia Civil, Común, Tribunales Colegiados de Circuito, y de rubro: “</w:t>
      </w:r>
      <w:r w:rsidR="00D64F36" w:rsidRPr="00DC2527">
        <w:rPr>
          <w:rFonts w:ascii="Arial" w:hAnsi="Arial" w:cs="Arial"/>
          <w:i/>
          <w:sz w:val="24"/>
          <w:szCs w:val="24"/>
        </w:rPr>
        <w:t>COPIAS FOTOSTÁTICAS SIMPLES, CARECEN DE VALOR PROBATORIO SI NO SE ENCUENTRAN ADMINICULADAS CON ALGUNA OTRA PRUEBA</w:t>
      </w:r>
      <w:r w:rsidR="00D64F36" w:rsidRPr="00DC2527">
        <w:rPr>
          <w:rFonts w:ascii="Arial" w:hAnsi="Arial" w:cs="Arial"/>
          <w:sz w:val="24"/>
          <w:szCs w:val="24"/>
        </w:rPr>
        <w:t>.</w:t>
      </w:r>
      <w:r w:rsidR="00D64F36">
        <w:rPr>
          <w:rFonts w:ascii="Arial" w:hAnsi="Arial" w:cs="Arial"/>
          <w:sz w:val="24"/>
          <w:szCs w:val="24"/>
        </w:rPr>
        <w:t>”</w:t>
      </w:r>
    </w:p>
    <w:p w:rsidR="00D64F36" w:rsidRDefault="00D64F36" w:rsidP="00A86F47">
      <w:pPr>
        <w:tabs>
          <w:tab w:val="center" w:pos="4574"/>
        </w:tabs>
        <w:spacing w:line="360" w:lineRule="auto"/>
        <w:ind w:firstLine="708"/>
        <w:jc w:val="both"/>
        <w:rPr>
          <w:rFonts w:ascii="Arial" w:hAnsi="Arial" w:cs="Arial"/>
          <w:sz w:val="24"/>
          <w:szCs w:val="24"/>
        </w:rPr>
      </w:pPr>
      <w:r w:rsidRPr="00A86F47">
        <w:rPr>
          <w:rFonts w:ascii="Arial" w:hAnsi="Arial" w:cs="Arial"/>
          <w:sz w:val="24"/>
          <w:szCs w:val="24"/>
        </w:rPr>
        <w:t>Por</w:t>
      </w:r>
      <w:r w:rsidRPr="006551FD">
        <w:rPr>
          <w:rFonts w:ascii="Arial" w:hAnsi="Arial" w:cs="Arial"/>
          <w:color w:val="FF0000"/>
          <w:sz w:val="24"/>
          <w:szCs w:val="24"/>
        </w:rPr>
        <w:t xml:space="preserve"> </w:t>
      </w:r>
      <w:r>
        <w:rPr>
          <w:rFonts w:ascii="Arial" w:hAnsi="Arial" w:cs="Arial"/>
          <w:sz w:val="24"/>
          <w:szCs w:val="24"/>
        </w:rPr>
        <w:t xml:space="preserve">lo que respecta al nombramiento remitido por la autoridad demanda, también tiene </w:t>
      </w:r>
      <w:r w:rsidRPr="00056031">
        <w:rPr>
          <w:rFonts w:ascii="Arial" w:hAnsi="Arial" w:cs="Arial"/>
          <w:b/>
          <w:sz w:val="24"/>
          <w:szCs w:val="24"/>
        </w:rPr>
        <w:t>valor probatorio pleno</w:t>
      </w:r>
      <w:r>
        <w:rPr>
          <w:rFonts w:ascii="Arial" w:hAnsi="Arial" w:cs="Arial"/>
          <w:sz w:val="24"/>
          <w:szCs w:val="24"/>
        </w:rPr>
        <w:t>, pues fue certificado por una persona con atribuciones para ello, como es el Secretario del Ayuntamiento del Municipio de Oaxaca de Juárez, Oaxaca, de conformidad con lo dispuesto en los artículos 92 fracción IV de la Ley Orgánica Municipal del Estado de Oaxaca y 207 fracción VI del Bando de Policía y Buen Gobierno del Municipio de Oaxaca de Juárez, Oaxaca, por lo que también genera convicción sobre su existencia y veracidad de su contenido, de ahí el valor otorgado.</w:t>
      </w:r>
      <w:r w:rsidR="00A86F47">
        <w:rPr>
          <w:rFonts w:ascii="Arial" w:hAnsi="Arial" w:cs="Arial"/>
          <w:sz w:val="24"/>
          <w:szCs w:val="24"/>
        </w:rPr>
        <w:t xml:space="preserve">  </w:t>
      </w:r>
      <w:r w:rsidR="00C01B86" w:rsidRPr="00A86F47">
        <w:rPr>
          <w:rFonts w:ascii="Arial" w:hAnsi="Arial" w:cs="Arial"/>
          <w:sz w:val="24"/>
          <w:szCs w:val="24"/>
        </w:rPr>
        <w:t>Sirve</w:t>
      </w:r>
      <w:r w:rsidR="00A86F47" w:rsidRPr="00A86F47">
        <w:rPr>
          <w:rFonts w:ascii="Arial" w:hAnsi="Arial" w:cs="Arial"/>
          <w:sz w:val="24"/>
          <w:szCs w:val="24"/>
        </w:rPr>
        <w:t xml:space="preserve"> de apoyo a lo anterior la jurisprudencia sustentada por la Suprema Corte de Justicia de la Nación, con datos de identificación: </w:t>
      </w:r>
      <w:r w:rsidR="00A86F47" w:rsidRPr="00A86F47">
        <w:rPr>
          <w:rFonts w:ascii="Arial" w:hAnsi="Arial" w:cs="Arial"/>
          <w:sz w:val="24"/>
          <w:szCs w:val="24"/>
        </w:rPr>
        <w:lastRenderedPageBreak/>
        <w:t>Gaceta del Semanario Judicial de la Federación, Libro 27, Febrero de 2016, Tomo I, Décima Época, pág. 873, Número de registro 2010988, Jurisprudencia (Común, Civil) Segunda Sala y bajo el rubro: “</w:t>
      </w:r>
      <w:r w:rsidR="00A86F47" w:rsidRPr="00A86F47">
        <w:rPr>
          <w:rFonts w:ascii="Arial" w:hAnsi="Arial" w:cs="Arial"/>
          <w:i/>
          <w:sz w:val="24"/>
          <w:szCs w:val="24"/>
        </w:rPr>
        <w:t>CERTIFICACIÓN DE COPIAS FOTOSTÁTICAS. ALCANCE DE LA EXPRESIÓN</w:t>
      </w:r>
      <w:r w:rsidR="00A86F47" w:rsidRPr="00A86F47">
        <w:rPr>
          <w:rFonts w:ascii="Arial" w:hAnsi="Arial" w:cs="Arial"/>
          <w:sz w:val="24"/>
          <w:szCs w:val="24"/>
        </w:rPr>
        <w:t xml:space="preserve"> “</w:t>
      </w:r>
      <w:r w:rsidR="00A86F47" w:rsidRPr="00A86F47">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00A86F47" w:rsidRPr="00A86F47">
        <w:rPr>
          <w:rFonts w:ascii="Arial" w:hAnsi="Arial" w:cs="Arial"/>
          <w:sz w:val="24"/>
          <w:szCs w:val="24"/>
        </w:rPr>
        <w:t>”</w:t>
      </w:r>
      <w:r w:rsidR="00C8333D">
        <w:rPr>
          <w:rFonts w:ascii="Arial" w:hAnsi="Arial" w:cs="Arial"/>
          <w:sz w:val="24"/>
          <w:szCs w:val="24"/>
        </w:rPr>
        <w:t xml:space="preserve"> </w:t>
      </w:r>
    </w:p>
    <w:p w:rsidR="00D64F36" w:rsidRDefault="00D64F36" w:rsidP="00D64F36">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con valor probatorio pleno e indiciario,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sidR="00C8333D">
        <w:rPr>
          <w:rFonts w:ascii="Arial" w:hAnsi="Arial" w:cs="Arial"/>
          <w:sz w:val="24"/>
          <w:szCs w:val="24"/>
        </w:rPr>
        <w:t xml:space="preserve">. </w:t>
      </w:r>
    </w:p>
    <w:p w:rsidR="00D64F36" w:rsidRDefault="00D64F36" w:rsidP="00D64F36">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actora y demandada, se constituye de la totalidad de las pruebas recabadas en el presente Juicio, y con ellas se confirma el contenido del enjuiciamiento, porque los hechos contenidos en las documentales son afirmaciones exp</w:t>
      </w:r>
      <w:r w:rsidR="00C8333D">
        <w:rPr>
          <w:rFonts w:ascii="Arial" w:hAnsi="Arial" w:cs="Arial"/>
          <w:sz w:val="24"/>
          <w:szCs w:val="24"/>
        </w:rPr>
        <w:t xml:space="preserve">resadas por ellas. </w:t>
      </w:r>
      <w:r>
        <w:rPr>
          <w:rFonts w:ascii="Arial" w:hAnsi="Arial" w:cs="Arial"/>
          <w:sz w:val="24"/>
          <w:szCs w:val="24"/>
        </w:rPr>
        <w:t xml:space="preserve"> </w:t>
      </w:r>
    </w:p>
    <w:p w:rsidR="00D64F36" w:rsidRDefault="00D64F36" w:rsidP="00D64F36">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w:t>
      </w:r>
      <w:r w:rsidR="00C8333D">
        <w:rPr>
          <w:rFonts w:ascii="Arial" w:hAnsi="Arial" w:cs="Arial"/>
          <w:sz w:val="24"/>
          <w:szCs w:val="24"/>
        </w:rPr>
        <w:t xml:space="preserve"> </w:t>
      </w:r>
      <w:r w:rsidR="00352C96">
        <w:rPr>
          <w:rFonts w:ascii="Arial" w:hAnsi="Arial" w:cs="Arial"/>
          <w:sz w:val="24"/>
          <w:szCs w:val="24"/>
        </w:rPr>
        <w:t xml:space="preserve"> - - - - - - - - - - - - - - - - - - - - - - - - - - - - - - - - - - - - - - - - - - - - - - -</w:t>
      </w:r>
    </w:p>
    <w:p w:rsidR="00D64F36" w:rsidRDefault="00D64F36" w:rsidP="00D64F36">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352C96" w:rsidRDefault="00D64F36" w:rsidP="00D64F36">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CUAR</w:t>
      </w:r>
      <w:r w:rsidRPr="00626666">
        <w:rPr>
          <w:rFonts w:ascii="Arial" w:hAnsi="Arial" w:cs="Arial"/>
          <w:b/>
          <w:sz w:val="24"/>
          <w:szCs w:val="24"/>
        </w:rPr>
        <w:t xml:space="preserve">TO.- </w:t>
      </w:r>
      <w:r>
        <w:rPr>
          <w:rFonts w:ascii="Arial" w:hAnsi="Arial" w:cs="Arial"/>
          <w:sz w:val="24"/>
          <w:szCs w:val="24"/>
        </w:rPr>
        <w:t>La personalidad del actor Ciudadano</w:t>
      </w:r>
      <w:r w:rsidRPr="00626666">
        <w:rPr>
          <w:rFonts w:ascii="Arial" w:hAnsi="Arial" w:cs="Arial"/>
          <w:sz w:val="24"/>
          <w:szCs w:val="24"/>
        </w:rPr>
        <w:t xml:space="preserve"> </w:t>
      </w:r>
      <w:r w:rsidR="00C61DAC">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w:t>
      </w:r>
      <w:r w:rsidR="002550A2">
        <w:rPr>
          <w:rFonts w:ascii="Arial" w:hAnsi="Arial" w:cs="Arial"/>
          <w:sz w:val="24"/>
          <w:szCs w:val="24"/>
        </w:rPr>
        <w:t xml:space="preserve">si bien es cierto </w:t>
      </w:r>
      <w:r>
        <w:rPr>
          <w:rFonts w:ascii="Arial" w:hAnsi="Arial" w:cs="Arial"/>
          <w:sz w:val="24"/>
          <w:szCs w:val="24"/>
        </w:rPr>
        <w:t xml:space="preserve">su nombre </w:t>
      </w:r>
      <w:r w:rsidR="002550A2">
        <w:rPr>
          <w:rFonts w:ascii="Arial" w:hAnsi="Arial" w:cs="Arial"/>
          <w:sz w:val="24"/>
          <w:szCs w:val="24"/>
        </w:rPr>
        <w:t xml:space="preserve">no </w:t>
      </w:r>
      <w:r>
        <w:rPr>
          <w:rFonts w:ascii="Arial" w:hAnsi="Arial" w:cs="Arial"/>
          <w:sz w:val="24"/>
          <w:szCs w:val="24"/>
        </w:rPr>
        <w:t xml:space="preserve">aparece plasmado en el acta de infracción que adjuntó, </w:t>
      </w:r>
      <w:r w:rsidR="002550A2">
        <w:rPr>
          <w:rFonts w:ascii="Arial" w:hAnsi="Arial" w:cs="Arial"/>
          <w:sz w:val="24"/>
          <w:szCs w:val="24"/>
        </w:rPr>
        <w:t xml:space="preserve">se le tiene justificando su interés con las documentales </w:t>
      </w:r>
      <w:r w:rsidR="00787173">
        <w:rPr>
          <w:rFonts w:ascii="Arial" w:hAnsi="Arial" w:cs="Arial"/>
          <w:sz w:val="24"/>
          <w:szCs w:val="24"/>
        </w:rPr>
        <w:t>que ya fueron calificadas de legales</w:t>
      </w:r>
      <w:r w:rsidR="00352C96">
        <w:rPr>
          <w:rFonts w:ascii="Arial" w:hAnsi="Arial" w:cs="Arial"/>
          <w:sz w:val="24"/>
          <w:szCs w:val="24"/>
        </w:rPr>
        <w:t xml:space="preserve"> y porque fue él y no persona distinta quien reclama el acto impugnado</w:t>
      </w:r>
      <w:r w:rsidR="00787173">
        <w:rPr>
          <w:rFonts w:ascii="Arial" w:hAnsi="Arial" w:cs="Arial"/>
          <w:sz w:val="24"/>
          <w:szCs w:val="24"/>
        </w:rPr>
        <w:t>.</w:t>
      </w:r>
      <w:r w:rsidR="00536C41">
        <w:rPr>
          <w:rFonts w:ascii="Arial" w:hAnsi="Arial" w:cs="Arial"/>
          <w:sz w:val="24"/>
          <w:szCs w:val="24"/>
        </w:rPr>
        <w:t xml:space="preserve"> P</w:t>
      </w:r>
      <w:r>
        <w:rPr>
          <w:rFonts w:ascii="Arial" w:hAnsi="Arial" w:cs="Arial"/>
          <w:sz w:val="24"/>
          <w:szCs w:val="24"/>
        </w:rPr>
        <w:t>or lo que quedó justificada su personalidad jurídica y</w:t>
      </w:r>
      <w:r w:rsidR="00352C96">
        <w:rPr>
          <w:rFonts w:ascii="Arial" w:hAnsi="Arial" w:cs="Arial"/>
          <w:sz w:val="24"/>
          <w:szCs w:val="24"/>
        </w:rPr>
        <w:t xml:space="preserve"> legítima en el presente Juicio.</w:t>
      </w:r>
    </w:p>
    <w:p w:rsidR="00D64F36" w:rsidRPr="00104EF9" w:rsidRDefault="00352C96" w:rsidP="00D64F36">
      <w:pPr>
        <w:tabs>
          <w:tab w:val="center" w:pos="4574"/>
        </w:tabs>
        <w:spacing w:line="360" w:lineRule="auto"/>
        <w:ind w:firstLine="708"/>
        <w:jc w:val="both"/>
        <w:rPr>
          <w:rFonts w:ascii="Arial" w:hAnsi="Arial" w:cs="Arial"/>
          <w:sz w:val="24"/>
        </w:rPr>
      </w:pPr>
      <w:r>
        <w:rPr>
          <w:rFonts w:ascii="Arial" w:hAnsi="Arial" w:cs="Arial"/>
          <w:sz w:val="24"/>
          <w:szCs w:val="24"/>
        </w:rPr>
        <w:t xml:space="preserve"> </w:t>
      </w:r>
      <w:r w:rsidR="00D64F36">
        <w:rPr>
          <w:rFonts w:ascii="Arial" w:hAnsi="Arial" w:cs="Arial"/>
          <w:sz w:val="24"/>
          <w:szCs w:val="24"/>
        </w:rPr>
        <w:t xml:space="preserve">Por lo que respecta a </w:t>
      </w:r>
      <w:r w:rsidR="00D64F36" w:rsidRPr="00DC39DD">
        <w:rPr>
          <w:rFonts w:ascii="Arial" w:hAnsi="Arial" w:cs="Arial"/>
          <w:b/>
          <w:sz w:val="24"/>
          <w:szCs w:val="24"/>
        </w:rPr>
        <w:t>l</w:t>
      </w:r>
      <w:r w:rsidR="00D64F36" w:rsidRPr="00104EF9">
        <w:rPr>
          <w:rFonts w:ascii="Arial" w:hAnsi="Arial" w:cs="Arial"/>
          <w:b/>
          <w:sz w:val="24"/>
        </w:rPr>
        <w:t>a autoridad demandada</w:t>
      </w:r>
      <w:r w:rsidR="00D64F36" w:rsidRPr="00104EF9">
        <w:rPr>
          <w:rFonts w:ascii="Arial" w:hAnsi="Arial" w:cs="Arial"/>
          <w:sz w:val="24"/>
        </w:rPr>
        <w:t xml:space="preserve"> </w:t>
      </w:r>
      <w:r w:rsidR="00D64F36">
        <w:rPr>
          <w:rFonts w:ascii="Arial" w:hAnsi="Arial" w:cs="Arial"/>
          <w:sz w:val="24"/>
          <w:szCs w:val="24"/>
        </w:rPr>
        <w:t>Ciudadan</w:t>
      </w:r>
      <w:r w:rsidR="00536C41">
        <w:rPr>
          <w:rFonts w:ascii="Arial" w:hAnsi="Arial" w:cs="Arial"/>
          <w:sz w:val="24"/>
          <w:szCs w:val="24"/>
        </w:rPr>
        <w:t>a</w:t>
      </w:r>
      <w:r w:rsidR="00D64F36">
        <w:rPr>
          <w:rFonts w:ascii="Arial" w:hAnsi="Arial" w:cs="Arial"/>
          <w:sz w:val="24"/>
          <w:szCs w:val="24"/>
        </w:rPr>
        <w:t xml:space="preserve"> </w:t>
      </w:r>
      <w:r w:rsidR="00C226A6">
        <w:rPr>
          <w:rFonts w:ascii="Arial" w:hAnsi="Arial" w:cs="Arial"/>
          <w:sz w:val="24"/>
          <w:szCs w:val="24"/>
        </w:rPr>
        <w:t xml:space="preserve">CATALINA CRUZ </w:t>
      </w:r>
      <w:proofErr w:type="spellStart"/>
      <w:r w:rsidR="00C226A6">
        <w:rPr>
          <w:rFonts w:ascii="Arial" w:hAnsi="Arial" w:cs="Arial"/>
          <w:sz w:val="24"/>
          <w:szCs w:val="24"/>
        </w:rPr>
        <w:t>CRUZ</w:t>
      </w:r>
      <w:proofErr w:type="spellEnd"/>
      <w:r w:rsidR="00D64F36">
        <w:rPr>
          <w:rFonts w:ascii="Arial" w:hAnsi="Arial" w:cs="Arial"/>
          <w:sz w:val="24"/>
          <w:szCs w:val="24"/>
        </w:rPr>
        <w:t xml:space="preserve">, Policía Vial con número estadístico </w:t>
      </w:r>
      <w:r w:rsidR="00C226A6">
        <w:rPr>
          <w:rFonts w:ascii="Arial" w:hAnsi="Arial" w:cs="Arial"/>
          <w:sz w:val="24"/>
          <w:szCs w:val="24"/>
        </w:rPr>
        <w:t>283</w:t>
      </w:r>
      <w:r w:rsidR="00D64F36">
        <w:rPr>
          <w:rFonts w:ascii="Arial" w:hAnsi="Arial" w:cs="Arial"/>
          <w:sz w:val="24"/>
          <w:szCs w:val="24"/>
        </w:rPr>
        <w:t xml:space="preserve">, </w:t>
      </w:r>
      <w:r w:rsidR="00D64F36">
        <w:rPr>
          <w:rFonts w:ascii="Arial" w:eastAsia="Times New Roman" w:hAnsi="Arial" w:cs="Arial"/>
          <w:sz w:val="24"/>
          <w:szCs w:val="24"/>
          <w:lang w:val="es-ES_tradnl" w:eastAsia="es-ES"/>
        </w:rPr>
        <w:t xml:space="preserve">de la Comisaría de Vialidad, del </w:t>
      </w:r>
      <w:r w:rsidR="00D64F36">
        <w:rPr>
          <w:rFonts w:ascii="Arial" w:hAnsi="Arial" w:cs="Arial"/>
          <w:sz w:val="24"/>
          <w:szCs w:val="24"/>
        </w:rPr>
        <w:t xml:space="preserve"> Municipio de Oaxaca de Juárez, Oaxaca</w:t>
      </w:r>
      <w:r w:rsidR="00D64F36" w:rsidRPr="00104EF9">
        <w:rPr>
          <w:rFonts w:ascii="Arial" w:hAnsi="Arial" w:cs="Arial"/>
          <w:sz w:val="24"/>
        </w:rPr>
        <w:t>, se</w:t>
      </w:r>
      <w:r w:rsidR="00D64F36">
        <w:rPr>
          <w:rFonts w:ascii="Arial" w:hAnsi="Arial" w:cs="Arial"/>
          <w:sz w:val="24"/>
        </w:rPr>
        <w:t xml:space="preserve"> le</w:t>
      </w:r>
      <w:r w:rsidR="00D64F36" w:rsidRPr="00104EF9">
        <w:rPr>
          <w:rFonts w:ascii="Arial" w:hAnsi="Arial" w:cs="Arial"/>
          <w:sz w:val="24"/>
        </w:rPr>
        <w:t xml:space="preserve"> tiene por acreditada </w:t>
      </w:r>
      <w:r w:rsidR="00D64F36">
        <w:rPr>
          <w:rFonts w:ascii="Arial" w:hAnsi="Arial" w:cs="Arial"/>
          <w:sz w:val="24"/>
        </w:rPr>
        <w:t xml:space="preserve">su personalidad </w:t>
      </w:r>
      <w:r w:rsidR="00D64F36"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al contestar la demanda exhibió copia certificada de su nombramiento y protesta de ley</w:t>
      </w:r>
      <w:r w:rsidR="00D64F36">
        <w:rPr>
          <w:rFonts w:ascii="Arial" w:hAnsi="Arial" w:cs="Arial"/>
          <w:sz w:val="24"/>
        </w:rPr>
        <w:t xml:space="preserve">, </w:t>
      </w:r>
      <w:r>
        <w:rPr>
          <w:rFonts w:ascii="Arial" w:hAnsi="Arial" w:cs="Arial"/>
          <w:sz w:val="24"/>
        </w:rPr>
        <w:t xml:space="preserve">por </w:t>
      </w:r>
      <w:r w:rsidR="00D64F36">
        <w:rPr>
          <w:rFonts w:ascii="Arial" w:hAnsi="Arial" w:cs="Arial"/>
          <w:sz w:val="24"/>
        </w:rPr>
        <w:t xml:space="preserve">lo que sin duda </w:t>
      </w:r>
      <w:r w:rsidR="00D64F36" w:rsidRPr="00476C89">
        <w:rPr>
          <w:rFonts w:ascii="Arial" w:hAnsi="Arial" w:cs="Arial"/>
          <w:sz w:val="24"/>
        </w:rPr>
        <w:t>satisface el requisito dispuesto en el numeral 151 de la ley de la Materia ya referido.-</w:t>
      </w:r>
      <w:r w:rsidR="00D64F36" w:rsidRPr="00104EF9">
        <w:rPr>
          <w:rFonts w:ascii="Arial" w:hAnsi="Arial" w:cs="Arial"/>
          <w:sz w:val="24"/>
        </w:rPr>
        <w:t xml:space="preserve"> - - - </w:t>
      </w:r>
      <w:r w:rsidR="00D64F36">
        <w:rPr>
          <w:rFonts w:ascii="Arial" w:hAnsi="Arial" w:cs="Arial"/>
          <w:sz w:val="24"/>
        </w:rPr>
        <w:t xml:space="preserve">- - - - - - - - - - - </w:t>
      </w:r>
      <w:r>
        <w:rPr>
          <w:rFonts w:ascii="Arial" w:hAnsi="Arial" w:cs="Arial"/>
          <w:sz w:val="24"/>
        </w:rPr>
        <w:t xml:space="preserve">- - - - - - - </w:t>
      </w:r>
      <w:r w:rsidR="0073644B">
        <w:rPr>
          <w:rFonts w:ascii="Arial" w:hAnsi="Arial" w:cs="Arial"/>
          <w:sz w:val="24"/>
        </w:rPr>
        <w:t xml:space="preserve"> </w:t>
      </w:r>
    </w:p>
    <w:p w:rsidR="00D64F36" w:rsidRDefault="00D64F36" w:rsidP="00D64F36">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DC4227" w:rsidRPr="001D6227" w:rsidRDefault="00DC4227" w:rsidP="00DC4227">
      <w:pPr>
        <w:pStyle w:val="corte4fondoCarCarCar"/>
        <w:spacing w:before="240"/>
        <w:ind w:firstLine="708"/>
        <w:rPr>
          <w:rFonts w:cs="Arial"/>
          <w:sz w:val="24"/>
        </w:rPr>
      </w:pPr>
      <w:r>
        <w:rPr>
          <w:rFonts w:cs="Arial"/>
          <w:bCs/>
          <w:sz w:val="24"/>
        </w:rPr>
        <w:t xml:space="preserve">La Policía Vial demandada hizo valer cinco causales de improcedencia, fundándolas en argumentos referentes a sostener la legalidad del acta de infracción, por lo que al tratarse de argumentos relativos al fondo del asunto, ese estudio se realizará en líneas posteriores; y por lo que respecta a los argumentos relativos a que el acto impugnado es un acto consumado, </w:t>
      </w:r>
      <w:r>
        <w:rPr>
          <w:rFonts w:cs="Arial"/>
          <w:sz w:val="24"/>
        </w:rPr>
        <w:t>se toma en consideración</w:t>
      </w:r>
      <w:r w:rsidR="00352C96">
        <w:rPr>
          <w:rFonts w:cs="Arial"/>
          <w:sz w:val="24"/>
        </w:rPr>
        <w:t xml:space="preserve"> que </w:t>
      </w:r>
      <w:r>
        <w:rPr>
          <w:rFonts w:cs="Arial"/>
          <w:sz w:val="24"/>
        </w:rPr>
        <w:t>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 xml:space="preserve">sus efectos y consecuencias, física y materialmente, ya no pueden ser restituidos al estado en que se encontraban antes de las violaciones reclamadas. Para estar en condiciones de determinar si se está en presencia de un acto </w:t>
      </w:r>
      <w:r w:rsidRPr="00EC5460">
        <w:rPr>
          <w:rFonts w:cs="Arial"/>
          <w:color w:val="000000"/>
          <w:sz w:val="24"/>
        </w:rPr>
        <w:lastRenderedPageBreak/>
        <w:t>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D64F36" w:rsidRDefault="00D64F36" w:rsidP="00D64F36">
      <w:pPr>
        <w:pStyle w:val="corte4fondoCarCarCar"/>
        <w:spacing w:before="240"/>
        <w:ind w:firstLine="708"/>
        <w:rPr>
          <w:rFonts w:cs="Arial"/>
          <w:sz w:val="24"/>
        </w:rPr>
      </w:pPr>
      <w:r>
        <w:rPr>
          <w:rFonts w:cs="Arial"/>
          <w:bCs/>
          <w:sz w:val="24"/>
        </w:rPr>
        <w:t xml:space="preserve">Por otra parte esta Juzgadora no advierte se actualice alguna causa que impida entrar al estudió de fondo de este asunto, </w:t>
      </w:r>
      <w:r>
        <w:rPr>
          <w:rFonts w:cs="Arial"/>
          <w:sz w:val="24"/>
        </w:rPr>
        <w:t xml:space="preserve">consecuentemente </w:t>
      </w:r>
      <w:r w:rsidRPr="00D1740B">
        <w:rPr>
          <w:rFonts w:cs="Arial"/>
          <w:b/>
          <w:sz w:val="24"/>
        </w:rPr>
        <w:t>NO SE SOBRESEE</w:t>
      </w:r>
      <w:r>
        <w:rPr>
          <w:rFonts w:cs="Arial"/>
          <w:b/>
          <w:sz w:val="24"/>
        </w:rPr>
        <w:t xml:space="preserve"> ESTE JUICIO</w:t>
      </w:r>
      <w:r>
        <w:rPr>
          <w:rFonts w:cs="Arial"/>
          <w:sz w:val="24"/>
        </w:rPr>
        <w:t xml:space="preserve">. - - - - - - - - - - - - - - - - - - - - - - - - - - - - - - - - - </w:t>
      </w:r>
    </w:p>
    <w:p w:rsidR="009B339B" w:rsidRDefault="00D64F36" w:rsidP="00AA303C">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271E4D">
        <w:rPr>
          <w:rFonts w:ascii="Arial" w:hAnsi="Arial" w:cs="Arial"/>
          <w:b/>
          <w:sz w:val="24"/>
          <w:szCs w:val="24"/>
        </w:rPr>
        <w:t xml:space="preserve">       </w:t>
      </w:r>
      <w:r w:rsidRPr="006D7488">
        <w:rPr>
          <w:rFonts w:ascii="Arial" w:hAnsi="Arial" w:cs="Arial"/>
          <w:b/>
          <w:sz w:val="24"/>
          <w:szCs w:val="24"/>
        </w:rPr>
        <w:t>SEXTO.-</w:t>
      </w:r>
      <w:r w:rsidR="00271E4D">
        <w:rPr>
          <w:rFonts w:ascii="Arial" w:hAnsi="Arial" w:cs="Arial"/>
          <w:b/>
          <w:sz w:val="24"/>
          <w:szCs w:val="24"/>
        </w:rPr>
        <w:t xml:space="preserve"> </w:t>
      </w:r>
      <w:r w:rsidR="00352C96">
        <w:rPr>
          <w:rFonts w:ascii="Arial" w:hAnsi="Arial" w:cs="Arial"/>
          <w:sz w:val="24"/>
          <w:szCs w:val="24"/>
        </w:rPr>
        <w:t xml:space="preserve"> De los </w:t>
      </w:r>
      <w:r>
        <w:rPr>
          <w:rFonts w:ascii="Arial" w:hAnsi="Arial" w:cs="Arial"/>
          <w:sz w:val="24"/>
          <w:szCs w:val="24"/>
        </w:rPr>
        <w:t xml:space="preserve"> argumentos y pruebas ofrecidas por las partes, </w:t>
      </w:r>
      <w:r w:rsidR="00F02253">
        <w:rPr>
          <w:rFonts w:ascii="Arial" w:hAnsi="Arial" w:cs="Arial"/>
          <w:sz w:val="24"/>
          <w:szCs w:val="24"/>
        </w:rPr>
        <w:t>s</w:t>
      </w:r>
      <w:r>
        <w:rPr>
          <w:rFonts w:ascii="Arial" w:hAnsi="Arial" w:cs="Arial"/>
          <w:sz w:val="24"/>
          <w:szCs w:val="24"/>
        </w:rPr>
        <w:t>e puede establecer</w:t>
      </w:r>
      <w:r w:rsidRPr="003A79CA">
        <w:rPr>
          <w:rFonts w:ascii="Arial" w:hAnsi="Arial" w:cs="Arial"/>
          <w:sz w:val="24"/>
          <w:szCs w:val="24"/>
        </w:rPr>
        <w:t>, que</w:t>
      </w:r>
      <w:r w:rsidR="003A79CA">
        <w:rPr>
          <w:rFonts w:ascii="Arial" w:hAnsi="Arial" w:cs="Arial"/>
          <w:sz w:val="24"/>
          <w:szCs w:val="24"/>
        </w:rPr>
        <w:t xml:space="preserve"> </w:t>
      </w:r>
      <w:r w:rsidR="003A79CA">
        <w:rPr>
          <w:rFonts w:ascii="Arial" w:hAnsi="Arial" w:cs="Arial"/>
          <w:b/>
          <w:sz w:val="24"/>
          <w:szCs w:val="24"/>
        </w:rPr>
        <w:t xml:space="preserve"> asiste razón a la parte actora</w:t>
      </w:r>
      <w:r w:rsidR="003A79CA" w:rsidRPr="003A79CA">
        <w:rPr>
          <w:rFonts w:ascii="Arial" w:hAnsi="Arial" w:cs="Arial"/>
          <w:sz w:val="24"/>
          <w:szCs w:val="24"/>
        </w:rPr>
        <w:t xml:space="preserve">, </w:t>
      </w:r>
      <w:r w:rsidR="00AA10AB">
        <w:rPr>
          <w:rFonts w:ascii="Arial" w:hAnsi="Arial" w:cs="Arial"/>
          <w:sz w:val="24"/>
          <w:szCs w:val="24"/>
        </w:rPr>
        <w:t xml:space="preserve">pues </w:t>
      </w:r>
      <w:r w:rsidR="00624530">
        <w:rPr>
          <w:rFonts w:ascii="Arial" w:hAnsi="Arial" w:cs="Arial"/>
          <w:sz w:val="24"/>
          <w:szCs w:val="24"/>
        </w:rPr>
        <w:t xml:space="preserve"> si bien es cierto la autoridad demandada, </w:t>
      </w:r>
      <w:r>
        <w:rPr>
          <w:rFonts w:ascii="Arial" w:hAnsi="Arial" w:cs="Arial"/>
          <w:sz w:val="24"/>
          <w:szCs w:val="24"/>
        </w:rPr>
        <w:t xml:space="preserve">elaboró </w:t>
      </w:r>
      <w:r w:rsidR="00624530">
        <w:rPr>
          <w:rFonts w:ascii="Arial" w:hAnsi="Arial" w:cs="Arial"/>
          <w:sz w:val="24"/>
          <w:szCs w:val="24"/>
        </w:rPr>
        <w:t>el</w:t>
      </w:r>
      <w:r>
        <w:rPr>
          <w:rFonts w:ascii="Arial" w:hAnsi="Arial" w:cs="Arial"/>
          <w:sz w:val="24"/>
          <w:szCs w:val="24"/>
        </w:rPr>
        <w:t xml:space="preserve"> acta de infracción, en ejercicio de la potestad pública conferida, p</w:t>
      </w:r>
      <w:r w:rsidR="00624530">
        <w:rPr>
          <w:rFonts w:ascii="Arial" w:hAnsi="Arial" w:cs="Arial"/>
          <w:sz w:val="24"/>
          <w:szCs w:val="24"/>
        </w:rPr>
        <w:t xml:space="preserve">orque tiene a su cargo el </w:t>
      </w:r>
      <w:r>
        <w:rPr>
          <w:rFonts w:ascii="Arial" w:hAnsi="Arial" w:cs="Arial"/>
          <w:sz w:val="24"/>
          <w:szCs w:val="24"/>
        </w:rPr>
        <w:t xml:space="preserve">deber </w:t>
      </w:r>
      <w:r w:rsidR="00624530">
        <w:rPr>
          <w:rFonts w:ascii="Arial" w:hAnsi="Arial" w:cs="Arial"/>
          <w:sz w:val="24"/>
          <w:szCs w:val="24"/>
        </w:rPr>
        <w:t xml:space="preserve">de </w:t>
      </w:r>
      <w:r>
        <w:rPr>
          <w:rFonts w:ascii="Arial" w:hAnsi="Arial" w:cs="Arial"/>
          <w:sz w:val="24"/>
          <w:szCs w:val="24"/>
        </w:rPr>
        <w:t>cuidar que los conductores respeten las disposiciones contenidas en el Reglamento de Vialidad para el Municipio de Oaxaca de Juárez, tal y como lo dispone el artículo 16 fracción II de dicho ordenamiento legal, el cual se encuentra plasmado en la parte superior del acta de infracci</w:t>
      </w:r>
      <w:r w:rsidR="00AA303C">
        <w:rPr>
          <w:rFonts w:ascii="Arial" w:hAnsi="Arial" w:cs="Arial"/>
          <w:sz w:val="24"/>
          <w:szCs w:val="24"/>
        </w:rPr>
        <w:t>ón impugnada. S</w:t>
      </w:r>
      <w:r w:rsidR="009B339B">
        <w:rPr>
          <w:rFonts w:ascii="Arial" w:hAnsi="Arial" w:cs="Arial"/>
          <w:sz w:val="24"/>
          <w:szCs w:val="24"/>
        </w:rPr>
        <w:t xml:space="preserve">in embargo, el acta de infracción aquí impugnada, violentó las disposiciones contenidas en los Artículos 14 y 16 de la Carta Magna, porque el ordenamiento legal primeramente citado, impone a toda autoridad la obligación de fundar y motivar correctamente sus actos, en este caso el acta de infracción, por ser un acto administrativo, lo que implica que en toda acta de éste tipo, se deben señalar las circunstancias de hecho y de derecho, inmediatas anteriores al acto que se sanciona (motivación), pues incluso, el formato de infracción contempla </w:t>
      </w:r>
      <w:r w:rsidR="00624530">
        <w:rPr>
          <w:rFonts w:ascii="Arial" w:hAnsi="Arial" w:cs="Arial"/>
          <w:sz w:val="24"/>
          <w:szCs w:val="24"/>
        </w:rPr>
        <w:t xml:space="preserve"> los </w:t>
      </w:r>
      <w:r w:rsidR="009B339B">
        <w:rPr>
          <w:rFonts w:ascii="Arial" w:hAnsi="Arial" w:cs="Arial"/>
          <w:sz w:val="24"/>
          <w:szCs w:val="24"/>
        </w:rPr>
        <w:t xml:space="preserve">dos rubros específicos, observándose que en el apartado correspondiente a la </w:t>
      </w:r>
      <w:r w:rsidR="009B339B" w:rsidRPr="00624530">
        <w:rPr>
          <w:rFonts w:ascii="Arial" w:hAnsi="Arial" w:cs="Arial"/>
          <w:b/>
          <w:sz w:val="24"/>
          <w:szCs w:val="24"/>
        </w:rPr>
        <w:t>fundamentación</w:t>
      </w:r>
      <w:r w:rsidR="009B339B">
        <w:rPr>
          <w:rFonts w:ascii="Arial" w:hAnsi="Arial" w:cs="Arial"/>
          <w:sz w:val="24"/>
          <w:szCs w:val="24"/>
        </w:rPr>
        <w:t>, el Policía Vial demandado plasmó: “</w:t>
      </w:r>
      <w:r w:rsidR="009B339B" w:rsidRPr="00667EAE">
        <w:rPr>
          <w:rFonts w:ascii="Arial" w:hAnsi="Arial" w:cs="Arial"/>
          <w:i/>
          <w:sz w:val="24"/>
          <w:szCs w:val="24"/>
        </w:rPr>
        <w:t xml:space="preserve">ARTÍCULO </w:t>
      </w:r>
      <w:r w:rsidR="00C679F9">
        <w:rPr>
          <w:rFonts w:ascii="Arial" w:hAnsi="Arial" w:cs="Arial"/>
          <w:i/>
          <w:sz w:val="24"/>
          <w:szCs w:val="24"/>
        </w:rPr>
        <w:t>41</w:t>
      </w:r>
      <w:r w:rsidR="009B339B">
        <w:rPr>
          <w:rFonts w:ascii="Arial" w:hAnsi="Arial" w:cs="Arial"/>
          <w:sz w:val="24"/>
          <w:szCs w:val="24"/>
        </w:rPr>
        <w:t xml:space="preserve">”;  y el correspondiente a la </w:t>
      </w:r>
      <w:r w:rsidR="009B339B" w:rsidRPr="00624530">
        <w:rPr>
          <w:rFonts w:ascii="Arial" w:hAnsi="Arial" w:cs="Arial"/>
          <w:b/>
          <w:sz w:val="24"/>
          <w:szCs w:val="24"/>
        </w:rPr>
        <w:t>motivación</w:t>
      </w:r>
      <w:r w:rsidR="009B339B" w:rsidRPr="00624530">
        <w:rPr>
          <w:rFonts w:ascii="Arial" w:hAnsi="Arial" w:cs="Arial"/>
          <w:sz w:val="24"/>
          <w:szCs w:val="24"/>
        </w:rPr>
        <w:t xml:space="preserve"> </w:t>
      </w:r>
      <w:r w:rsidR="00624530" w:rsidRPr="00624530">
        <w:rPr>
          <w:rFonts w:ascii="Arial" w:hAnsi="Arial" w:cs="Arial"/>
          <w:sz w:val="24"/>
          <w:szCs w:val="24"/>
        </w:rPr>
        <w:t xml:space="preserve"> </w:t>
      </w:r>
      <w:r w:rsidR="00624530">
        <w:rPr>
          <w:rFonts w:ascii="Arial" w:hAnsi="Arial" w:cs="Arial"/>
          <w:sz w:val="24"/>
          <w:szCs w:val="24"/>
        </w:rPr>
        <w:t xml:space="preserve">citó </w:t>
      </w:r>
      <w:r w:rsidR="009B339B">
        <w:rPr>
          <w:rFonts w:ascii="Arial" w:hAnsi="Arial" w:cs="Arial"/>
          <w:sz w:val="24"/>
          <w:szCs w:val="24"/>
        </w:rPr>
        <w:t xml:space="preserve"> “</w:t>
      </w:r>
      <w:r w:rsidR="00C679F9">
        <w:rPr>
          <w:rFonts w:ascii="Arial" w:hAnsi="Arial" w:cs="Arial"/>
          <w:i/>
          <w:sz w:val="24"/>
          <w:szCs w:val="24"/>
        </w:rPr>
        <w:t>ARTÍCULO 130</w:t>
      </w:r>
      <w:r w:rsidR="009B339B">
        <w:rPr>
          <w:rFonts w:ascii="Arial" w:hAnsi="Arial" w:cs="Arial"/>
          <w:i/>
          <w:sz w:val="24"/>
          <w:szCs w:val="24"/>
        </w:rPr>
        <w:t xml:space="preserve"> FRACCIÓN </w:t>
      </w:r>
      <w:r w:rsidR="00C679F9">
        <w:rPr>
          <w:rFonts w:ascii="Arial" w:hAnsi="Arial" w:cs="Arial"/>
          <w:i/>
          <w:sz w:val="24"/>
          <w:szCs w:val="24"/>
        </w:rPr>
        <w:t>V</w:t>
      </w:r>
      <w:r w:rsidR="009B339B">
        <w:rPr>
          <w:rFonts w:ascii="Arial" w:hAnsi="Arial" w:cs="Arial"/>
          <w:i/>
          <w:sz w:val="24"/>
          <w:szCs w:val="24"/>
        </w:rPr>
        <w:t>III”.</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Ahora bien, el más alto Tribunal del País ha considerado que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b/>
          <w:sz w:val="24"/>
          <w:szCs w:val="24"/>
        </w:rPr>
        <w:t>,</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9B339B" w:rsidRDefault="00FE1F71"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w:t>
      </w:r>
      <w:r w:rsidR="009B339B">
        <w:rPr>
          <w:rFonts w:ascii="Arial" w:hAnsi="Arial" w:cs="Arial"/>
          <w:sz w:val="24"/>
          <w:szCs w:val="24"/>
        </w:rPr>
        <w:t xml:space="preserve">el acta de infracción impugnada, </w:t>
      </w:r>
      <w:r w:rsidR="009B339B" w:rsidRPr="00E7220B">
        <w:rPr>
          <w:rFonts w:ascii="Arial" w:hAnsi="Arial" w:cs="Arial"/>
          <w:b/>
          <w:sz w:val="24"/>
          <w:szCs w:val="24"/>
        </w:rPr>
        <w:t xml:space="preserve">no se </w:t>
      </w:r>
      <w:r w:rsidR="003435FE" w:rsidRPr="00E7220B">
        <w:rPr>
          <w:rFonts w:ascii="Arial" w:hAnsi="Arial" w:cs="Arial"/>
          <w:b/>
          <w:sz w:val="24"/>
          <w:szCs w:val="24"/>
        </w:rPr>
        <w:t>encuentra motivada</w:t>
      </w:r>
      <w:r>
        <w:rPr>
          <w:rFonts w:ascii="Arial" w:hAnsi="Arial" w:cs="Arial"/>
          <w:b/>
          <w:sz w:val="24"/>
          <w:szCs w:val="24"/>
        </w:rPr>
        <w:t xml:space="preserve">, </w:t>
      </w:r>
      <w:r>
        <w:rPr>
          <w:rFonts w:ascii="Arial" w:hAnsi="Arial" w:cs="Arial"/>
          <w:sz w:val="24"/>
          <w:szCs w:val="24"/>
        </w:rPr>
        <w:t xml:space="preserve">pues la autoridad fue omisa en su argumento para sostener que se configuraba la hipótesis, pues como ya se dijo, en el espacio destinado para motivar, fue ocupado para citar el </w:t>
      </w:r>
      <w:r w:rsidR="009B339B">
        <w:rPr>
          <w:rFonts w:ascii="Arial" w:hAnsi="Arial" w:cs="Arial"/>
          <w:sz w:val="24"/>
          <w:szCs w:val="24"/>
        </w:rPr>
        <w:t xml:space="preserve">artículos </w:t>
      </w:r>
      <w:r w:rsidR="00887B25">
        <w:rPr>
          <w:rFonts w:ascii="Arial" w:hAnsi="Arial" w:cs="Arial"/>
          <w:sz w:val="24"/>
          <w:szCs w:val="24"/>
        </w:rPr>
        <w:t>130</w:t>
      </w:r>
      <w:r w:rsidR="009B339B">
        <w:rPr>
          <w:rFonts w:ascii="Arial" w:hAnsi="Arial" w:cs="Arial"/>
          <w:sz w:val="24"/>
          <w:szCs w:val="24"/>
        </w:rPr>
        <w:t xml:space="preserve"> fracción </w:t>
      </w:r>
      <w:r w:rsidR="00887B25">
        <w:rPr>
          <w:rFonts w:ascii="Arial" w:hAnsi="Arial" w:cs="Arial"/>
          <w:sz w:val="24"/>
          <w:szCs w:val="24"/>
        </w:rPr>
        <w:t>V</w:t>
      </w:r>
      <w:r w:rsidR="009B339B">
        <w:rPr>
          <w:rFonts w:ascii="Arial" w:hAnsi="Arial" w:cs="Arial"/>
          <w:sz w:val="24"/>
          <w:szCs w:val="24"/>
        </w:rPr>
        <w:t>III, del Reglamento de Vialidad para el Municipio de Oaxaca de Juárez, Oaxaca,</w:t>
      </w:r>
      <w:r>
        <w:rPr>
          <w:rFonts w:ascii="Arial" w:hAnsi="Arial" w:cs="Arial"/>
          <w:sz w:val="24"/>
          <w:szCs w:val="24"/>
        </w:rPr>
        <w:t xml:space="preserve"> que a </w:t>
      </w:r>
      <w:r w:rsidR="008105E6">
        <w:rPr>
          <w:rFonts w:ascii="Arial" w:hAnsi="Arial" w:cs="Arial"/>
          <w:sz w:val="24"/>
          <w:szCs w:val="24"/>
        </w:rPr>
        <w:t>continuación se</w:t>
      </w:r>
      <w:r>
        <w:rPr>
          <w:rFonts w:ascii="Arial" w:hAnsi="Arial" w:cs="Arial"/>
          <w:sz w:val="24"/>
          <w:szCs w:val="24"/>
        </w:rPr>
        <w:t xml:space="preserve"> </w:t>
      </w:r>
      <w:r w:rsidR="008105E6">
        <w:rPr>
          <w:rFonts w:ascii="Arial" w:hAnsi="Arial" w:cs="Arial"/>
          <w:sz w:val="24"/>
          <w:szCs w:val="24"/>
        </w:rPr>
        <w:t>transcribe, dispone</w:t>
      </w:r>
      <w:r w:rsidR="009B339B">
        <w:rPr>
          <w:rFonts w:ascii="Arial" w:hAnsi="Arial" w:cs="Arial"/>
          <w:sz w:val="24"/>
          <w:szCs w:val="24"/>
        </w:rPr>
        <w:t xml:space="preserve">: </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w:t>
      </w:r>
      <w:r w:rsidRPr="001F530D">
        <w:rPr>
          <w:rFonts w:ascii="Arial" w:hAnsi="Arial" w:cs="Arial"/>
          <w:b/>
          <w:i/>
          <w:sz w:val="24"/>
          <w:szCs w:val="24"/>
        </w:rPr>
        <w:t xml:space="preserve">ARTÍCULO </w:t>
      </w:r>
      <w:r w:rsidR="00887B25">
        <w:rPr>
          <w:rFonts w:ascii="Arial" w:hAnsi="Arial" w:cs="Arial"/>
          <w:b/>
          <w:i/>
          <w:sz w:val="24"/>
          <w:szCs w:val="24"/>
        </w:rPr>
        <w:t>130 fracción VIII</w:t>
      </w:r>
      <w:r w:rsidRPr="001F530D">
        <w:rPr>
          <w:rFonts w:ascii="Arial" w:hAnsi="Arial" w:cs="Arial"/>
          <w:b/>
          <w:i/>
          <w:sz w:val="24"/>
          <w:szCs w:val="24"/>
        </w:rPr>
        <w:t xml:space="preserve">.- </w:t>
      </w:r>
      <w:r w:rsidR="00D31C82" w:rsidRPr="00D31C82">
        <w:rPr>
          <w:rFonts w:ascii="Arial" w:hAnsi="Arial" w:cs="Arial"/>
          <w:i/>
          <w:sz w:val="24"/>
          <w:szCs w:val="24"/>
        </w:rPr>
        <w:t>T</w:t>
      </w:r>
      <w:r w:rsidR="00871CB1">
        <w:rPr>
          <w:rFonts w:ascii="Arial" w:hAnsi="Arial" w:cs="Arial"/>
          <w:i/>
          <w:sz w:val="24"/>
          <w:szCs w:val="24"/>
        </w:rPr>
        <w:t xml:space="preserve">ratándose de vehículos no registrados en el Estado, </w:t>
      </w:r>
      <w:r w:rsidR="00F30C08">
        <w:rPr>
          <w:rFonts w:ascii="Arial" w:hAnsi="Arial" w:cs="Arial"/>
          <w:i/>
          <w:sz w:val="24"/>
          <w:szCs w:val="24"/>
        </w:rPr>
        <w:t>cuyos</w:t>
      </w:r>
      <w:r w:rsidR="00871CB1">
        <w:rPr>
          <w:rFonts w:ascii="Arial" w:hAnsi="Arial" w:cs="Arial"/>
          <w:i/>
          <w:sz w:val="24"/>
          <w:szCs w:val="24"/>
        </w:rPr>
        <w:t xml:space="preserve"> conductores cometan alguna </w:t>
      </w:r>
      <w:r w:rsidR="00F30C08">
        <w:rPr>
          <w:rFonts w:ascii="Arial" w:hAnsi="Arial" w:cs="Arial"/>
          <w:i/>
          <w:sz w:val="24"/>
          <w:szCs w:val="24"/>
        </w:rPr>
        <w:t>infracción</w:t>
      </w:r>
      <w:r w:rsidR="00871CB1">
        <w:rPr>
          <w:rFonts w:ascii="Arial" w:hAnsi="Arial" w:cs="Arial"/>
          <w:i/>
          <w:sz w:val="24"/>
          <w:szCs w:val="24"/>
        </w:rPr>
        <w:t xml:space="preserve"> al presente reglamento </w:t>
      </w:r>
      <w:r w:rsidR="007A17C2">
        <w:rPr>
          <w:rFonts w:ascii="Arial" w:hAnsi="Arial" w:cs="Arial"/>
          <w:i/>
          <w:sz w:val="24"/>
          <w:szCs w:val="24"/>
        </w:rPr>
        <w:t xml:space="preserve">y no se encuentren presentes, el </w:t>
      </w:r>
      <w:r w:rsidR="00F30C08">
        <w:rPr>
          <w:rFonts w:ascii="Arial" w:hAnsi="Arial" w:cs="Arial"/>
          <w:i/>
          <w:sz w:val="24"/>
          <w:szCs w:val="24"/>
        </w:rPr>
        <w:t>Policía</w:t>
      </w:r>
      <w:r w:rsidR="007A17C2">
        <w:rPr>
          <w:rFonts w:ascii="Arial" w:hAnsi="Arial" w:cs="Arial"/>
          <w:i/>
          <w:sz w:val="24"/>
          <w:szCs w:val="24"/>
        </w:rPr>
        <w:t xml:space="preserve"> Vial, al formular el acta de </w:t>
      </w:r>
      <w:r w:rsidR="00F30C08">
        <w:rPr>
          <w:rFonts w:ascii="Arial" w:hAnsi="Arial" w:cs="Arial"/>
          <w:i/>
          <w:sz w:val="24"/>
          <w:szCs w:val="24"/>
        </w:rPr>
        <w:t>infracción</w:t>
      </w:r>
      <w:r w:rsidR="007A17C2">
        <w:rPr>
          <w:rFonts w:ascii="Arial" w:hAnsi="Arial" w:cs="Arial"/>
          <w:i/>
          <w:sz w:val="24"/>
          <w:szCs w:val="24"/>
        </w:rPr>
        <w:t xml:space="preserve"> anotara el </w:t>
      </w:r>
      <w:r w:rsidR="00FE1F71">
        <w:rPr>
          <w:rFonts w:ascii="Arial" w:hAnsi="Arial" w:cs="Arial"/>
          <w:i/>
          <w:sz w:val="24"/>
          <w:szCs w:val="24"/>
        </w:rPr>
        <w:t>número</w:t>
      </w:r>
      <w:r w:rsidR="007A17C2">
        <w:rPr>
          <w:rFonts w:ascii="Arial" w:hAnsi="Arial" w:cs="Arial"/>
          <w:i/>
          <w:sz w:val="24"/>
          <w:szCs w:val="24"/>
        </w:rPr>
        <w:t xml:space="preserve"> de folio correspondiente, retendrá una placa </w:t>
      </w:r>
      <w:r w:rsidR="00F30C08">
        <w:rPr>
          <w:rFonts w:ascii="Arial" w:hAnsi="Arial" w:cs="Arial"/>
          <w:i/>
          <w:sz w:val="24"/>
          <w:szCs w:val="24"/>
        </w:rPr>
        <w:t>metálica</w:t>
      </w:r>
      <w:r w:rsidR="007A17C2">
        <w:rPr>
          <w:rFonts w:ascii="Arial" w:hAnsi="Arial" w:cs="Arial"/>
          <w:i/>
          <w:sz w:val="24"/>
          <w:szCs w:val="24"/>
        </w:rPr>
        <w:t xml:space="preserve"> de circulación como medida </w:t>
      </w:r>
      <w:r w:rsidR="00F30C08">
        <w:rPr>
          <w:rFonts w:ascii="Arial" w:hAnsi="Arial" w:cs="Arial"/>
          <w:i/>
          <w:sz w:val="24"/>
          <w:szCs w:val="24"/>
        </w:rPr>
        <w:t>para garantizar el pago</w:t>
      </w:r>
      <w:r w:rsidR="00B57F8F">
        <w:rPr>
          <w:rFonts w:ascii="Arial" w:hAnsi="Arial" w:cs="Arial"/>
          <w:i/>
          <w:sz w:val="24"/>
          <w:szCs w:val="24"/>
        </w:rPr>
        <w:t xml:space="preserve"> </w:t>
      </w:r>
      <w:r w:rsidR="00F30C08">
        <w:rPr>
          <w:rFonts w:ascii="Arial" w:hAnsi="Arial" w:cs="Arial"/>
          <w:i/>
          <w:sz w:val="24"/>
          <w:szCs w:val="24"/>
        </w:rPr>
        <w:t>de la multa a que se haya hecho acreedor, lo que se consignara específicamente en el acta de infracción”</w:t>
      </w:r>
    </w:p>
    <w:p w:rsidR="009814AE" w:rsidRDefault="00FE1F71" w:rsidP="008F296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De su </w:t>
      </w:r>
      <w:r w:rsidR="00E90A94">
        <w:rPr>
          <w:rFonts w:ascii="Arial" w:hAnsi="Arial" w:cs="Arial"/>
          <w:sz w:val="24"/>
          <w:szCs w:val="24"/>
        </w:rPr>
        <w:t xml:space="preserve"> contenido se advierte  la regulación de las actuaciones </w:t>
      </w:r>
      <w:r w:rsidR="008105E6">
        <w:rPr>
          <w:rFonts w:ascii="Arial" w:hAnsi="Arial" w:cs="Arial"/>
          <w:sz w:val="24"/>
          <w:szCs w:val="24"/>
        </w:rPr>
        <w:t>p</w:t>
      </w:r>
      <w:r w:rsidR="00E90A94">
        <w:rPr>
          <w:rFonts w:ascii="Arial" w:hAnsi="Arial" w:cs="Arial"/>
          <w:sz w:val="24"/>
          <w:szCs w:val="24"/>
        </w:rPr>
        <w:t xml:space="preserve">or parte de la Policía Vial, desde luego, posterior a la acreditación de </w:t>
      </w:r>
      <w:r w:rsidR="008105E6">
        <w:rPr>
          <w:rFonts w:ascii="Arial" w:hAnsi="Arial" w:cs="Arial"/>
          <w:sz w:val="24"/>
          <w:szCs w:val="24"/>
        </w:rPr>
        <w:t>u</w:t>
      </w:r>
      <w:r w:rsidR="00D31C82">
        <w:rPr>
          <w:rFonts w:ascii="Arial" w:hAnsi="Arial" w:cs="Arial"/>
          <w:sz w:val="24"/>
          <w:szCs w:val="24"/>
        </w:rPr>
        <w:t>na</w:t>
      </w:r>
      <w:r w:rsidR="00E90A94">
        <w:rPr>
          <w:rFonts w:ascii="Arial" w:hAnsi="Arial" w:cs="Arial"/>
          <w:sz w:val="24"/>
          <w:szCs w:val="24"/>
        </w:rPr>
        <w:t xml:space="preserve"> conducta por parte de un conductor que con su actuar </w:t>
      </w:r>
      <w:r w:rsidR="00D31C82">
        <w:rPr>
          <w:rFonts w:ascii="Arial" w:hAnsi="Arial" w:cs="Arial"/>
          <w:sz w:val="24"/>
          <w:szCs w:val="24"/>
        </w:rPr>
        <w:t>contraven</w:t>
      </w:r>
      <w:r w:rsidR="00E90A94">
        <w:rPr>
          <w:rFonts w:ascii="Arial" w:hAnsi="Arial" w:cs="Arial"/>
          <w:sz w:val="24"/>
          <w:szCs w:val="24"/>
        </w:rPr>
        <w:t>ga</w:t>
      </w:r>
      <w:r w:rsidR="00D31C82">
        <w:rPr>
          <w:rFonts w:ascii="Arial" w:hAnsi="Arial" w:cs="Arial"/>
          <w:sz w:val="24"/>
          <w:szCs w:val="24"/>
        </w:rPr>
        <w:t xml:space="preserve"> </w:t>
      </w:r>
      <w:r w:rsidR="00E90A94">
        <w:rPr>
          <w:rFonts w:ascii="Arial" w:hAnsi="Arial" w:cs="Arial"/>
          <w:sz w:val="24"/>
          <w:szCs w:val="24"/>
        </w:rPr>
        <w:t xml:space="preserve"> disposiciones expresas contenidas en el </w:t>
      </w:r>
      <w:r w:rsidR="00D31C82">
        <w:rPr>
          <w:rFonts w:ascii="Arial" w:hAnsi="Arial" w:cs="Arial"/>
          <w:sz w:val="24"/>
          <w:szCs w:val="24"/>
        </w:rPr>
        <w:t xml:space="preserve">al reglamento de </w:t>
      </w:r>
      <w:r w:rsidR="00FC43DE">
        <w:rPr>
          <w:rFonts w:ascii="Arial" w:hAnsi="Arial" w:cs="Arial"/>
          <w:sz w:val="24"/>
          <w:szCs w:val="24"/>
        </w:rPr>
        <w:t>vialidad; sin que esta autoridad pase desapercibido el hecho de que en el espacio de “</w:t>
      </w:r>
      <w:r w:rsidR="00FC43DE">
        <w:rPr>
          <w:rFonts w:ascii="Arial" w:hAnsi="Arial" w:cs="Arial"/>
          <w:i/>
          <w:sz w:val="24"/>
          <w:szCs w:val="24"/>
        </w:rPr>
        <w:t xml:space="preserve"> </w:t>
      </w:r>
      <w:r w:rsidR="00FC43DE" w:rsidRPr="00FC43DE">
        <w:rPr>
          <w:rFonts w:ascii="Arial" w:hAnsi="Arial" w:cs="Arial"/>
          <w:sz w:val="24"/>
          <w:szCs w:val="24"/>
        </w:rPr>
        <w:t>OBSERVACIONES</w:t>
      </w:r>
      <w:r w:rsidR="00FC43DE">
        <w:rPr>
          <w:rFonts w:ascii="Arial" w:hAnsi="Arial" w:cs="Arial"/>
          <w:i/>
          <w:sz w:val="24"/>
          <w:szCs w:val="24"/>
        </w:rPr>
        <w:t xml:space="preserve">”  </w:t>
      </w:r>
      <w:r w:rsidR="00FC43DE" w:rsidRPr="00FC43DE">
        <w:rPr>
          <w:rFonts w:ascii="Arial" w:hAnsi="Arial" w:cs="Arial"/>
          <w:sz w:val="24"/>
          <w:szCs w:val="24"/>
        </w:rPr>
        <w:t>se haya asentado</w:t>
      </w:r>
      <w:r w:rsidR="00FC43DE">
        <w:rPr>
          <w:rFonts w:ascii="Arial" w:hAnsi="Arial" w:cs="Arial"/>
          <w:sz w:val="24"/>
          <w:szCs w:val="24"/>
        </w:rPr>
        <w:t xml:space="preserve"> por parte de la demandada, “</w:t>
      </w:r>
      <w:r w:rsidR="00FC43DE" w:rsidRPr="00FC43DE">
        <w:rPr>
          <w:rFonts w:ascii="Arial" w:hAnsi="Arial" w:cs="Arial"/>
          <w:i/>
          <w:sz w:val="24"/>
          <w:szCs w:val="24"/>
        </w:rPr>
        <w:t xml:space="preserve">por  circular en sentido contrario de Belisario Domínguez a </w:t>
      </w:r>
      <w:proofErr w:type="spellStart"/>
      <w:r w:rsidR="00FC43DE" w:rsidRPr="00FC43DE">
        <w:rPr>
          <w:rFonts w:ascii="Arial" w:hAnsi="Arial" w:cs="Arial"/>
          <w:i/>
          <w:sz w:val="24"/>
          <w:szCs w:val="24"/>
        </w:rPr>
        <w:t>Mazari</w:t>
      </w:r>
      <w:proofErr w:type="spellEnd"/>
      <w:r w:rsidR="00FC43DE" w:rsidRPr="00FC43DE">
        <w:rPr>
          <w:rFonts w:ascii="Arial" w:hAnsi="Arial" w:cs="Arial"/>
          <w:i/>
          <w:sz w:val="24"/>
          <w:szCs w:val="24"/>
        </w:rPr>
        <w:t>”</w:t>
      </w:r>
      <w:r w:rsidR="00FC43DE">
        <w:rPr>
          <w:rFonts w:ascii="Arial" w:hAnsi="Arial" w:cs="Arial"/>
          <w:sz w:val="24"/>
          <w:szCs w:val="24"/>
        </w:rPr>
        <w:t xml:space="preserve">  pues  encima de dicha cita</w:t>
      </w:r>
      <w:r w:rsidR="008842DB">
        <w:rPr>
          <w:rFonts w:ascii="Arial" w:hAnsi="Arial" w:cs="Arial"/>
          <w:sz w:val="24"/>
          <w:szCs w:val="24"/>
        </w:rPr>
        <w:t xml:space="preserve"> </w:t>
      </w:r>
      <w:r w:rsidR="00FC43DE">
        <w:rPr>
          <w:rFonts w:ascii="Arial" w:hAnsi="Arial" w:cs="Arial"/>
          <w:sz w:val="24"/>
          <w:szCs w:val="24"/>
        </w:rPr>
        <w:t>y  con diferente tono de tinta, se lee</w:t>
      </w:r>
      <w:r w:rsidR="008842DB">
        <w:rPr>
          <w:rFonts w:ascii="Arial" w:hAnsi="Arial" w:cs="Arial"/>
          <w:sz w:val="24"/>
          <w:szCs w:val="24"/>
        </w:rPr>
        <w:t xml:space="preserve"> lo siguiente</w:t>
      </w:r>
      <w:r w:rsidR="00FC43DE">
        <w:rPr>
          <w:rFonts w:ascii="Arial" w:hAnsi="Arial" w:cs="Arial"/>
          <w:sz w:val="24"/>
          <w:szCs w:val="24"/>
        </w:rPr>
        <w:t xml:space="preserve">  “ </w:t>
      </w:r>
      <w:r w:rsidR="00FC43DE" w:rsidRPr="00FC43DE">
        <w:rPr>
          <w:rFonts w:ascii="Arial" w:hAnsi="Arial" w:cs="Arial"/>
          <w:i/>
          <w:sz w:val="24"/>
          <w:szCs w:val="24"/>
        </w:rPr>
        <w:t>sobre Porfirio Diaz</w:t>
      </w:r>
      <w:r w:rsidR="008842DB">
        <w:rPr>
          <w:rFonts w:ascii="Arial" w:hAnsi="Arial" w:cs="Arial"/>
          <w:i/>
          <w:sz w:val="24"/>
          <w:szCs w:val="24"/>
        </w:rPr>
        <w:t xml:space="preserve">” </w:t>
      </w:r>
      <w:r w:rsidR="008842DB">
        <w:rPr>
          <w:rFonts w:ascii="Arial" w:hAnsi="Arial" w:cs="Arial"/>
          <w:sz w:val="24"/>
          <w:szCs w:val="24"/>
        </w:rPr>
        <w:t xml:space="preserve">circunstancias que  desde luego genera duda a esta juzgadora, pues </w:t>
      </w:r>
      <w:r w:rsidR="001F5E1A">
        <w:rPr>
          <w:rFonts w:ascii="Arial" w:hAnsi="Arial" w:cs="Arial"/>
          <w:sz w:val="24"/>
          <w:szCs w:val="24"/>
        </w:rPr>
        <w:t xml:space="preserve">son dos avenidas distintas las que se </w:t>
      </w:r>
      <w:r w:rsidR="008842DB">
        <w:rPr>
          <w:rFonts w:ascii="Arial" w:hAnsi="Arial" w:cs="Arial"/>
          <w:sz w:val="24"/>
          <w:szCs w:val="24"/>
        </w:rPr>
        <w:t xml:space="preserve"> citan;  máxime  que obra en autos  una comparecencia del actor </w:t>
      </w:r>
      <w:r w:rsidR="00C61DAC">
        <w:rPr>
          <w:rFonts w:ascii="Arial" w:hAnsi="Arial" w:cs="Arial"/>
          <w:sz w:val="24"/>
          <w:szCs w:val="24"/>
        </w:rPr>
        <w:t>***** ***** ***** *****</w:t>
      </w:r>
      <w:r w:rsidR="008105E6">
        <w:rPr>
          <w:rFonts w:ascii="Arial" w:hAnsi="Arial" w:cs="Arial"/>
          <w:sz w:val="24"/>
          <w:szCs w:val="24"/>
        </w:rPr>
        <w:t>,</w:t>
      </w:r>
      <w:r w:rsidR="008842DB">
        <w:rPr>
          <w:rFonts w:ascii="Arial" w:hAnsi="Arial" w:cs="Arial"/>
          <w:sz w:val="24"/>
          <w:szCs w:val="24"/>
        </w:rPr>
        <w:t xml:space="preserve"> ante la Unidad de Asuntos Internos de la Comisión de Seguridad Pública y Vialidad Municipal, realizada cinco días después de la elaboración del acta de infracción que se impugna, que en lo que interesa </w:t>
      </w:r>
      <w:r w:rsidR="001F5E1A">
        <w:rPr>
          <w:rFonts w:ascii="Arial" w:hAnsi="Arial" w:cs="Arial"/>
          <w:sz w:val="24"/>
          <w:szCs w:val="24"/>
        </w:rPr>
        <w:t xml:space="preserve">señala, que circulaba a bordo de su vehículo de </w:t>
      </w:r>
      <w:r w:rsidR="001F5E1A">
        <w:rPr>
          <w:rFonts w:ascii="Arial" w:hAnsi="Arial" w:cs="Arial"/>
          <w:sz w:val="24"/>
          <w:szCs w:val="24"/>
        </w:rPr>
        <w:lastRenderedPageBreak/>
        <w:t>motor, a la mitad de Naranjos y Belisario Domínguez, cuando advirtió  un bloqueo</w:t>
      </w:r>
      <w:r w:rsidR="009814AE">
        <w:rPr>
          <w:rFonts w:ascii="Arial" w:hAnsi="Arial" w:cs="Arial"/>
          <w:sz w:val="24"/>
          <w:szCs w:val="24"/>
        </w:rPr>
        <w:t xml:space="preserve"> </w:t>
      </w:r>
      <w:r w:rsidR="001F5E1A">
        <w:rPr>
          <w:rFonts w:ascii="Arial" w:hAnsi="Arial" w:cs="Arial"/>
          <w:sz w:val="24"/>
          <w:szCs w:val="24"/>
        </w:rPr>
        <w:t>importante, derivado del festejo de la Guelaguetza</w:t>
      </w:r>
      <w:r w:rsidR="009814AE">
        <w:rPr>
          <w:rFonts w:ascii="Arial" w:hAnsi="Arial" w:cs="Arial"/>
          <w:sz w:val="24"/>
          <w:szCs w:val="24"/>
        </w:rPr>
        <w:t>.</w:t>
      </w:r>
    </w:p>
    <w:p w:rsidR="00D31C82" w:rsidRDefault="009814AE" w:rsidP="008F296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verificada la celebración anual de la fiesta de la  Guelaguetza, y siendo un hecho notorio las múltiples actividades que se realizan en toda la ciudad de Oaxaca, la conducta de la demandada no fue la idónea, pues independientemente de que si el actor tenía o no una urgencia,  la función principal del  Policía  Vial es la de control, supervisión, para </w:t>
      </w:r>
      <w:r w:rsidR="00E90A94">
        <w:rPr>
          <w:rFonts w:ascii="Arial" w:hAnsi="Arial" w:cs="Arial"/>
          <w:sz w:val="24"/>
          <w:szCs w:val="24"/>
        </w:rPr>
        <w:t>regular el tránsito en la vía pública, es decir, procurar que ante las múltiples manifestaciones que  se realizan  en  la  ciudad,  en su carácter de autoridad,  realicen funciones de control y supervisión para regular el tránsito de personas y vehículos que en ese momento se requería</w:t>
      </w:r>
      <w:r w:rsidR="00A37743">
        <w:rPr>
          <w:rFonts w:ascii="Arial" w:hAnsi="Arial" w:cs="Arial"/>
          <w:sz w:val="24"/>
          <w:szCs w:val="24"/>
        </w:rPr>
        <w:t xml:space="preserve">, tal y como lo establece  la fracción XXXIV  del artículo 6 del Reglamento en cita.  </w:t>
      </w:r>
    </w:p>
    <w:p w:rsidR="009B339B" w:rsidRDefault="00A37743" w:rsidP="00A37743">
      <w:pPr>
        <w:tabs>
          <w:tab w:val="center" w:pos="4574"/>
        </w:tabs>
        <w:spacing w:line="360" w:lineRule="auto"/>
        <w:jc w:val="both"/>
        <w:rPr>
          <w:rFonts w:ascii="Arial" w:hAnsi="Arial" w:cs="Arial"/>
          <w:sz w:val="24"/>
          <w:szCs w:val="24"/>
        </w:rPr>
      </w:pPr>
      <w:r>
        <w:rPr>
          <w:rFonts w:ascii="Arial" w:hAnsi="Arial" w:cs="Arial"/>
          <w:sz w:val="24"/>
          <w:szCs w:val="24"/>
        </w:rPr>
        <w:t xml:space="preserve">        </w:t>
      </w:r>
      <w:r w:rsidR="00AE6F0B" w:rsidRPr="00AE6F0B">
        <w:rPr>
          <w:rFonts w:ascii="Arial" w:hAnsi="Arial" w:cs="Arial"/>
          <w:sz w:val="24"/>
          <w:szCs w:val="24"/>
        </w:rPr>
        <w:t xml:space="preserve"> </w:t>
      </w:r>
      <w:r>
        <w:rPr>
          <w:rFonts w:ascii="Arial" w:hAnsi="Arial" w:cs="Arial"/>
          <w:sz w:val="24"/>
          <w:szCs w:val="24"/>
        </w:rPr>
        <w:t>Por otra parte, se advierte que</w:t>
      </w:r>
      <w:r w:rsidR="00AE6F0B">
        <w:rPr>
          <w:rFonts w:ascii="Arial" w:hAnsi="Arial" w:cs="Arial"/>
          <w:sz w:val="24"/>
          <w:szCs w:val="24"/>
        </w:rPr>
        <w:t xml:space="preserve"> la parte actora</w:t>
      </w:r>
      <w:r w:rsidR="00105843">
        <w:rPr>
          <w:rFonts w:ascii="Arial" w:hAnsi="Arial" w:cs="Arial"/>
          <w:sz w:val="24"/>
          <w:szCs w:val="24"/>
        </w:rPr>
        <w:t xml:space="preserve"> conducía un vehículo con placas de la CDMX, por lo que de conformidad a  lo establecido en el citado artículo</w:t>
      </w:r>
      <w:r w:rsidR="0002170B">
        <w:rPr>
          <w:rFonts w:ascii="Arial" w:hAnsi="Arial" w:cs="Arial"/>
          <w:sz w:val="24"/>
          <w:szCs w:val="24"/>
        </w:rPr>
        <w:t xml:space="preserve"> 130 fracción VIII</w:t>
      </w:r>
      <w:r w:rsidR="00105843">
        <w:rPr>
          <w:rFonts w:ascii="Arial" w:hAnsi="Arial" w:cs="Arial"/>
          <w:sz w:val="24"/>
          <w:szCs w:val="24"/>
        </w:rPr>
        <w:t>, el Policía al considerar acreditada la infracción</w:t>
      </w:r>
      <w:r w:rsidR="005B4F0B">
        <w:rPr>
          <w:rFonts w:ascii="Arial" w:hAnsi="Arial" w:cs="Arial"/>
          <w:sz w:val="24"/>
          <w:szCs w:val="24"/>
        </w:rPr>
        <w:t xml:space="preserve"> y desde luego ante la ausencia del conductor ( lo que en el caso no ocurr</w:t>
      </w:r>
      <w:r w:rsidR="009916E4">
        <w:rPr>
          <w:rFonts w:ascii="Arial" w:hAnsi="Arial" w:cs="Arial"/>
          <w:sz w:val="24"/>
          <w:szCs w:val="24"/>
        </w:rPr>
        <w:t>ió),  proceder</w:t>
      </w:r>
      <w:r w:rsidR="00E1769D">
        <w:rPr>
          <w:rFonts w:ascii="Arial" w:hAnsi="Arial" w:cs="Arial"/>
          <w:sz w:val="24"/>
          <w:szCs w:val="24"/>
        </w:rPr>
        <w:t>á</w:t>
      </w:r>
      <w:r w:rsidR="005B4F0B">
        <w:rPr>
          <w:rFonts w:ascii="Arial" w:hAnsi="Arial" w:cs="Arial"/>
          <w:sz w:val="24"/>
          <w:szCs w:val="24"/>
        </w:rPr>
        <w:t xml:space="preserve"> retener </w:t>
      </w:r>
      <w:r w:rsidR="00E1769D">
        <w:rPr>
          <w:rFonts w:ascii="Arial" w:hAnsi="Arial" w:cs="Arial"/>
          <w:sz w:val="24"/>
          <w:szCs w:val="24"/>
        </w:rPr>
        <w:t xml:space="preserve">una placa </w:t>
      </w:r>
      <w:r w:rsidR="008F2962">
        <w:rPr>
          <w:rFonts w:ascii="Arial" w:hAnsi="Arial" w:cs="Arial"/>
          <w:sz w:val="24"/>
          <w:szCs w:val="24"/>
        </w:rPr>
        <w:t>metálica</w:t>
      </w:r>
      <w:r w:rsidR="00E1769D">
        <w:rPr>
          <w:rFonts w:ascii="Arial" w:hAnsi="Arial" w:cs="Arial"/>
          <w:sz w:val="24"/>
          <w:szCs w:val="24"/>
        </w:rPr>
        <w:t xml:space="preserve"> de circulación como medida para garantizar el pago de la multa a que se haya hecho acreedor</w:t>
      </w:r>
      <w:r w:rsidR="002D54E0">
        <w:rPr>
          <w:rFonts w:ascii="Arial" w:hAnsi="Arial" w:cs="Arial"/>
          <w:sz w:val="24"/>
          <w:szCs w:val="24"/>
        </w:rPr>
        <w:t>,</w:t>
      </w:r>
      <w:r w:rsidR="005B4F0B">
        <w:rPr>
          <w:rFonts w:ascii="Arial" w:hAnsi="Arial" w:cs="Arial"/>
          <w:sz w:val="24"/>
          <w:szCs w:val="24"/>
        </w:rPr>
        <w:t xml:space="preserve"> pero no </w:t>
      </w:r>
      <w:r w:rsidR="002D54E0">
        <w:rPr>
          <w:rFonts w:ascii="Arial" w:hAnsi="Arial" w:cs="Arial"/>
          <w:sz w:val="24"/>
          <w:szCs w:val="24"/>
        </w:rPr>
        <w:t xml:space="preserve">la tarjeta de circulación </w:t>
      </w:r>
      <w:r w:rsidR="008F2962">
        <w:rPr>
          <w:rFonts w:ascii="Arial" w:hAnsi="Arial" w:cs="Arial"/>
          <w:sz w:val="24"/>
          <w:szCs w:val="24"/>
        </w:rPr>
        <w:t>que menciona la parte actora</w:t>
      </w:r>
      <w:r w:rsidR="009B339B">
        <w:rPr>
          <w:rFonts w:ascii="Arial" w:hAnsi="Arial" w:cs="Arial"/>
          <w:sz w:val="24"/>
          <w:szCs w:val="24"/>
        </w:rPr>
        <w:t xml:space="preserve">, circunstancia </w:t>
      </w:r>
      <w:r w:rsidR="005B4F0B">
        <w:rPr>
          <w:rFonts w:ascii="Arial" w:hAnsi="Arial" w:cs="Arial"/>
          <w:sz w:val="24"/>
          <w:szCs w:val="24"/>
        </w:rPr>
        <w:t xml:space="preserve">que </w:t>
      </w:r>
      <w:r w:rsidR="009B339B">
        <w:rPr>
          <w:rFonts w:ascii="Arial" w:hAnsi="Arial" w:cs="Arial"/>
          <w:sz w:val="24"/>
          <w:szCs w:val="24"/>
        </w:rPr>
        <w:t xml:space="preserve">violenta el derecho de defensa de la </w:t>
      </w:r>
      <w:r w:rsidR="005B4F0B">
        <w:rPr>
          <w:rFonts w:ascii="Arial" w:hAnsi="Arial" w:cs="Arial"/>
          <w:sz w:val="24"/>
          <w:szCs w:val="24"/>
        </w:rPr>
        <w:t xml:space="preserve">parte </w:t>
      </w:r>
      <w:r w:rsidR="009B339B">
        <w:rPr>
          <w:rFonts w:ascii="Arial" w:hAnsi="Arial" w:cs="Arial"/>
          <w:sz w:val="24"/>
          <w:szCs w:val="24"/>
        </w:rPr>
        <w:t>actora, pues la deja en estado de indefensión impidiéndole argumentar en su favor, más aun, que en el procedimiento contencioso únicamente se prevé la suplencia de la queja en favor del administrado, de conformidad con el artículo 149 de la Ley de Procedimiento y Justicia Administr</w:t>
      </w:r>
      <w:r w:rsidR="005B4F0B">
        <w:rPr>
          <w:rFonts w:ascii="Arial" w:hAnsi="Arial" w:cs="Arial"/>
          <w:sz w:val="24"/>
          <w:szCs w:val="24"/>
        </w:rPr>
        <w:t>ativa para el Estado de Oaxaca.</w:t>
      </w:r>
      <w:r w:rsidR="009B339B">
        <w:rPr>
          <w:rFonts w:ascii="Arial" w:hAnsi="Arial" w:cs="Arial"/>
          <w:sz w:val="24"/>
          <w:szCs w:val="24"/>
        </w:rPr>
        <w:t xml:space="preserve"> </w:t>
      </w:r>
    </w:p>
    <w:p w:rsidR="00712909" w:rsidRDefault="009B339B" w:rsidP="00712909">
      <w:pPr>
        <w:tabs>
          <w:tab w:val="center" w:pos="4574"/>
        </w:tabs>
        <w:spacing w:line="360" w:lineRule="auto"/>
        <w:ind w:firstLine="708"/>
        <w:jc w:val="both"/>
        <w:rPr>
          <w:rFonts w:ascii="Arial" w:hAnsi="Arial" w:cs="Arial"/>
          <w:sz w:val="24"/>
          <w:szCs w:val="24"/>
        </w:rPr>
      </w:pPr>
      <w:r>
        <w:rPr>
          <w:rFonts w:ascii="Arial" w:hAnsi="Arial" w:cs="Arial"/>
          <w:sz w:val="24"/>
          <w:szCs w:val="24"/>
        </w:rPr>
        <w:t>El más alto Tribunal del País, ha subrayado, que l</w:t>
      </w:r>
      <w:r w:rsidRPr="009244F7">
        <w:rPr>
          <w:rFonts w:ascii="Arial" w:hAnsi="Arial" w:cs="Arial"/>
          <w:sz w:val="24"/>
          <w:szCs w:val="24"/>
        </w:rPr>
        <w:t xml:space="preserve">a fundamentación y motivación, </w:t>
      </w:r>
      <w:r>
        <w:rPr>
          <w:rFonts w:ascii="Arial" w:hAnsi="Arial" w:cs="Arial"/>
          <w:sz w:val="24"/>
          <w:szCs w:val="24"/>
        </w:rPr>
        <w:t xml:space="preserve">son presupuestos </w:t>
      </w:r>
      <w:r w:rsidRPr="009244F7">
        <w:rPr>
          <w:rFonts w:ascii="Arial" w:hAnsi="Arial" w:cs="Arial"/>
          <w:sz w:val="24"/>
          <w:szCs w:val="24"/>
        </w:rPr>
        <w:t>que deben coexistir mutuamente, pues no es posible citar disposiciones legales sin relacionarlas con los hechos de que se trate, ni exponer razones sobre hechos que carezcan de relevancia para dichas disposiciones. Esta correlación entre los fundamentos jurídicos y los motivos de hecho</w:t>
      </w:r>
      <w:r>
        <w:rPr>
          <w:rFonts w:ascii="Arial" w:hAnsi="Arial" w:cs="Arial"/>
          <w:sz w:val="24"/>
          <w:szCs w:val="24"/>
        </w:rPr>
        <w:t>,</w:t>
      </w:r>
      <w:r w:rsidRPr="009244F7">
        <w:rPr>
          <w:rFonts w:ascii="Arial" w:hAnsi="Arial" w:cs="Arial"/>
          <w:sz w:val="24"/>
          <w:szCs w:val="24"/>
        </w:rPr>
        <w:t xml:space="preserve"> supone necesariamente un razonamiento de la autoridad</w:t>
      </w:r>
      <w:r>
        <w:rPr>
          <w:rFonts w:ascii="Arial" w:hAnsi="Arial" w:cs="Arial"/>
          <w:sz w:val="24"/>
          <w:szCs w:val="24"/>
        </w:rPr>
        <w:t>,</w:t>
      </w:r>
      <w:r w:rsidRPr="009244F7">
        <w:rPr>
          <w:rFonts w:ascii="Arial" w:hAnsi="Arial" w:cs="Arial"/>
          <w:sz w:val="24"/>
          <w:szCs w:val="24"/>
        </w:rPr>
        <w:t xml:space="preserve"> para demostrar la aplicabilidad de los preceptos legales invocados a los hechos de que se trate, lo que en realidad implica la fundamentación y motivación</w:t>
      </w:r>
      <w:r>
        <w:rPr>
          <w:rFonts w:ascii="Arial" w:hAnsi="Arial" w:cs="Arial"/>
          <w:sz w:val="24"/>
          <w:szCs w:val="24"/>
        </w:rPr>
        <w:t>, circunstancias que en el presente asunto no ocurrieron, como se precisó en líneas que antecede, de ahí la ilegalidad del acta de infracción aquí impugnada.</w:t>
      </w:r>
      <w:r w:rsidR="00712909" w:rsidRPr="00712909">
        <w:rPr>
          <w:rFonts w:ascii="Arial" w:hAnsi="Arial" w:cs="Arial"/>
          <w:sz w:val="24"/>
          <w:szCs w:val="24"/>
        </w:rPr>
        <w:t xml:space="preserve"> </w:t>
      </w:r>
      <w:r w:rsidR="00712909">
        <w:rPr>
          <w:rFonts w:ascii="Arial" w:hAnsi="Arial" w:cs="Arial"/>
          <w:sz w:val="24"/>
          <w:szCs w:val="24"/>
        </w:rPr>
        <w:t xml:space="preserve">obligación de toda autoridad al emitir un acto administrativo, criterio establecido en la tesis jurisprudencial cuyo rubro es </w:t>
      </w:r>
      <w:r w:rsidR="00712909">
        <w:rPr>
          <w:rFonts w:ascii="Arial" w:hAnsi="Arial" w:cs="Arial"/>
          <w:i/>
          <w:sz w:val="24"/>
          <w:szCs w:val="24"/>
        </w:rPr>
        <w:t xml:space="preserve">FUNDAMENTACIÓN Y MOTIVACIÓN, </w:t>
      </w:r>
      <w:r w:rsidR="00712909">
        <w:rPr>
          <w:rFonts w:ascii="Arial" w:hAnsi="Arial" w:cs="Arial"/>
          <w:sz w:val="24"/>
          <w:szCs w:val="24"/>
        </w:rPr>
        <w:t xml:space="preserve">visible en la Jurisprudencia 204, de la Segunda Sala de la Suprema Corte de Justicia de la Nación, en el Tomo VI, </w:t>
      </w:r>
      <w:r w:rsidR="00712909">
        <w:rPr>
          <w:rFonts w:ascii="Arial" w:hAnsi="Arial" w:cs="Arial"/>
          <w:sz w:val="24"/>
          <w:szCs w:val="24"/>
        </w:rPr>
        <w:lastRenderedPageBreak/>
        <w:t>Séptima Época, página 166 del apéndice al Semanario Judicial de la Federación y su Gaceta 1917-2000.</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también se advierte que el Policía Vial demandado, plasmó en el </w:t>
      </w:r>
      <w:r w:rsidR="009B765B">
        <w:rPr>
          <w:rFonts w:ascii="Arial" w:hAnsi="Arial" w:cs="Arial"/>
          <w:sz w:val="24"/>
          <w:szCs w:val="24"/>
        </w:rPr>
        <w:t>acta de infracción el código V-019</w:t>
      </w:r>
      <w:r>
        <w:rPr>
          <w:rFonts w:ascii="Arial" w:hAnsi="Arial" w:cs="Arial"/>
          <w:sz w:val="24"/>
          <w:szCs w:val="24"/>
        </w:rPr>
        <w:t>,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w:t>
      </w:r>
      <w:r w:rsidR="00712909">
        <w:rPr>
          <w:rFonts w:ascii="Arial" w:hAnsi="Arial" w:cs="Arial"/>
          <w:sz w:val="24"/>
          <w:szCs w:val="24"/>
        </w:rPr>
        <w:t>Policía Vial</w:t>
      </w:r>
      <w:r>
        <w:rPr>
          <w:rFonts w:ascii="Arial" w:hAnsi="Arial" w:cs="Arial"/>
          <w:sz w:val="24"/>
          <w:szCs w:val="24"/>
        </w:rPr>
        <w:t xml:space="preserve">,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00712909">
        <w:rPr>
          <w:rFonts w:ascii="Arial" w:hAnsi="Arial" w:cs="Arial"/>
          <w:sz w:val="24"/>
          <w:szCs w:val="24"/>
        </w:rPr>
        <w:t xml:space="preserve"> parte </w:t>
      </w:r>
      <w:r>
        <w:rPr>
          <w:rFonts w:ascii="Arial" w:hAnsi="Arial" w:cs="Arial"/>
          <w:sz w:val="24"/>
          <w:szCs w:val="24"/>
        </w:rPr>
        <w:t xml:space="preserve"> </w:t>
      </w:r>
      <w:r w:rsidRPr="001C4EEE">
        <w:rPr>
          <w:rFonts w:ascii="Arial" w:hAnsi="Arial" w:cs="Arial"/>
          <w:sz w:val="24"/>
          <w:szCs w:val="24"/>
        </w:rPr>
        <w:t>actor</w:t>
      </w:r>
      <w:r>
        <w:rPr>
          <w:rFonts w:ascii="Arial" w:hAnsi="Arial" w:cs="Arial"/>
          <w:sz w:val="24"/>
          <w:szCs w:val="24"/>
        </w:rPr>
        <w:t>a</w:t>
      </w:r>
      <w:r w:rsidRPr="001C4EEE">
        <w:rPr>
          <w:rFonts w:ascii="Arial" w:hAnsi="Arial" w:cs="Arial"/>
          <w:sz w:val="24"/>
          <w:szCs w:val="24"/>
        </w:rPr>
        <w:t xml:space="preserve"> tuviera la oportunidad de</w:t>
      </w:r>
      <w:r w:rsidR="00712909">
        <w:rPr>
          <w:rFonts w:ascii="Arial" w:hAnsi="Arial" w:cs="Arial"/>
          <w:sz w:val="24"/>
          <w:szCs w:val="24"/>
        </w:rPr>
        <w:t xml:space="preserve"> conocer </w:t>
      </w:r>
      <w:r w:rsidRPr="001C4EEE">
        <w:rPr>
          <w:rFonts w:ascii="Arial" w:hAnsi="Arial" w:cs="Arial"/>
          <w:sz w:val="24"/>
          <w:szCs w:val="24"/>
        </w:rPr>
        <w:t xml:space="preserve">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Política de los Estados Unidos Mexicanos, no pasando desapercibido el hecho de que en el acta en estudio en la parte superior se encuentra plasmado el artículo 149 del Reglamento de Vialidad para el Municipio de Oaxaca de Juárez, Oaxaca, que contiene la facultad del Policía Vial de correlacionar las hipótesis contenidas en dicho ordenamiento legal con las sanciones establecidas en la ley de Ingresos vigente para el Municipio de Oaxaca de Juárez, empero, ello no lo exime de la obligación de señalar la normatividad que consideró para realizar el acta de infracción.</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9B339B" w:rsidRPr="00B652DF"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advertido </w:t>
      </w:r>
      <w:r w:rsidRPr="009010E0">
        <w:rPr>
          <w:rFonts w:ascii="Arial" w:hAnsi="Arial" w:cs="Arial"/>
          <w:sz w:val="24"/>
          <w:szCs w:val="24"/>
        </w:rPr>
        <w:t>inconstitucional el acto impugnado, lo procedente es conforme a la fracción II del artículo 208 de la Ley</w:t>
      </w:r>
      <w:r>
        <w:rPr>
          <w:rFonts w:ascii="Arial" w:hAnsi="Arial" w:cs="Arial"/>
          <w:sz w:val="24"/>
          <w:szCs w:val="24"/>
        </w:rPr>
        <w:t xml:space="preserve"> de Procedimiento y Justicia Administrativa para el Estado de Oaxaca, declarar </w:t>
      </w:r>
      <w:r>
        <w:rPr>
          <w:rFonts w:ascii="Arial" w:hAnsi="Arial" w:cs="Arial"/>
          <w:b/>
          <w:sz w:val="24"/>
          <w:szCs w:val="24"/>
        </w:rPr>
        <w:t xml:space="preserve">la NULIDAD del acta de infracción de tránsito con número de folio </w:t>
      </w:r>
      <w:r w:rsidR="00C61DAC">
        <w:rPr>
          <w:rFonts w:ascii="Arial" w:hAnsi="Arial" w:cs="Arial"/>
          <w:b/>
          <w:sz w:val="24"/>
          <w:szCs w:val="24"/>
        </w:rPr>
        <w:t>*****</w:t>
      </w:r>
      <w:r>
        <w:rPr>
          <w:rFonts w:ascii="Arial" w:hAnsi="Arial" w:cs="Arial"/>
          <w:b/>
          <w:sz w:val="24"/>
          <w:szCs w:val="24"/>
        </w:rPr>
        <w:t xml:space="preserve">, de </w:t>
      </w:r>
      <w:r w:rsidR="00C61DAC">
        <w:rPr>
          <w:rFonts w:ascii="Arial" w:hAnsi="Arial" w:cs="Arial"/>
          <w:b/>
          <w:sz w:val="24"/>
          <w:szCs w:val="24"/>
        </w:rPr>
        <w:t>***** de *****</w:t>
      </w:r>
      <w:r w:rsidR="00EE411D">
        <w:rPr>
          <w:rFonts w:ascii="Arial" w:hAnsi="Arial" w:cs="Arial"/>
          <w:b/>
          <w:sz w:val="24"/>
          <w:szCs w:val="24"/>
        </w:rPr>
        <w:t xml:space="preserve"> de dos mil dieciocho</w:t>
      </w:r>
      <w:r>
        <w:rPr>
          <w:rFonts w:ascii="Arial" w:hAnsi="Arial" w:cs="Arial"/>
          <w:b/>
          <w:sz w:val="24"/>
          <w:szCs w:val="24"/>
        </w:rPr>
        <w:t xml:space="preserve"> </w:t>
      </w:r>
      <w:r w:rsidR="00C61DAC">
        <w:rPr>
          <w:rFonts w:ascii="Arial" w:hAnsi="Arial" w:cs="Arial"/>
          <w:b/>
          <w:sz w:val="24"/>
          <w:szCs w:val="24"/>
        </w:rPr>
        <w:t>(**/**/2018)</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C61DAC">
        <w:rPr>
          <w:rFonts w:ascii="Arial" w:hAnsi="Arial" w:cs="Arial"/>
          <w:sz w:val="24"/>
          <w:szCs w:val="24"/>
        </w:rPr>
        <w:t>***-***</w:t>
      </w:r>
      <w:r>
        <w:rPr>
          <w:rFonts w:ascii="Arial" w:hAnsi="Arial" w:cs="Arial"/>
          <w:sz w:val="24"/>
          <w:szCs w:val="24"/>
        </w:rPr>
        <w:t xml:space="preserve"> del </w:t>
      </w:r>
      <w:r w:rsidR="00EE411D">
        <w:rPr>
          <w:rFonts w:ascii="Arial" w:hAnsi="Arial" w:cs="Arial"/>
          <w:sz w:val="24"/>
          <w:szCs w:val="24"/>
        </w:rPr>
        <w:t>Distrito Federal</w:t>
      </w:r>
      <w:r>
        <w:rPr>
          <w:rFonts w:ascii="Arial" w:hAnsi="Arial" w:cs="Arial"/>
          <w:sz w:val="24"/>
          <w:szCs w:val="24"/>
        </w:rPr>
        <w:t xml:space="preserve">, emitida </w:t>
      </w:r>
      <w:r w:rsidRPr="00DA48D3">
        <w:rPr>
          <w:rFonts w:ascii="Arial" w:hAnsi="Arial" w:cs="Arial"/>
          <w:sz w:val="24"/>
          <w:szCs w:val="24"/>
        </w:rPr>
        <w:t xml:space="preserve">por </w:t>
      </w:r>
      <w:r w:rsidR="00EE411D">
        <w:rPr>
          <w:rFonts w:ascii="Arial" w:hAnsi="Arial" w:cs="Arial"/>
          <w:sz w:val="24"/>
          <w:szCs w:val="24"/>
        </w:rPr>
        <w:t>la</w:t>
      </w:r>
      <w:r w:rsidRPr="002818DE">
        <w:rPr>
          <w:rFonts w:ascii="Arial" w:hAnsi="Arial" w:cs="Arial"/>
          <w:sz w:val="24"/>
        </w:rPr>
        <w:t xml:space="preserve"> </w:t>
      </w:r>
      <w:r>
        <w:rPr>
          <w:rFonts w:ascii="Arial" w:hAnsi="Arial" w:cs="Arial"/>
          <w:bCs/>
          <w:sz w:val="24"/>
        </w:rPr>
        <w:t>C</w:t>
      </w:r>
      <w:r w:rsidR="00EE411D">
        <w:rPr>
          <w:rFonts w:ascii="Arial" w:hAnsi="Arial" w:cs="Arial"/>
          <w:bCs/>
          <w:sz w:val="24"/>
        </w:rPr>
        <w:t>iudadana</w:t>
      </w:r>
      <w:r>
        <w:rPr>
          <w:rFonts w:ascii="Arial" w:hAnsi="Arial" w:cs="Arial"/>
          <w:bCs/>
          <w:sz w:val="24"/>
        </w:rPr>
        <w:t xml:space="preserve"> </w:t>
      </w:r>
      <w:r w:rsidR="00EE411D">
        <w:rPr>
          <w:rFonts w:ascii="Arial" w:hAnsi="Arial" w:cs="Arial"/>
          <w:bCs/>
          <w:sz w:val="24"/>
        </w:rPr>
        <w:t xml:space="preserve">CATALINA CRUZ </w:t>
      </w:r>
      <w:proofErr w:type="spellStart"/>
      <w:r w:rsidR="00EE411D">
        <w:rPr>
          <w:rFonts w:ascii="Arial" w:hAnsi="Arial" w:cs="Arial"/>
          <w:bCs/>
          <w:sz w:val="24"/>
        </w:rPr>
        <w:t>CRUZ</w:t>
      </w:r>
      <w:proofErr w:type="spellEnd"/>
      <w:r w:rsidRPr="004C4B0E">
        <w:rPr>
          <w:rFonts w:ascii="Arial" w:hAnsi="Arial" w:cs="Arial"/>
          <w:sz w:val="24"/>
          <w:szCs w:val="24"/>
        </w:rPr>
        <w:t xml:space="preserve">, Policía Vial con número estadístico </w:t>
      </w:r>
      <w:r w:rsidR="00EE411D">
        <w:rPr>
          <w:rFonts w:ascii="Arial" w:hAnsi="Arial" w:cs="Arial"/>
          <w:sz w:val="24"/>
          <w:szCs w:val="24"/>
        </w:rPr>
        <w:t>283</w:t>
      </w:r>
      <w:r w:rsidRPr="004C4B0E">
        <w:rPr>
          <w:rFonts w:ascii="Arial" w:hAnsi="Arial" w:cs="Arial"/>
          <w:sz w:val="24"/>
          <w:szCs w:val="24"/>
        </w:rPr>
        <w:t xml:space="preserve"> de la Comisaría de</w:t>
      </w:r>
      <w:r>
        <w:rPr>
          <w:rFonts w:ascii="Arial" w:hAnsi="Arial" w:cs="Arial"/>
          <w:sz w:val="24"/>
          <w:szCs w:val="24"/>
        </w:rPr>
        <w:t xml:space="preserve"> Vialidad del Municipio de Oaxaca de Juárez; y como </w:t>
      </w:r>
      <w:r>
        <w:rPr>
          <w:rFonts w:ascii="Arial" w:hAnsi="Arial" w:cs="Arial"/>
          <w:sz w:val="24"/>
          <w:szCs w:val="24"/>
        </w:rPr>
        <w:lastRenderedPageBreak/>
        <w:t xml:space="preserve">consecuencia, </w:t>
      </w:r>
      <w:r>
        <w:rPr>
          <w:rFonts w:ascii="Arial" w:hAnsi="Arial" w:cs="Arial"/>
          <w:b/>
          <w:sz w:val="24"/>
          <w:szCs w:val="24"/>
        </w:rPr>
        <w:t>habrán de restituirse los derechos ilegalmente violentados de la parte actora</w:t>
      </w:r>
      <w:r>
        <w:rPr>
          <w:rFonts w:ascii="Arial" w:hAnsi="Arial" w:cs="Arial"/>
          <w:sz w:val="24"/>
          <w:szCs w:val="24"/>
        </w:rPr>
        <w:t>.</w:t>
      </w:r>
    </w:p>
    <w:p w:rsidR="009B339B" w:rsidRDefault="009B339B" w:rsidP="009B339B">
      <w:pPr>
        <w:tabs>
          <w:tab w:val="center" w:pos="4574"/>
        </w:tabs>
        <w:spacing w:line="360" w:lineRule="auto"/>
        <w:ind w:firstLine="708"/>
        <w:jc w:val="both"/>
        <w:rPr>
          <w:rFonts w:ascii="Arial" w:hAnsi="Arial" w:cs="Arial"/>
          <w:sz w:val="24"/>
          <w:szCs w:val="24"/>
        </w:rPr>
      </w:pPr>
      <w:r w:rsidRPr="00B652DF">
        <w:rPr>
          <w:rFonts w:ascii="Arial" w:hAnsi="Arial" w:cs="Arial"/>
          <w:sz w:val="24"/>
          <w:szCs w:val="24"/>
        </w:rPr>
        <w:t>Por otra parte</w:t>
      </w:r>
      <w:r>
        <w:rPr>
          <w:rFonts w:ascii="Arial" w:hAnsi="Arial" w:cs="Arial"/>
          <w:sz w:val="24"/>
          <w:szCs w:val="24"/>
        </w:rPr>
        <w:t>, se ordena al Policía Vial demandado, realizar las gestiones necesarias para la cancelación del acta de infracción en el sistema electrónico con que cuenta la Comisaría de Vialidad Municipal; lo anterior, por considerarse estos actos como consecuentes o derivados del impugnado; observándose para ello los plazos establecidos en los artículos 212 y 213 de la Ley de Procedimiento y Justicia Administrativa para el Estado de Oaxaca, en el entendido, que si en el acto interviene alguna otra autoridad, ligada de cualquier forma con la responsable, éstas no deberán asumir una actitud pasiva, sino ejecutar todos aquellos actos que sean necesarios para el cumplimiento de lo aquí ordenado, de conformidad con lo dispuesto en el artículo 222 de la citada Ley;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9B339B" w:rsidRDefault="009B339B" w:rsidP="009B339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Esta Séptima Sala de Primera Insta</w:t>
      </w:r>
      <w:bookmarkStart w:id="0" w:name="_GoBack"/>
      <w:bookmarkEnd w:id="0"/>
      <w:r>
        <w:rPr>
          <w:rFonts w:ascii="Arial" w:hAnsi="Arial" w:cs="Arial"/>
          <w:sz w:val="24"/>
          <w:szCs w:val="24"/>
        </w:rPr>
        <w:t>ncia del Tribunal de Justicia Administrativa del Estado de Oaxaca, es legalmente competente para conocer y resolver del presente Juicio de Nulidad. - - - - - - - - - - - - - - - -</w:t>
      </w:r>
    </w:p>
    <w:p w:rsidR="009B339B" w:rsidRDefault="009B339B" w:rsidP="009B339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 - - - - - - - - </w:t>
      </w:r>
    </w:p>
    <w:p w:rsidR="009B339B" w:rsidRDefault="009B339B" w:rsidP="009B339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C61DAC">
        <w:rPr>
          <w:rFonts w:ascii="Arial" w:hAnsi="Arial" w:cs="Arial"/>
          <w:sz w:val="24"/>
          <w:szCs w:val="24"/>
        </w:rPr>
        <w:t>*****</w:t>
      </w:r>
      <w:r w:rsidRPr="002F09D4">
        <w:rPr>
          <w:rFonts w:ascii="Arial" w:hAnsi="Arial" w:cs="Arial"/>
          <w:sz w:val="24"/>
          <w:szCs w:val="24"/>
        </w:rPr>
        <w:t xml:space="preserve">, de </w:t>
      </w:r>
      <w:r w:rsidR="00C61DAC">
        <w:rPr>
          <w:rFonts w:ascii="Arial" w:hAnsi="Arial" w:cs="Arial"/>
          <w:sz w:val="24"/>
          <w:szCs w:val="24"/>
        </w:rPr>
        <w:t>***** de *****</w:t>
      </w:r>
      <w:r w:rsidR="00EE411D">
        <w:rPr>
          <w:rFonts w:ascii="Arial" w:hAnsi="Arial" w:cs="Arial"/>
          <w:sz w:val="24"/>
          <w:szCs w:val="24"/>
        </w:rPr>
        <w:t xml:space="preserve"> de dos mil dieciocho</w:t>
      </w:r>
      <w:r>
        <w:rPr>
          <w:rFonts w:ascii="Arial" w:hAnsi="Arial" w:cs="Arial"/>
          <w:sz w:val="24"/>
          <w:szCs w:val="24"/>
        </w:rPr>
        <w:t xml:space="preserve"> </w:t>
      </w:r>
      <w:r w:rsidR="00C61DAC">
        <w:rPr>
          <w:rFonts w:ascii="Arial" w:hAnsi="Arial" w:cs="Arial"/>
          <w:sz w:val="24"/>
          <w:szCs w:val="24"/>
        </w:rPr>
        <w:t>(**/**/2018)</w:t>
      </w:r>
      <w:r w:rsidRPr="002F09D4">
        <w:rPr>
          <w:rFonts w:ascii="Arial" w:hAnsi="Arial" w:cs="Arial"/>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C61DAC">
        <w:rPr>
          <w:rFonts w:ascii="Arial" w:hAnsi="Arial" w:cs="Arial"/>
          <w:sz w:val="24"/>
          <w:szCs w:val="24"/>
        </w:rPr>
        <w:t>***-***</w:t>
      </w:r>
      <w:r>
        <w:rPr>
          <w:rFonts w:ascii="Arial" w:hAnsi="Arial" w:cs="Arial"/>
          <w:sz w:val="24"/>
          <w:szCs w:val="24"/>
        </w:rPr>
        <w:t xml:space="preserve"> del </w:t>
      </w:r>
      <w:r w:rsidR="00EE411D">
        <w:rPr>
          <w:rFonts w:ascii="Arial" w:hAnsi="Arial" w:cs="Arial"/>
          <w:sz w:val="24"/>
          <w:szCs w:val="24"/>
        </w:rPr>
        <w:t>Distrito Federal</w:t>
      </w:r>
      <w:r>
        <w:rPr>
          <w:rFonts w:ascii="Arial" w:hAnsi="Arial" w:cs="Arial"/>
          <w:sz w:val="24"/>
          <w:szCs w:val="24"/>
        </w:rPr>
        <w:t xml:space="preserve">, emitida </w:t>
      </w:r>
      <w:r w:rsidRPr="00DA48D3">
        <w:rPr>
          <w:rFonts w:ascii="Arial" w:hAnsi="Arial" w:cs="Arial"/>
          <w:sz w:val="24"/>
          <w:szCs w:val="24"/>
        </w:rPr>
        <w:t xml:space="preserve">por </w:t>
      </w:r>
      <w:r w:rsidR="00EE411D">
        <w:rPr>
          <w:rFonts w:ascii="Arial" w:hAnsi="Arial" w:cs="Arial"/>
          <w:sz w:val="24"/>
          <w:szCs w:val="24"/>
        </w:rPr>
        <w:t>la</w:t>
      </w:r>
      <w:r w:rsidRPr="002818DE">
        <w:rPr>
          <w:rFonts w:ascii="Arial" w:hAnsi="Arial" w:cs="Arial"/>
          <w:sz w:val="24"/>
        </w:rPr>
        <w:t xml:space="preserve"> </w:t>
      </w:r>
      <w:r>
        <w:rPr>
          <w:rFonts w:ascii="Arial" w:hAnsi="Arial" w:cs="Arial"/>
          <w:bCs/>
          <w:sz w:val="24"/>
        </w:rPr>
        <w:t>C</w:t>
      </w:r>
      <w:r w:rsidR="00EE411D">
        <w:rPr>
          <w:rFonts w:ascii="Arial" w:hAnsi="Arial" w:cs="Arial"/>
          <w:bCs/>
          <w:sz w:val="24"/>
        </w:rPr>
        <w:t>iudadana</w:t>
      </w:r>
      <w:r>
        <w:rPr>
          <w:rFonts w:ascii="Arial" w:hAnsi="Arial" w:cs="Arial"/>
          <w:bCs/>
          <w:sz w:val="24"/>
        </w:rPr>
        <w:t xml:space="preserve"> </w:t>
      </w:r>
      <w:r w:rsidR="00EE411D">
        <w:rPr>
          <w:rFonts w:ascii="Arial" w:hAnsi="Arial" w:cs="Arial"/>
          <w:bCs/>
          <w:sz w:val="24"/>
        </w:rPr>
        <w:t xml:space="preserve">CATALINA CRUZ </w:t>
      </w:r>
      <w:proofErr w:type="spellStart"/>
      <w:r w:rsidR="00EE411D">
        <w:rPr>
          <w:rFonts w:ascii="Arial" w:hAnsi="Arial" w:cs="Arial"/>
          <w:bCs/>
          <w:sz w:val="24"/>
        </w:rPr>
        <w:t>CRUZ</w:t>
      </w:r>
      <w:proofErr w:type="spellEnd"/>
      <w:r>
        <w:rPr>
          <w:rFonts w:ascii="Arial" w:hAnsi="Arial" w:cs="Arial"/>
          <w:sz w:val="24"/>
          <w:szCs w:val="24"/>
        </w:rPr>
        <w:t>, Policía Vial con número estadístico 2</w:t>
      </w:r>
      <w:r w:rsidR="00EE411D">
        <w:rPr>
          <w:rFonts w:ascii="Arial" w:hAnsi="Arial" w:cs="Arial"/>
          <w:sz w:val="24"/>
          <w:szCs w:val="24"/>
        </w:rPr>
        <w:t>83</w:t>
      </w:r>
      <w:r>
        <w:rPr>
          <w:rFonts w:ascii="Arial" w:hAnsi="Arial" w:cs="Arial"/>
          <w:sz w:val="24"/>
          <w:szCs w:val="24"/>
        </w:rPr>
        <w:t xml:space="preserve"> de la Comisaría de Vialidad del Municipio de Oaxaca de Juárez; se ordena </w:t>
      </w:r>
      <w:r w:rsidR="00EE411D">
        <w:rPr>
          <w:rFonts w:ascii="Arial" w:hAnsi="Arial" w:cs="Arial"/>
          <w:sz w:val="24"/>
          <w:szCs w:val="24"/>
        </w:rPr>
        <w:t>la Policía Vial demandada</w:t>
      </w:r>
      <w:r>
        <w:rPr>
          <w:rFonts w:ascii="Arial" w:hAnsi="Arial" w:cs="Arial"/>
          <w:sz w:val="24"/>
          <w:szCs w:val="24"/>
        </w:rPr>
        <w:t>, realizar las gestiones necesarias para la cancelación del acta de infracción en el sistema electrónico con que cuenta la Comisaría de Vialidad Municipal</w:t>
      </w:r>
      <w:r w:rsidR="00EE411D">
        <w:rPr>
          <w:rFonts w:ascii="Arial" w:hAnsi="Arial" w:cs="Arial"/>
          <w:sz w:val="24"/>
          <w:szCs w:val="24"/>
        </w:rPr>
        <w:t xml:space="preserve"> y realice los </w:t>
      </w:r>
      <w:r w:rsidR="00EB5C26">
        <w:rPr>
          <w:rFonts w:ascii="Arial" w:hAnsi="Arial" w:cs="Arial"/>
          <w:sz w:val="24"/>
          <w:szCs w:val="24"/>
        </w:rPr>
        <w:t>trámites</w:t>
      </w:r>
      <w:r w:rsidR="00EE411D">
        <w:rPr>
          <w:rFonts w:ascii="Arial" w:hAnsi="Arial" w:cs="Arial"/>
          <w:sz w:val="24"/>
          <w:szCs w:val="24"/>
        </w:rPr>
        <w:t xml:space="preserve"> necesarios para que se le devuelva a la parte actora la Tarjeta de circulación motivo de la presente demanda</w:t>
      </w:r>
      <w:r>
        <w:rPr>
          <w:rFonts w:ascii="Arial" w:hAnsi="Arial" w:cs="Arial"/>
          <w:sz w:val="24"/>
          <w:szCs w:val="24"/>
        </w:rPr>
        <w:t xml:space="preserve">. - - - - - - - - - - - - - - - - - </w:t>
      </w:r>
      <w:r w:rsidR="00C61DAC">
        <w:rPr>
          <w:rFonts w:ascii="Arial" w:hAnsi="Arial" w:cs="Arial"/>
          <w:sz w:val="24"/>
          <w:szCs w:val="24"/>
        </w:rPr>
        <w:t xml:space="preserve">- - - - - - - </w:t>
      </w:r>
    </w:p>
    <w:p w:rsidR="009B339B" w:rsidRDefault="009B339B" w:rsidP="009B339B">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Pr>
          <w:rFonts w:ascii="Arial" w:hAnsi="Arial" w:cs="Arial"/>
          <w:sz w:val="24"/>
          <w:szCs w:val="24"/>
        </w:rPr>
        <w:t>- - - - - - - - - - - - - -</w:t>
      </w:r>
    </w:p>
    <w:p w:rsidR="009B339B" w:rsidRPr="00746184" w:rsidRDefault="009B339B" w:rsidP="009B339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9B339B" w:rsidRPr="00E03FF9" w:rsidRDefault="009B339B" w:rsidP="009B339B"/>
    <w:p w:rsidR="00D64F36" w:rsidRDefault="00D64F36">
      <w:pPr>
        <w:rPr>
          <w:rFonts w:ascii="Arial" w:hAnsi="Arial" w:cs="Arial"/>
          <w:b/>
          <w:sz w:val="24"/>
          <w:szCs w:val="24"/>
        </w:rPr>
      </w:pPr>
    </w:p>
    <w:sectPr w:rsidR="00D64F36" w:rsidSect="00C61DAC">
      <w:headerReference w:type="even" r:id="rId8"/>
      <w:headerReference w:type="default" r:id="rId9"/>
      <w:footerReference w:type="default" r:id="rId10"/>
      <w:headerReference w:type="first" r:id="rId11"/>
      <w:pgSz w:w="12240" w:h="20160" w:code="5"/>
      <w:pgMar w:top="851" w:right="1701" w:bottom="2268"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43" w:rsidRDefault="00D34E43" w:rsidP="00D833EF">
      <w:pPr>
        <w:spacing w:after="0" w:line="240" w:lineRule="auto"/>
      </w:pPr>
      <w:r>
        <w:separator/>
      </w:r>
    </w:p>
  </w:endnote>
  <w:endnote w:type="continuationSeparator" w:id="0">
    <w:p w:rsidR="00D34E43" w:rsidRDefault="00D34E43"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2384184"/>
      <w:docPartObj>
        <w:docPartGallery w:val="Page Numbers (Bottom of Page)"/>
        <w:docPartUnique/>
      </w:docPartObj>
    </w:sdtPr>
    <w:sdtEndPr/>
    <w:sdtContent>
      <w:p w:rsidR="00743773" w:rsidRPr="007D2760" w:rsidRDefault="00D230B9"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6192" behindDoc="0" locked="0" layoutInCell="1" allowOverlap="1">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271E4D" w:rsidRPr="00271E4D">
                                <w:rPr>
                                  <w:noProof/>
                                  <w:color w:val="000000" w:themeColor="text1"/>
                                  <w:lang w:val="es-ES"/>
                                </w:rPr>
                                <w:t>6</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271E4D" w:rsidRPr="00271E4D">
                          <w:rPr>
                            <w:noProof/>
                            <w:color w:val="000000" w:themeColor="text1"/>
                            <w:lang w:val="es-ES"/>
                          </w:rPr>
                          <w:t>6</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43" w:rsidRDefault="00D34E43" w:rsidP="00D833EF">
      <w:pPr>
        <w:spacing w:after="0" w:line="240" w:lineRule="auto"/>
      </w:pPr>
      <w:r>
        <w:separator/>
      </w:r>
    </w:p>
  </w:footnote>
  <w:footnote w:type="continuationSeparator" w:id="0">
    <w:p w:rsidR="00D34E43" w:rsidRDefault="00D34E43"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61DAC">
    <w:pPr>
      <w:pStyle w:val="Encabezado"/>
    </w:pPr>
    <w:r>
      <w:rPr>
        <w:noProof/>
      </w:rPr>
      <mc:AlternateContent>
        <mc:Choice Requires="wps">
          <w:drawing>
            <wp:anchor distT="45720" distB="45720" distL="114300" distR="114300" simplePos="0" relativeHeight="251668480" behindDoc="1" locked="0" layoutInCell="1" allowOverlap="1" wp14:anchorId="0011BBE5">
              <wp:simplePos x="0" y="0"/>
              <wp:positionH relativeFrom="column">
                <wp:posOffset>5398770</wp:posOffset>
              </wp:positionH>
              <wp:positionV relativeFrom="paragraph">
                <wp:posOffset>4914900</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C61DAC" w:rsidRPr="003B6E97" w:rsidRDefault="00C61DAC" w:rsidP="00C61DA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1BBE5" id="_x0000_t202" coordsize="21600,21600" o:spt="202" path="m,l,21600r21600,l21600,xe">
              <v:stroke joinstyle="miter"/>
              <v:path gradientshapeok="t" o:connecttype="rect"/>
            </v:shapetype>
            <v:shape id="Cuadro de texto 6" o:spid="_x0000_s1026" type="#_x0000_t202" style="position:absolute;margin-left:425.1pt;margin-top:387pt;width:89.55pt;height:9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">
              <v:textbox>
                <w:txbxContent>
                  <w:p w:rsidR="00C61DAC" w:rsidRPr="003B6E97" w:rsidRDefault="00C61DAC" w:rsidP="00C61DA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735" o:spid="_x0000_s2066"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61DAC"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736" o:spid="_x0000_s2067" type="#_x0000_t75" style="position:absolute;left:0;text-align:left;margin-left:0;margin-top:0;width:413.5pt;height:360.7pt;z-index:-251649024;mso-position-horizontal:center;mso-position-horizontal-relative:margin;mso-position-vertical:center;mso-position-vertical-relative:margin" o:allowincell="f">
          <v:imagedata r:id="rId1" o:title="LOGO" gain="19661f" blacklevel="22938f"/>
        </v:shape>
      </w:pict>
    </w:r>
    <w:r w:rsidR="00D230B9">
      <w:rPr>
        <w:rFonts w:ascii="Bookman Old Style" w:hAnsi="Bookman Old Style"/>
        <w:noProof/>
        <w:lang w:eastAsia="es-MX"/>
      </w:rPr>
      <mc:AlternateContent>
        <mc:Choice Requires="wps">
          <w:drawing>
            <wp:anchor distT="0" distB="0" distL="114300" distR="114300" simplePos="0" relativeHeight="251657216" behindDoc="0" locked="0" layoutInCell="1" allowOverlap="1">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9F5E77" w:rsidRDefault="009F5E77" w:rsidP="009F5E77">
                          <w:r>
                            <w:rPr>
                              <w:noProof/>
                              <w:lang w:eastAsia="es-MX"/>
                            </w:rPr>
                            <w:drawing>
                              <wp:inline distT="0" distB="0" distL="0" distR="0" wp14:anchorId="1EAE1412" wp14:editId="1744BB1A">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9F5E77" w:rsidRDefault="009F5E77" w:rsidP="009F5E77">
                    <w:r>
                      <w:rPr>
                        <w:noProof/>
                        <w:lang w:eastAsia="es-MX"/>
                      </w:rPr>
                      <w:drawing>
                        <wp:inline distT="0" distB="0" distL="0" distR="0" wp14:anchorId="1EAE1412" wp14:editId="1744BB1A">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743773" w:rsidRPr="003B6A65">
      <w:rPr>
        <w:rFonts w:ascii="Bookman Old Style" w:hAnsi="Bookman Old Style"/>
      </w:rPr>
      <w:t xml:space="preserve">JUICIO DE </w:t>
    </w:r>
    <w:r w:rsidR="00B87741">
      <w:rPr>
        <w:rFonts w:ascii="Bookman Old Style" w:hAnsi="Bookman Old Style"/>
      </w:rPr>
      <w:t xml:space="preserve">NULIDAD </w:t>
    </w:r>
    <w:r w:rsidR="003C54AA">
      <w:rPr>
        <w:rFonts w:ascii="Bookman Old Style" w:hAnsi="Bookman Old Style"/>
        <w:b/>
      </w:rPr>
      <w:t>0</w:t>
    </w:r>
    <w:r w:rsidR="00D64F36">
      <w:rPr>
        <w:rFonts w:ascii="Bookman Old Style" w:hAnsi="Bookman Old Style"/>
        <w:b/>
      </w:rPr>
      <w:t>66</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3C54AA">
      <w:rPr>
        <w:rFonts w:ascii="Bookman Old Style" w:hAnsi="Bookman Old Style"/>
        <w:b/>
        <w:sz w:val="24"/>
        <w:szCs w:val="24"/>
      </w:rPr>
      <w:t>8</w:t>
    </w:r>
  </w:p>
  <w:p w:rsidR="00743773" w:rsidRPr="00071C38" w:rsidRDefault="00C61DAC"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0011BBE5">
              <wp:simplePos x="0" y="0"/>
              <wp:positionH relativeFrom="column">
                <wp:posOffset>-1266825</wp:posOffset>
              </wp:positionH>
              <wp:positionV relativeFrom="paragraph">
                <wp:posOffset>4107180</wp:posOffset>
              </wp:positionV>
              <wp:extent cx="1137285" cy="1209675"/>
              <wp:effectExtent l="0" t="0" r="2476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C61DAC" w:rsidRPr="003B6E97" w:rsidRDefault="00C61DAC" w:rsidP="00C61DA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1BBE5" id="Cuadro de texto 4" o:spid="_x0000_s1028" type="#_x0000_t202" style="position:absolute;left:0;text-align:left;margin-left:-99.75pt;margin-top:323.4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">
              <v:textbox>
                <w:txbxContent>
                  <w:p w:rsidR="00C61DAC" w:rsidRPr="003B6E97" w:rsidRDefault="00C61DAC" w:rsidP="00C61DA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9F5E77">
      <w:rPr>
        <w:noProof/>
        <w:lang w:eastAsia="es-MX"/>
      </w:rPr>
      <w:drawing>
        <wp:anchor distT="0" distB="0" distL="114300" distR="114300" simplePos="0" relativeHeight="251660288" behindDoc="1" locked="0" layoutInCell="1" allowOverlap="1" wp14:anchorId="70E7C415" wp14:editId="065A3B1D">
          <wp:simplePos x="0" y="0"/>
          <wp:positionH relativeFrom="column">
            <wp:posOffset>-30480</wp:posOffset>
          </wp:positionH>
          <wp:positionV relativeFrom="paragraph">
            <wp:posOffset>3049270</wp:posOffset>
          </wp:positionV>
          <wp:extent cx="5257800" cy="45339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61D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734" o:spid="_x0000_s2065" type="#_x0000_t75" style="position:absolute;margin-left:0;margin-top:0;width:413.5pt;height:360.7pt;z-index:-251651072;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49ED"/>
    <w:rsid w:val="00004A63"/>
    <w:rsid w:val="00004A9C"/>
    <w:rsid w:val="00011FFB"/>
    <w:rsid w:val="00013DA7"/>
    <w:rsid w:val="00013E3D"/>
    <w:rsid w:val="00013EF8"/>
    <w:rsid w:val="00014265"/>
    <w:rsid w:val="0001581F"/>
    <w:rsid w:val="000212E5"/>
    <w:rsid w:val="0002170B"/>
    <w:rsid w:val="000230A8"/>
    <w:rsid w:val="00027F59"/>
    <w:rsid w:val="00030DB0"/>
    <w:rsid w:val="000311E2"/>
    <w:rsid w:val="00032762"/>
    <w:rsid w:val="0003290A"/>
    <w:rsid w:val="00032C34"/>
    <w:rsid w:val="000337AA"/>
    <w:rsid w:val="00034ED2"/>
    <w:rsid w:val="00035083"/>
    <w:rsid w:val="00035A15"/>
    <w:rsid w:val="000366C4"/>
    <w:rsid w:val="0004014C"/>
    <w:rsid w:val="000414FE"/>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2586"/>
    <w:rsid w:val="00083D5F"/>
    <w:rsid w:val="000851A0"/>
    <w:rsid w:val="00085A27"/>
    <w:rsid w:val="00085A32"/>
    <w:rsid w:val="00090BE6"/>
    <w:rsid w:val="0009154F"/>
    <w:rsid w:val="00093BD3"/>
    <w:rsid w:val="000943A2"/>
    <w:rsid w:val="00094AAA"/>
    <w:rsid w:val="000963BB"/>
    <w:rsid w:val="00096E27"/>
    <w:rsid w:val="000972E4"/>
    <w:rsid w:val="000A0997"/>
    <w:rsid w:val="000A191C"/>
    <w:rsid w:val="000A2AA3"/>
    <w:rsid w:val="000A2C09"/>
    <w:rsid w:val="000A3984"/>
    <w:rsid w:val="000A43F4"/>
    <w:rsid w:val="000A46E2"/>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2A54"/>
    <w:rsid w:val="000C3B0E"/>
    <w:rsid w:val="000C4C26"/>
    <w:rsid w:val="000C4E67"/>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3BD"/>
    <w:rsid w:val="000E1516"/>
    <w:rsid w:val="000E191A"/>
    <w:rsid w:val="000E2332"/>
    <w:rsid w:val="000E3003"/>
    <w:rsid w:val="000E5724"/>
    <w:rsid w:val="000E7798"/>
    <w:rsid w:val="000F00FD"/>
    <w:rsid w:val="000F0DF5"/>
    <w:rsid w:val="000F2454"/>
    <w:rsid w:val="000F46CA"/>
    <w:rsid w:val="000F6265"/>
    <w:rsid w:val="000F7052"/>
    <w:rsid w:val="000F7644"/>
    <w:rsid w:val="001005E9"/>
    <w:rsid w:val="00102843"/>
    <w:rsid w:val="00104882"/>
    <w:rsid w:val="001054C2"/>
    <w:rsid w:val="00105734"/>
    <w:rsid w:val="00105843"/>
    <w:rsid w:val="001059A6"/>
    <w:rsid w:val="0011041F"/>
    <w:rsid w:val="001134C2"/>
    <w:rsid w:val="00116BF0"/>
    <w:rsid w:val="00116E80"/>
    <w:rsid w:val="00116FEE"/>
    <w:rsid w:val="00117023"/>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46311"/>
    <w:rsid w:val="0015093C"/>
    <w:rsid w:val="00151102"/>
    <w:rsid w:val="00154C97"/>
    <w:rsid w:val="00156EDE"/>
    <w:rsid w:val="0016041A"/>
    <w:rsid w:val="00161D1B"/>
    <w:rsid w:val="00162359"/>
    <w:rsid w:val="00162C58"/>
    <w:rsid w:val="00164AA8"/>
    <w:rsid w:val="001657BF"/>
    <w:rsid w:val="001663C9"/>
    <w:rsid w:val="001668A9"/>
    <w:rsid w:val="00167C0A"/>
    <w:rsid w:val="00167C6E"/>
    <w:rsid w:val="00171F13"/>
    <w:rsid w:val="00172B78"/>
    <w:rsid w:val="00173BDA"/>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4EC3"/>
    <w:rsid w:val="001C7A32"/>
    <w:rsid w:val="001D0503"/>
    <w:rsid w:val="001D1E27"/>
    <w:rsid w:val="001D2F32"/>
    <w:rsid w:val="001D5505"/>
    <w:rsid w:val="001D5F52"/>
    <w:rsid w:val="001D6158"/>
    <w:rsid w:val="001E0CF9"/>
    <w:rsid w:val="001E40BD"/>
    <w:rsid w:val="001E5BC6"/>
    <w:rsid w:val="001E60BE"/>
    <w:rsid w:val="001E6AD9"/>
    <w:rsid w:val="001E6F9C"/>
    <w:rsid w:val="001E7CB0"/>
    <w:rsid w:val="001F1626"/>
    <w:rsid w:val="001F16C7"/>
    <w:rsid w:val="001F228D"/>
    <w:rsid w:val="001F3161"/>
    <w:rsid w:val="001F3577"/>
    <w:rsid w:val="001F5E1A"/>
    <w:rsid w:val="001F6A9C"/>
    <w:rsid w:val="001F6CFB"/>
    <w:rsid w:val="00201128"/>
    <w:rsid w:val="0020243D"/>
    <w:rsid w:val="00203F36"/>
    <w:rsid w:val="00204504"/>
    <w:rsid w:val="00204881"/>
    <w:rsid w:val="00204C0E"/>
    <w:rsid w:val="002069E2"/>
    <w:rsid w:val="0020725F"/>
    <w:rsid w:val="0021037E"/>
    <w:rsid w:val="00211406"/>
    <w:rsid w:val="00212F88"/>
    <w:rsid w:val="00213055"/>
    <w:rsid w:val="0021320F"/>
    <w:rsid w:val="00213977"/>
    <w:rsid w:val="002171D4"/>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50A2"/>
    <w:rsid w:val="002572B3"/>
    <w:rsid w:val="00262609"/>
    <w:rsid w:val="00263082"/>
    <w:rsid w:val="00263788"/>
    <w:rsid w:val="002659DA"/>
    <w:rsid w:val="002719FD"/>
    <w:rsid w:val="00271E4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180F"/>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3510"/>
    <w:rsid w:val="002C42B8"/>
    <w:rsid w:val="002C4B37"/>
    <w:rsid w:val="002C545E"/>
    <w:rsid w:val="002C5B1D"/>
    <w:rsid w:val="002D07C8"/>
    <w:rsid w:val="002D128C"/>
    <w:rsid w:val="002D1696"/>
    <w:rsid w:val="002D18A8"/>
    <w:rsid w:val="002D27E3"/>
    <w:rsid w:val="002D397F"/>
    <w:rsid w:val="002D3DC6"/>
    <w:rsid w:val="002D3E01"/>
    <w:rsid w:val="002D45F9"/>
    <w:rsid w:val="002D54E0"/>
    <w:rsid w:val="002D6EB2"/>
    <w:rsid w:val="002E0504"/>
    <w:rsid w:val="002E0E13"/>
    <w:rsid w:val="002E21A3"/>
    <w:rsid w:val="002E2EE8"/>
    <w:rsid w:val="002E553B"/>
    <w:rsid w:val="002E5A6C"/>
    <w:rsid w:val="002E5EC5"/>
    <w:rsid w:val="002E6A1C"/>
    <w:rsid w:val="002F1921"/>
    <w:rsid w:val="002F2DFE"/>
    <w:rsid w:val="002F3178"/>
    <w:rsid w:val="002F3630"/>
    <w:rsid w:val="002F6FC6"/>
    <w:rsid w:val="002F7471"/>
    <w:rsid w:val="002F7672"/>
    <w:rsid w:val="00301DC8"/>
    <w:rsid w:val="00303BB7"/>
    <w:rsid w:val="00304E8C"/>
    <w:rsid w:val="00310272"/>
    <w:rsid w:val="0031127C"/>
    <w:rsid w:val="003116AE"/>
    <w:rsid w:val="00313EF7"/>
    <w:rsid w:val="0031596B"/>
    <w:rsid w:val="0031764C"/>
    <w:rsid w:val="00321E22"/>
    <w:rsid w:val="003243B9"/>
    <w:rsid w:val="00324CE9"/>
    <w:rsid w:val="00324DC3"/>
    <w:rsid w:val="003256CB"/>
    <w:rsid w:val="00325C71"/>
    <w:rsid w:val="003273F4"/>
    <w:rsid w:val="0033080D"/>
    <w:rsid w:val="003309F1"/>
    <w:rsid w:val="00330BE9"/>
    <w:rsid w:val="0033264F"/>
    <w:rsid w:val="0033339F"/>
    <w:rsid w:val="00333AD7"/>
    <w:rsid w:val="003340E6"/>
    <w:rsid w:val="0033467A"/>
    <w:rsid w:val="00334926"/>
    <w:rsid w:val="00341CE2"/>
    <w:rsid w:val="00342B45"/>
    <w:rsid w:val="003435FE"/>
    <w:rsid w:val="00345D0C"/>
    <w:rsid w:val="00347756"/>
    <w:rsid w:val="00351DC5"/>
    <w:rsid w:val="00352C96"/>
    <w:rsid w:val="003544E6"/>
    <w:rsid w:val="00354716"/>
    <w:rsid w:val="003557A3"/>
    <w:rsid w:val="00356130"/>
    <w:rsid w:val="00356161"/>
    <w:rsid w:val="0036069C"/>
    <w:rsid w:val="00360E6A"/>
    <w:rsid w:val="003628F6"/>
    <w:rsid w:val="003632C3"/>
    <w:rsid w:val="00363CC9"/>
    <w:rsid w:val="0036478D"/>
    <w:rsid w:val="0036528F"/>
    <w:rsid w:val="00365A3C"/>
    <w:rsid w:val="003705C0"/>
    <w:rsid w:val="00370D13"/>
    <w:rsid w:val="003718C5"/>
    <w:rsid w:val="00373A0C"/>
    <w:rsid w:val="00375D8D"/>
    <w:rsid w:val="00376B8B"/>
    <w:rsid w:val="00377CB9"/>
    <w:rsid w:val="003811C2"/>
    <w:rsid w:val="00382154"/>
    <w:rsid w:val="003845B0"/>
    <w:rsid w:val="0038576D"/>
    <w:rsid w:val="00387B34"/>
    <w:rsid w:val="00390725"/>
    <w:rsid w:val="00391D7A"/>
    <w:rsid w:val="00392076"/>
    <w:rsid w:val="0039421F"/>
    <w:rsid w:val="003944D5"/>
    <w:rsid w:val="003951A0"/>
    <w:rsid w:val="0039563C"/>
    <w:rsid w:val="00396F07"/>
    <w:rsid w:val="003A213E"/>
    <w:rsid w:val="003A41AE"/>
    <w:rsid w:val="003A42AD"/>
    <w:rsid w:val="003A614D"/>
    <w:rsid w:val="003A79CA"/>
    <w:rsid w:val="003B0320"/>
    <w:rsid w:val="003B06AA"/>
    <w:rsid w:val="003B28BF"/>
    <w:rsid w:val="003B4BC0"/>
    <w:rsid w:val="003B5B85"/>
    <w:rsid w:val="003B6872"/>
    <w:rsid w:val="003B6DBC"/>
    <w:rsid w:val="003B7236"/>
    <w:rsid w:val="003C099A"/>
    <w:rsid w:val="003C0B78"/>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5265"/>
    <w:rsid w:val="003F6EBD"/>
    <w:rsid w:val="003F74C1"/>
    <w:rsid w:val="00400A3E"/>
    <w:rsid w:val="00400FA1"/>
    <w:rsid w:val="00401552"/>
    <w:rsid w:val="00401EC8"/>
    <w:rsid w:val="00403F90"/>
    <w:rsid w:val="00410381"/>
    <w:rsid w:val="00410BC3"/>
    <w:rsid w:val="00411372"/>
    <w:rsid w:val="0041169F"/>
    <w:rsid w:val="00411B4C"/>
    <w:rsid w:val="00412A78"/>
    <w:rsid w:val="00412E1E"/>
    <w:rsid w:val="004131E6"/>
    <w:rsid w:val="00414DE2"/>
    <w:rsid w:val="00415157"/>
    <w:rsid w:val="00416ADB"/>
    <w:rsid w:val="00421BE1"/>
    <w:rsid w:val="00423729"/>
    <w:rsid w:val="00424831"/>
    <w:rsid w:val="00426759"/>
    <w:rsid w:val="00426F73"/>
    <w:rsid w:val="00427B4C"/>
    <w:rsid w:val="00431407"/>
    <w:rsid w:val="004319BF"/>
    <w:rsid w:val="004321F7"/>
    <w:rsid w:val="00432D2A"/>
    <w:rsid w:val="00433A42"/>
    <w:rsid w:val="00433C28"/>
    <w:rsid w:val="004351F0"/>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196"/>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5262"/>
    <w:rsid w:val="004778CB"/>
    <w:rsid w:val="00480370"/>
    <w:rsid w:val="00480810"/>
    <w:rsid w:val="0048143D"/>
    <w:rsid w:val="00482153"/>
    <w:rsid w:val="00483CFF"/>
    <w:rsid w:val="00484D7A"/>
    <w:rsid w:val="00485D86"/>
    <w:rsid w:val="00493FEC"/>
    <w:rsid w:val="00495289"/>
    <w:rsid w:val="0049552A"/>
    <w:rsid w:val="00495E85"/>
    <w:rsid w:val="00496E1C"/>
    <w:rsid w:val="004A01DB"/>
    <w:rsid w:val="004A2D50"/>
    <w:rsid w:val="004A376D"/>
    <w:rsid w:val="004A4A00"/>
    <w:rsid w:val="004A525E"/>
    <w:rsid w:val="004A68B5"/>
    <w:rsid w:val="004A6EFA"/>
    <w:rsid w:val="004A70A1"/>
    <w:rsid w:val="004A7B82"/>
    <w:rsid w:val="004C0100"/>
    <w:rsid w:val="004C19E1"/>
    <w:rsid w:val="004C2FBB"/>
    <w:rsid w:val="004C362D"/>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540"/>
    <w:rsid w:val="004F7EA1"/>
    <w:rsid w:val="00500204"/>
    <w:rsid w:val="00500916"/>
    <w:rsid w:val="00500DFA"/>
    <w:rsid w:val="0050135B"/>
    <w:rsid w:val="005028E7"/>
    <w:rsid w:val="00504032"/>
    <w:rsid w:val="005048A6"/>
    <w:rsid w:val="00505AA3"/>
    <w:rsid w:val="00510CF0"/>
    <w:rsid w:val="00510ECB"/>
    <w:rsid w:val="005122EC"/>
    <w:rsid w:val="00512659"/>
    <w:rsid w:val="00513FEA"/>
    <w:rsid w:val="005140C2"/>
    <w:rsid w:val="00516797"/>
    <w:rsid w:val="00516E27"/>
    <w:rsid w:val="00517947"/>
    <w:rsid w:val="00520159"/>
    <w:rsid w:val="00520187"/>
    <w:rsid w:val="00520905"/>
    <w:rsid w:val="00522DC3"/>
    <w:rsid w:val="005233A7"/>
    <w:rsid w:val="005235A2"/>
    <w:rsid w:val="00524E90"/>
    <w:rsid w:val="00525ED9"/>
    <w:rsid w:val="0052731A"/>
    <w:rsid w:val="005275DE"/>
    <w:rsid w:val="00530F80"/>
    <w:rsid w:val="0053246E"/>
    <w:rsid w:val="005332CD"/>
    <w:rsid w:val="0053551C"/>
    <w:rsid w:val="00535E4E"/>
    <w:rsid w:val="00536C41"/>
    <w:rsid w:val="0054063A"/>
    <w:rsid w:val="00541304"/>
    <w:rsid w:val="0054132D"/>
    <w:rsid w:val="0054281E"/>
    <w:rsid w:val="00542916"/>
    <w:rsid w:val="00543B83"/>
    <w:rsid w:val="00545ECF"/>
    <w:rsid w:val="00546617"/>
    <w:rsid w:val="00550292"/>
    <w:rsid w:val="00550FFA"/>
    <w:rsid w:val="0055119E"/>
    <w:rsid w:val="005531CA"/>
    <w:rsid w:val="00553D6F"/>
    <w:rsid w:val="00555B4F"/>
    <w:rsid w:val="00562777"/>
    <w:rsid w:val="00565912"/>
    <w:rsid w:val="005660EB"/>
    <w:rsid w:val="00570955"/>
    <w:rsid w:val="00571314"/>
    <w:rsid w:val="00571EF6"/>
    <w:rsid w:val="00573649"/>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A715B"/>
    <w:rsid w:val="005B0762"/>
    <w:rsid w:val="005B140A"/>
    <w:rsid w:val="005B3911"/>
    <w:rsid w:val="005B4887"/>
    <w:rsid w:val="005B4E57"/>
    <w:rsid w:val="005B4F0B"/>
    <w:rsid w:val="005B6479"/>
    <w:rsid w:val="005C2328"/>
    <w:rsid w:val="005C25B5"/>
    <w:rsid w:val="005C3403"/>
    <w:rsid w:val="005C3A51"/>
    <w:rsid w:val="005C3E64"/>
    <w:rsid w:val="005C61AA"/>
    <w:rsid w:val="005C7B48"/>
    <w:rsid w:val="005C7C34"/>
    <w:rsid w:val="005D0533"/>
    <w:rsid w:val="005D21A4"/>
    <w:rsid w:val="005D4280"/>
    <w:rsid w:val="005D46EA"/>
    <w:rsid w:val="005D47E6"/>
    <w:rsid w:val="005D51CF"/>
    <w:rsid w:val="005D52DA"/>
    <w:rsid w:val="005D69CD"/>
    <w:rsid w:val="005E12E4"/>
    <w:rsid w:val="005E15AB"/>
    <w:rsid w:val="005E2451"/>
    <w:rsid w:val="005E7415"/>
    <w:rsid w:val="005F09CB"/>
    <w:rsid w:val="005F1556"/>
    <w:rsid w:val="005F2F71"/>
    <w:rsid w:val="005F4D36"/>
    <w:rsid w:val="005F4EF8"/>
    <w:rsid w:val="00600455"/>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4530"/>
    <w:rsid w:val="006250E1"/>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1FD"/>
    <w:rsid w:val="0065549E"/>
    <w:rsid w:val="00656243"/>
    <w:rsid w:val="006570C5"/>
    <w:rsid w:val="006571CA"/>
    <w:rsid w:val="0066069F"/>
    <w:rsid w:val="006653EB"/>
    <w:rsid w:val="00666064"/>
    <w:rsid w:val="0067019B"/>
    <w:rsid w:val="00672388"/>
    <w:rsid w:val="00672C96"/>
    <w:rsid w:val="00672E46"/>
    <w:rsid w:val="006752CD"/>
    <w:rsid w:val="00675A1C"/>
    <w:rsid w:val="00676370"/>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80"/>
    <w:rsid w:val="006942B7"/>
    <w:rsid w:val="006960B8"/>
    <w:rsid w:val="00696DB3"/>
    <w:rsid w:val="006972FD"/>
    <w:rsid w:val="006A3AED"/>
    <w:rsid w:val="006A5A9E"/>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6A2E"/>
    <w:rsid w:val="006D291D"/>
    <w:rsid w:val="006D3D8C"/>
    <w:rsid w:val="006D410C"/>
    <w:rsid w:val="006D5C71"/>
    <w:rsid w:val="006D6340"/>
    <w:rsid w:val="006D6DFE"/>
    <w:rsid w:val="006E0A18"/>
    <w:rsid w:val="006E1F29"/>
    <w:rsid w:val="006E47CD"/>
    <w:rsid w:val="006E54D8"/>
    <w:rsid w:val="006E58B6"/>
    <w:rsid w:val="006E7CC9"/>
    <w:rsid w:val="006F1333"/>
    <w:rsid w:val="006F183A"/>
    <w:rsid w:val="006F3651"/>
    <w:rsid w:val="006F3F14"/>
    <w:rsid w:val="007003D1"/>
    <w:rsid w:val="007014CB"/>
    <w:rsid w:val="00701AC5"/>
    <w:rsid w:val="00702230"/>
    <w:rsid w:val="007027AD"/>
    <w:rsid w:val="00702F02"/>
    <w:rsid w:val="00703B69"/>
    <w:rsid w:val="0070781A"/>
    <w:rsid w:val="007112BC"/>
    <w:rsid w:val="00711C21"/>
    <w:rsid w:val="00712909"/>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44B"/>
    <w:rsid w:val="00736B2B"/>
    <w:rsid w:val="00736B62"/>
    <w:rsid w:val="00736BC6"/>
    <w:rsid w:val="00737054"/>
    <w:rsid w:val="007371F6"/>
    <w:rsid w:val="00737BC7"/>
    <w:rsid w:val="00740D79"/>
    <w:rsid w:val="00742A57"/>
    <w:rsid w:val="00742DAC"/>
    <w:rsid w:val="00742E3B"/>
    <w:rsid w:val="00743773"/>
    <w:rsid w:val="00744A66"/>
    <w:rsid w:val="00745F18"/>
    <w:rsid w:val="00746D1F"/>
    <w:rsid w:val="0075021B"/>
    <w:rsid w:val="00752FB4"/>
    <w:rsid w:val="00753A6C"/>
    <w:rsid w:val="00753AB5"/>
    <w:rsid w:val="00754455"/>
    <w:rsid w:val="0075473D"/>
    <w:rsid w:val="00754FB0"/>
    <w:rsid w:val="00755289"/>
    <w:rsid w:val="00755791"/>
    <w:rsid w:val="007558C7"/>
    <w:rsid w:val="00755A2C"/>
    <w:rsid w:val="007574FB"/>
    <w:rsid w:val="00757F3F"/>
    <w:rsid w:val="007618E5"/>
    <w:rsid w:val="00766BA2"/>
    <w:rsid w:val="0076765C"/>
    <w:rsid w:val="00770F04"/>
    <w:rsid w:val="00771016"/>
    <w:rsid w:val="0077560E"/>
    <w:rsid w:val="00775C7B"/>
    <w:rsid w:val="00776814"/>
    <w:rsid w:val="00781D59"/>
    <w:rsid w:val="00784724"/>
    <w:rsid w:val="007864A9"/>
    <w:rsid w:val="00786AC3"/>
    <w:rsid w:val="00787173"/>
    <w:rsid w:val="00787EC9"/>
    <w:rsid w:val="007901A9"/>
    <w:rsid w:val="00791B67"/>
    <w:rsid w:val="007945CA"/>
    <w:rsid w:val="0079604F"/>
    <w:rsid w:val="0079626F"/>
    <w:rsid w:val="0079654D"/>
    <w:rsid w:val="007A17C2"/>
    <w:rsid w:val="007A1B43"/>
    <w:rsid w:val="007A33C7"/>
    <w:rsid w:val="007A44EC"/>
    <w:rsid w:val="007B21D4"/>
    <w:rsid w:val="007B3C66"/>
    <w:rsid w:val="007B4B4A"/>
    <w:rsid w:val="007B61FC"/>
    <w:rsid w:val="007B6FF8"/>
    <w:rsid w:val="007B7826"/>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05E6"/>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CB1"/>
    <w:rsid w:val="00871DBE"/>
    <w:rsid w:val="0087250B"/>
    <w:rsid w:val="0087298E"/>
    <w:rsid w:val="00872AC4"/>
    <w:rsid w:val="00874DE8"/>
    <w:rsid w:val="00876056"/>
    <w:rsid w:val="00876599"/>
    <w:rsid w:val="00877BC0"/>
    <w:rsid w:val="00877FC1"/>
    <w:rsid w:val="00880C71"/>
    <w:rsid w:val="008814FC"/>
    <w:rsid w:val="008833BE"/>
    <w:rsid w:val="008842DB"/>
    <w:rsid w:val="008861E2"/>
    <w:rsid w:val="00886E97"/>
    <w:rsid w:val="00887B25"/>
    <w:rsid w:val="0089038B"/>
    <w:rsid w:val="008907AD"/>
    <w:rsid w:val="00890FA6"/>
    <w:rsid w:val="00891DEF"/>
    <w:rsid w:val="008924D6"/>
    <w:rsid w:val="008925CB"/>
    <w:rsid w:val="00892FDD"/>
    <w:rsid w:val="008937AD"/>
    <w:rsid w:val="00894345"/>
    <w:rsid w:val="00894999"/>
    <w:rsid w:val="00895487"/>
    <w:rsid w:val="00895A36"/>
    <w:rsid w:val="008969ED"/>
    <w:rsid w:val="00897B4B"/>
    <w:rsid w:val="008A05DF"/>
    <w:rsid w:val="008A0971"/>
    <w:rsid w:val="008A1DE1"/>
    <w:rsid w:val="008A2D6B"/>
    <w:rsid w:val="008A398E"/>
    <w:rsid w:val="008A3AAA"/>
    <w:rsid w:val="008A4456"/>
    <w:rsid w:val="008A57E6"/>
    <w:rsid w:val="008A5B20"/>
    <w:rsid w:val="008A5B2A"/>
    <w:rsid w:val="008A744D"/>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3735"/>
    <w:rsid w:val="008C406A"/>
    <w:rsid w:val="008C5597"/>
    <w:rsid w:val="008C6E26"/>
    <w:rsid w:val="008C77AE"/>
    <w:rsid w:val="008D0593"/>
    <w:rsid w:val="008D138F"/>
    <w:rsid w:val="008D1D95"/>
    <w:rsid w:val="008D397D"/>
    <w:rsid w:val="008D5D33"/>
    <w:rsid w:val="008D63BB"/>
    <w:rsid w:val="008E0CBD"/>
    <w:rsid w:val="008E0D38"/>
    <w:rsid w:val="008E245C"/>
    <w:rsid w:val="008E289E"/>
    <w:rsid w:val="008E3346"/>
    <w:rsid w:val="008E4AC1"/>
    <w:rsid w:val="008E54BB"/>
    <w:rsid w:val="008F0BBE"/>
    <w:rsid w:val="008F1DD4"/>
    <w:rsid w:val="008F2209"/>
    <w:rsid w:val="008F23E6"/>
    <w:rsid w:val="008F2962"/>
    <w:rsid w:val="008F2996"/>
    <w:rsid w:val="008F2FC5"/>
    <w:rsid w:val="008F3426"/>
    <w:rsid w:val="008F4B4A"/>
    <w:rsid w:val="008F5A1F"/>
    <w:rsid w:val="008F6D6E"/>
    <w:rsid w:val="009008C8"/>
    <w:rsid w:val="00900F61"/>
    <w:rsid w:val="00901789"/>
    <w:rsid w:val="0090257D"/>
    <w:rsid w:val="00903B06"/>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684"/>
    <w:rsid w:val="00933F43"/>
    <w:rsid w:val="0093633D"/>
    <w:rsid w:val="009410DB"/>
    <w:rsid w:val="00944EF8"/>
    <w:rsid w:val="009466BE"/>
    <w:rsid w:val="0094726B"/>
    <w:rsid w:val="00947A61"/>
    <w:rsid w:val="00947C8D"/>
    <w:rsid w:val="00950B6F"/>
    <w:rsid w:val="009515B9"/>
    <w:rsid w:val="00954C03"/>
    <w:rsid w:val="009577F1"/>
    <w:rsid w:val="00960206"/>
    <w:rsid w:val="00960613"/>
    <w:rsid w:val="0096183B"/>
    <w:rsid w:val="00962F11"/>
    <w:rsid w:val="009653B2"/>
    <w:rsid w:val="0096714F"/>
    <w:rsid w:val="009705AE"/>
    <w:rsid w:val="00970C17"/>
    <w:rsid w:val="00971224"/>
    <w:rsid w:val="00973F6E"/>
    <w:rsid w:val="0097537F"/>
    <w:rsid w:val="00975B6A"/>
    <w:rsid w:val="0098080E"/>
    <w:rsid w:val="009814AE"/>
    <w:rsid w:val="00981503"/>
    <w:rsid w:val="00983F0E"/>
    <w:rsid w:val="00984399"/>
    <w:rsid w:val="009848E5"/>
    <w:rsid w:val="00986451"/>
    <w:rsid w:val="00986A39"/>
    <w:rsid w:val="00987716"/>
    <w:rsid w:val="00990710"/>
    <w:rsid w:val="00990DB4"/>
    <w:rsid w:val="009916E4"/>
    <w:rsid w:val="00992676"/>
    <w:rsid w:val="00996D47"/>
    <w:rsid w:val="009A1AF0"/>
    <w:rsid w:val="009A223E"/>
    <w:rsid w:val="009A2B2B"/>
    <w:rsid w:val="009A4890"/>
    <w:rsid w:val="009A4EEB"/>
    <w:rsid w:val="009A52BA"/>
    <w:rsid w:val="009A571C"/>
    <w:rsid w:val="009A6DD2"/>
    <w:rsid w:val="009B0A68"/>
    <w:rsid w:val="009B15E1"/>
    <w:rsid w:val="009B1C88"/>
    <w:rsid w:val="009B339B"/>
    <w:rsid w:val="009B4E41"/>
    <w:rsid w:val="009B54FE"/>
    <w:rsid w:val="009B765B"/>
    <w:rsid w:val="009C0E4C"/>
    <w:rsid w:val="009C1824"/>
    <w:rsid w:val="009C18A5"/>
    <w:rsid w:val="009C3489"/>
    <w:rsid w:val="009C48D0"/>
    <w:rsid w:val="009C57FE"/>
    <w:rsid w:val="009C58FB"/>
    <w:rsid w:val="009C5F14"/>
    <w:rsid w:val="009C5F40"/>
    <w:rsid w:val="009C6616"/>
    <w:rsid w:val="009C6D99"/>
    <w:rsid w:val="009D0355"/>
    <w:rsid w:val="009D0E25"/>
    <w:rsid w:val="009D2CFE"/>
    <w:rsid w:val="009D4358"/>
    <w:rsid w:val="009D5C4E"/>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36B5"/>
    <w:rsid w:val="00A13CAA"/>
    <w:rsid w:val="00A147CD"/>
    <w:rsid w:val="00A14BD5"/>
    <w:rsid w:val="00A14BF7"/>
    <w:rsid w:val="00A14C44"/>
    <w:rsid w:val="00A1511E"/>
    <w:rsid w:val="00A16149"/>
    <w:rsid w:val="00A1744C"/>
    <w:rsid w:val="00A17D52"/>
    <w:rsid w:val="00A214F1"/>
    <w:rsid w:val="00A22E8F"/>
    <w:rsid w:val="00A22EEF"/>
    <w:rsid w:val="00A23CEC"/>
    <w:rsid w:val="00A2483B"/>
    <w:rsid w:val="00A25F7F"/>
    <w:rsid w:val="00A2640D"/>
    <w:rsid w:val="00A2672C"/>
    <w:rsid w:val="00A26F7B"/>
    <w:rsid w:val="00A27736"/>
    <w:rsid w:val="00A30596"/>
    <w:rsid w:val="00A31C28"/>
    <w:rsid w:val="00A331C5"/>
    <w:rsid w:val="00A333F9"/>
    <w:rsid w:val="00A33A02"/>
    <w:rsid w:val="00A37743"/>
    <w:rsid w:val="00A40563"/>
    <w:rsid w:val="00A4083C"/>
    <w:rsid w:val="00A41A92"/>
    <w:rsid w:val="00A45D2C"/>
    <w:rsid w:val="00A475E1"/>
    <w:rsid w:val="00A5186E"/>
    <w:rsid w:val="00A5189F"/>
    <w:rsid w:val="00A51E4F"/>
    <w:rsid w:val="00A52E57"/>
    <w:rsid w:val="00A535FA"/>
    <w:rsid w:val="00A5518F"/>
    <w:rsid w:val="00A55B92"/>
    <w:rsid w:val="00A62983"/>
    <w:rsid w:val="00A65505"/>
    <w:rsid w:val="00A6662A"/>
    <w:rsid w:val="00A67207"/>
    <w:rsid w:val="00A73074"/>
    <w:rsid w:val="00A7400D"/>
    <w:rsid w:val="00A74A5F"/>
    <w:rsid w:val="00A7542B"/>
    <w:rsid w:val="00A76890"/>
    <w:rsid w:val="00A76E72"/>
    <w:rsid w:val="00A8098F"/>
    <w:rsid w:val="00A81304"/>
    <w:rsid w:val="00A82957"/>
    <w:rsid w:val="00A8414C"/>
    <w:rsid w:val="00A8521A"/>
    <w:rsid w:val="00A85BF7"/>
    <w:rsid w:val="00A86E75"/>
    <w:rsid w:val="00A86F47"/>
    <w:rsid w:val="00A8741A"/>
    <w:rsid w:val="00A87EAE"/>
    <w:rsid w:val="00A87F18"/>
    <w:rsid w:val="00A902DD"/>
    <w:rsid w:val="00A921F9"/>
    <w:rsid w:val="00A9470C"/>
    <w:rsid w:val="00A96157"/>
    <w:rsid w:val="00A9620B"/>
    <w:rsid w:val="00A9687B"/>
    <w:rsid w:val="00AA035B"/>
    <w:rsid w:val="00AA03EF"/>
    <w:rsid w:val="00AA0B70"/>
    <w:rsid w:val="00AA10AB"/>
    <w:rsid w:val="00AA1783"/>
    <w:rsid w:val="00AA17A3"/>
    <w:rsid w:val="00AA2E42"/>
    <w:rsid w:val="00AA303C"/>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A3E"/>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27"/>
    <w:rsid w:val="00AE29B6"/>
    <w:rsid w:val="00AE42D3"/>
    <w:rsid w:val="00AE6F0B"/>
    <w:rsid w:val="00AE71FE"/>
    <w:rsid w:val="00AE7A4F"/>
    <w:rsid w:val="00AF0529"/>
    <w:rsid w:val="00AF14F3"/>
    <w:rsid w:val="00AF242F"/>
    <w:rsid w:val="00AF453C"/>
    <w:rsid w:val="00B00F66"/>
    <w:rsid w:val="00B0154B"/>
    <w:rsid w:val="00B02C3B"/>
    <w:rsid w:val="00B055EB"/>
    <w:rsid w:val="00B06442"/>
    <w:rsid w:val="00B10267"/>
    <w:rsid w:val="00B107D0"/>
    <w:rsid w:val="00B109BA"/>
    <w:rsid w:val="00B10A2B"/>
    <w:rsid w:val="00B15288"/>
    <w:rsid w:val="00B172A6"/>
    <w:rsid w:val="00B22262"/>
    <w:rsid w:val="00B23E60"/>
    <w:rsid w:val="00B25323"/>
    <w:rsid w:val="00B25D89"/>
    <w:rsid w:val="00B27EB1"/>
    <w:rsid w:val="00B308E4"/>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879"/>
    <w:rsid w:val="00B55C56"/>
    <w:rsid w:val="00B57B9B"/>
    <w:rsid w:val="00B57F8F"/>
    <w:rsid w:val="00B61688"/>
    <w:rsid w:val="00B61F0D"/>
    <w:rsid w:val="00B6391E"/>
    <w:rsid w:val="00B64D09"/>
    <w:rsid w:val="00B669B4"/>
    <w:rsid w:val="00B7031B"/>
    <w:rsid w:val="00B70664"/>
    <w:rsid w:val="00B70A9D"/>
    <w:rsid w:val="00B71D4A"/>
    <w:rsid w:val="00B720AF"/>
    <w:rsid w:val="00B72E2A"/>
    <w:rsid w:val="00B735CD"/>
    <w:rsid w:val="00B735E7"/>
    <w:rsid w:val="00B771F3"/>
    <w:rsid w:val="00B8001D"/>
    <w:rsid w:val="00B80146"/>
    <w:rsid w:val="00B80D9C"/>
    <w:rsid w:val="00B814AC"/>
    <w:rsid w:val="00B84BF1"/>
    <w:rsid w:val="00B853C5"/>
    <w:rsid w:val="00B85EED"/>
    <w:rsid w:val="00B86073"/>
    <w:rsid w:val="00B87741"/>
    <w:rsid w:val="00B91F86"/>
    <w:rsid w:val="00B936F4"/>
    <w:rsid w:val="00B956D1"/>
    <w:rsid w:val="00B96E70"/>
    <w:rsid w:val="00B97F15"/>
    <w:rsid w:val="00BA17DE"/>
    <w:rsid w:val="00BA19A5"/>
    <w:rsid w:val="00BA2F60"/>
    <w:rsid w:val="00BA360E"/>
    <w:rsid w:val="00BA3998"/>
    <w:rsid w:val="00BA5D17"/>
    <w:rsid w:val="00BA652C"/>
    <w:rsid w:val="00BB3CA1"/>
    <w:rsid w:val="00BB42F1"/>
    <w:rsid w:val="00BB54D1"/>
    <w:rsid w:val="00BB5CA4"/>
    <w:rsid w:val="00BB7DD3"/>
    <w:rsid w:val="00BC0593"/>
    <w:rsid w:val="00BC1BF4"/>
    <w:rsid w:val="00BC2AA5"/>
    <w:rsid w:val="00BC3CBA"/>
    <w:rsid w:val="00BC3E62"/>
    <w:rsid w:val="00BC41D1"/>
    <w:rsid w:val="00BC6004"/>
    <w:rsid w:val="00BC67D9"/>
    <w:rsid w:val="00BC777C"/>
    <w:rsid w:val="00BD004F"/>
    <w:rsid w:val="00BD01F5"/>
    <w:rsid w:val="00BD03EB"/>
    <w:rsid w:val="00BD1B45"/>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1B86"/>
    <w:rsid w:val="00C02CAA"/>
    <w:rsid w:val="00C127B7"/>
    <w:rsid w:val="00C13A9F"/>
    <w:rsid w:val="00C154B8"/>
    <w:rsid w:val="00C15938"/>
    <w:rsid w:val="00C16092"/>
    <w:rsid w:val="00C16DCA"/>
    <w:rsid w:val="00C175A0"/>
    <w:rsid w:val="00C17E01"/>
    <w:rsid w:val="00C206B8"/>
    <w:rsid w:val="00C2119A"/>
    <w:rsid w:val="00C2150D"/>
    <w:rsid w:val="00C226A6"/>
    <w:rsid w:val="00C23D2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1799"/>
    <w:rsid w:val="00C61DAC"/>
    <w:rsid w:val="00C62A10"/>
    <w:rsid w:val="00C64FEB"/>
    <w:rsid w:val="00C65906"/>
    <w:rsid w:val="00C67143"/>
    <w:rsid w:val="00C679F9"/>
    <w:rsid w:val="00C710FE"/>
    <w:rsid w:val="00C72CA5"/>
    <w:rsid w:val="00C73690"/>
    <w:rsid w:val="00C73DD6"/>
    <w:rsid w:val="00C74656"/>
    <w:rsid w:val="00C7473B"/>
    <w:rsid w:val="00C74964"/>
    <w:rsid w:val="00C758AE"/>
    <w:rsid w:val="00C826F4"/>
    <w:rsid w:val="00C82F5A"/>
    <w:rsid w:val="00C8333D"/>
    <w:rsid w:val="00C841FE"/>
    <w:rsid w:val="00C91953"/>
    <w:rsid w:val="00C91FB1"/>
    <w:rsid w:val="00C931CE"/>
    <w:rsid w:val="00C933EF"/>
    <w:rsid w:val="00C94B2A"/>
    <w:rsid w:val="00CA0232"/>
    <w:rsid w:val="00CA31D9"/>
    <w:rsid w:val="00CA32A4"/>
    <w:rsid w:val="00CA4DAA"/>
    <w:rsid w:val="00CB0014"/>
    <w:rsid w:val="00CB10D9"/>
    <w:rsid w:val="00CB2949"/>
    <w:rsid w:val="00CB2B14"/>
    <w:rsid w:val="00CB53C1"/>
    <w:rsid w:val="00CB6678"/>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D6B1D"/>
    <w:rsid w:val="00CE025C"/>
    <w:rsid w:val="00CE160F"/>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2D8"/>
    <w:rsid w:val="00D02E51"/>
    <w:rsid w:val="00D035B5"/>
    <w:rsid w:val="00D035E0"/>
    <w:rsid w:val="00D041AC"/>
    <w:rsid w:val="00D052DC"/>
    <w:rsid w:val="00D11110"/>
    <w:rsid w:val="00D11AC4"/>
    <w:rsid w:val="00D12D05"/>
    <w:rsid w:val="00D149F3"/>
    <w:rsid w:val="00D16607"/>
    <w:rsid w:val="00D16717"/>
    <w:rsid w:val="00D169F5"/>
    <w:rsid w:val="00D174BC"/>
    <w:rsid w:val="00D177B4"/>
    <w:rsid w:val="00D178AD"/>
    <w:rsid w:val="00D17B0A"/>
    <w:rsid w:val="00D2127F"/>
    <w:rsid w:val="00D212EE"/>
    <w:rsid w:val="00D221C6"/>
    <w:rsid w:val="00D230B9"/>
    <w:rsid w:val="00D23207"/>
    <w:rsid w:val="00D25258"/>
    <w:rsid w:val="00D256C6"/>
    <w:rsid w:val="00D266E7"/>
    <w:rsid w:val="00D2774C"/>
    <w:rsid w:val="00D27866"/>
    <w:rsid w:val="00D31C82"/>
    <w:rsid w:val="00D32AE0"/>
    <w:rsid w:val="00D34946"/>
    <w:rsid w:val="00D34D10"/>
    <w:rsid w:val="00D34E43"/>
    <w:rsid w:val="00D36037"/>
    <w:rsid w:val="00D403F8"/>
    <w:rsid w:val="00D4050F"/>
    <w:rsid w:val="00D40925"/>
    <w:rsid w:val="00D4213D"/>
    <w:rsid w:val="00D42B13"/>
    <w:rsid w:val="00D43CBA"/>
    <w:rsid w:val="00D44695"/>
    <w:rsid w:val="00D46ACD"/>
    <w:rsid w:val="00D478AD"/>
    <w:rsid w:val="00D51403"/>
    <w:rsid w:val="00D52362"/>
    <w:rsid w:val="00D52C6B"/>
    <w:rsid w:val="00D53218"/>
    <w:rsid w:val="00D54343"/>
    <w:rsid w:val="00D546A5"/>
    <w:rsid w:val="00D55B8A"/>
    <w:rsid w:val="00D575C6"/>
    <w:rsid w:val="00D604E2"/>
    <w:rsid w:val="00D63725"/>
    <w:rsid w:val="00D64DBC"/>
    <w:rsid w:val="00D64F36"/>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3E3B"/>
    <w:rsid w:val="00D8506B"/>
    <w:rsid w:val="00D9065D"/>
    <w:rsid w:val="00D90D31"/>
    <w:rsid w:val="00D90E5E"/>
    <w:rsid w:val="00D90F8F"/>
    <w:rsid w:val="00D9195C"/>
    <w:rsid w:val="00D91B82"/>
    <w:rsid w:val="00D91FBC"/>
    <w:rsid w:val="00D92A72"/>
    <w:rsid w:val="00D94CA5"/>
    <w:rsid w:val="00D964DA"/>
    <w:rsid w:val="00DA0D09"/>
    <w:rsid w:val="00DA160E"/>
    <w:rsid w:val="00DA1EA5"/>
    <w:rsid w:val="00DA3B36"/>
    <w:rsid w:val="00DA4EFC"/>
    <w:rsid w:val="00DA54EB"/>
    <w:rsid w:val="00DA6E62"/>
    <w:rsid w:val="00DB01AE"/>
    <w:rsid w:val="00DB3CAA"/>
    <w:rsid w:val="00DB5160"/>
    <w:rsid w:val="00DB600D"/>
    <w:rsid w:val="00DB6504"/>
    <w:rsid w:val="00DB6A4B"/>
    <w:rsid w:val="00DB712B"/>
    <w:rsid w:val="00DC01F8"/>
    <w:rsid w:val="00DC0CD2"/>
    <w:rsid w:val="00DC1DB1"/>
    <w:rsid w:val="00DC3D17"/>
    <w:rsid w:val="00DC40D3"/>
    <w:rsid w:val="00DC4227"/>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0CE1"/>
    <w:rsid w:val="00E111EA"/>
    <w:rsid w:val="00E112FE"/>
    <w:rsid w:val="00E11435"/>
    <w:rsid w:val="00E118E2"/>
    <w:rsid w:val="00E12B52"/>
    <w:rsid w:val="00E15875"/>
    <w:rsid w:val="00E15C20"/>
    <w:rsid w:val="00E1769D"/>
    <w:rsid w:val="00E20031"/>
    <w:rsid w:val="00E21A77"/>
    <w:rsid w:val="00E22186"/>
    <w:rsid w:val="00E231AB"/>
    <w:rsid w:val="00E232EF"/>
    <w:rsid w:val="00E268FC"/>
    <w:rsid w:val="00E26A2D"/>
    <w:rsid w:val="00E27333"/>
    <w:rsid w:val="00E30027"/>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7DD"/>
    <w:rsid w:val="00E84C4D"/>
    <w:rsid w:val="00E8683A"/>
    <w:rsid w:val="00E869F4"/>
    <w:rsid w:val="00E90A94"/>
    <w:rsid w:val="00E931DC"/>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C26"/>
    <w:rsid w:val="00EB5EDA"/>
    <w:rsid w:val="00EB681B"/>
    <w:rsid w:val="00EB7C1E"/>
    <w:rsid w:val="00EC000A"/>
    <w:rsid w:val="00EC47A8"/>
    <w:rsid w:val="00EC4CEE"/>
    <w:rsid w:val="00EC5185"/>
    <w:rsid w:val="00EC626B"/>
    <w:rsid w:val="00EC691D"/>
    <w:rsid w:val="00EC6A7D"/>
    <w:rsid w:val="00ED0FB7"/>
    <w:rsid w:val="00ED29A0"/>
    <w:rsid w:val="00ED5C21"/>
    <w:rsid w:val="00ED60AB"/>
    <w:rsid w:val="00ED63F4"/>
    <w:rsid w:val="00EE0B36"/>
    <w:rsid w:val="00EE0F10"/>
    <w:rsid w:val="00EE411D"/>
    <w:rsid w:val="00EF05A7"/>
    <w:rsid w:val="00EF2D49"/>
    <w:rsid w:val="00EF2E66"/>
    <w:rsid w:val="00EF57B2"/>
    <w:rsid w:val="00EF5965"/>
    <w:rsid w:val="00EF6499"/>
    <w:rsid w:val="00F01028"/>
    <w:rsid w:val="00F010A6"/>
    <w:rsid w:val="00F020F4"/>
    <w:rsid w:val="00F02253"/>
    <w:rsid w:val="00F025D8"/>
    <w:rsid w:val="00F03BB6"/>
    <w:rsid w:val="00F06538"/>
    <w:rsid w:val="00F06CA3"/>
    <w:rsid w:val="00F10AAE"/>
    <w:rsid w:val="00F11F14"/>
    <w:rsid w:val="00F12532"/>
    <w:rsid w:val="00F1262B"/>
    <w:rsid w:val="00F12D40"/>
    <w:rsid w:val="00F14727"/>
    <w:rsid w:val="00F14C7D"/>
    <w:rsid w:val="00F16480"/>
    <w:rsid w:val="00F173BC"/>
    <w:rsid w:val="00F17F6A"/>
    <w:rsid w:val="00F207E2"/>
    <w:rsid w:val="00F21E91"/>
    <w:rsid w:val="00F23D6F"/>
    <w:rsid w:val="00F25F13"/>
    <w:rsid w:val="00F273BF"/>
    <w:rsid w:val="00F278D2"/>
    <w:rsid w:val="00F30C08"/>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5161"/>
    <w:rsid w:val="00F8685A"/>
    <w:rsid w:val="00F86AB2"/>
    <w:rsid w:val="00F92612"/>
    <w:rsid w:val="00F926AF"/>
    <w:rsid w:val="00F93EFE"/>
    <w:rsid w:val="00F950A7"/>
    <w:rsid w:val="00FA068F"/>
    <w:rsid w:val="00FA21EB"/>
    <w:rsid w:val="00FA4590"/>
    <w:rsid w:val="00FA5787"/>
    <w:rsid w:val="00FA5AAE"/>
    <w:rsid w:val="00FA5AEF"/>
    <w:rsid w:val="00FA751F"/>
    <w:rsid w:val="00FA7B7F"/>
    <w:rsid w:val="00FA7EB8"/>
    <w:rsid w:val="00FB2B05"/>
    <w:rsid w:val="00FB2E9A"/>
    <w:rsid w:val="00FB3498"/>
    <w:rsid w:val="00FB421E"/>
    <w:rsid w:val="00FB4CB4"/>
    <w:rsid w:val="00FB5089"/>
    <w:rsid w:val="00FB671C"/>
    <w:rsid w:val="00FB6E4E"/>
    <w:rsid w:val="00FC2480"/>
    <w:rsid w:val="00FC3B87"/>
    <w:rsid w:val="00FC43DE"/>
    <w:rsid w:val="00FC5874"/>
    <w:rsid w:val="00FD114D"/>
    <w:rsid w:val="00FD1B81"/>
    <w:rsid w:val="00FD1FB6"/>
    <w:rsid w:val="00FD2358"/>
    <w:rsid w:val="00FD30D1"/>
    <w:rsid w:val="00FD5F79"/>
    <w:rsid w:val="00FD62C5"/>
    <w:rsid w:val="00FD774A"/>
    <w:rsid w:val="00FE08EA"/>
    <w:rsid w:val="00FE0DA7"/>
    <w:rsid w:val="00FE15E5"/>
    <w:rsid w:val="00FE1E97"/>
    <w:rsid w:val="00FE1F71"/>
    <w:rsid w:val="00FE45A3"/>
    <w:rsid w:val="00FE7E4D"/>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0F75292"/>
  <w15:docId w15:val="{A71023FC-4E52-42D9-AF8B-BEC7449B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177E-90A6-4504-8A56-7756871C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4288</Words>
  <Characters>23588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23</cp:revision>
  <cp:lastPrinted>2018-12-05T19:12:00Z</cp:lastPrinted>
  <dcterms:created xsi:type="dcterms:W3CDTF">2019-04-10T19:06:00Z</dcterms:created>
  <dcterms:modified xsi:type="dcterms:W3CDTF">2019-06-20T14:44:00Z</dcterms:modified>
</cp:coreProperties>
</file>