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C3" w:rsidRPr="004D7A12" w:rsidRDefault="005309C3" w:rsidP="005309C3">
      <w:pPr>
        <w:spacing w:line="360" w:lineRule="auto"/>
        <w:jc w:val="both"/>
        <w:rPr>
          <w:rFonts w:ascii="Arial" w:hAnsi="Arial" w:cs="Arial"/>
          <w:b/>
          <w:sz w:val="24"/>
          <w:szCs w:val="24"/>
        </w:rPr>
      </w:pPr>
      <w:r w:rsidRPr="004D7A12">
        <w:rPr>
          <w:rFonts w:ascii="Arial" w:hAnsi="Arial" w:cs="Arial"/>
          <w:b/>
          <w:sz w:val="24"/>
          <w:szCs w:val="24"/>
        </w:rPr>
        <w:t xml:space="preserve">TRIBUNAL DE JUSTICIA ADMINISTRATIVA DEL ESTADO DE OAXACA.- </w:t>
      </w:r>
      <w:r w:rsidRPr="004D7A12">
        <w:rPr>
          <w:rFonts w:ascii="Arial" w:hAnsi="Arial" w:cs="Arial"/>
          <w:b/>
          <w:bCs/>
          <w:sz w:val="24"/>
          <w:szCs w:val="24"/>
          <w:lang w:val="es-MX"/>
        </w:rPr>
        <w:t>PRIMERA SALA UNITARIA DE PRIMERA INSTANCIA.- MAGISTRADA LICENCIADA.- FRIDA JIMÉNEZ VALENCIA.- LICENCIADO.- RENATO GABRIEL IBÁÑEZ CASTELLANOS.- SECRETARIO DE ACUERDOS.- OAXACA DE</w:t>
      </w:r>
      <w:r w:rsidR="007B7477">
        <w:rPr>
          <w:rFonts w:ascii="Arial" w:hAnsi="Arial" w:cs="Arial"/>
          <w:b/>
          <w:bCs/>
          <w:sz w:val="24"/>
          <w:szCs w:val="24"/>
          <w:lang w:val="es-MX"/>
        </w:rPr>
        <w:t xml:space="preserve"> </w:t>
      </w:r>
      <w:r w:rsidR="007B7477" w:rsidRPr="007B7477">
        <w:rPr>
          <w:rFonts w:ascii="Arial" w:hAnsi="Arial" w:cs="Arial"/>
          <w:b/>
          <w:bCs/>
          <w:sz w:val="24"/>
          <w:szCs w:val="24"/>
          <w:lang w:val="es-MX"/>
        </w:rPr>
        <w:t>JUÁREZ</w:t>
      </w:r>
      <w:r w:rsidR="007B7477" w:rsidRPr="007B7477">
        <w:rPr>
          <w:rFonts w:ascii="Arial" w:hAnsi="Arial" w:cs="Arial"/>
          <w:b/>
          <w:sz w:val="24"/>
          <w:szCs w:val="24"/>
        </w:rPr>
        <w:t xml:space="preserve">, OAXACA, A 03 </w:t>
      </w:r>
      <w:r w:rsidR="007B7477" w:rsidRPr="00263DEC">
        <w:rPr>
          <w:rFonts w:ascii="Arial" w:hAnsi="Arial" w:cs="Arial"/>
          <w:b/>
          <w:sz w:val="24"/>
          <w:szCs w:val="24"/>
        </w:rPr>
        <w:t xml:space="preserve">TRES DE DICIEMBRE DE 2018 DOS MIL DIECIOCHO. </w:t>
      </w:r>
      <w:bookmarkStart w:id="0" w:name="_GoBack"/>
      <w:bookmarkEnd w:id="0"/>
    </w:p>
    <w:p w:rsidR="005309C3" w:rsidRPr="004D7A12" w:rsidRDefault="007A4FB4" w:rsidP="00E22AD5">
      <w:pPr>
        <w:pStyle w:val="corte4fondo"/>
        <w:ind w:right="51" w:firstLine="708"/>
        <w:rPr>
          <w:rFonts w:cs="Arial"/>
          <w:sz w:val="24"/>
          <w:szCs w:val="24"/>
        </w:rPr>
      </w:pPr>
      <w:r w:rsidRPr="004D7A12">
        <w:rPr>
          <w:rFonts w:cs="Arial"/>
          <w:b/>
          <w:sz w:val="24"/>
          <w:szCs w:val="24"/>
        </w:rPr>
        <w:t>VISTOS</w:t>
      </w:r>
      <w:r w:rsidRPr="004D7A12">
        <w:rPr>
          <w:rFonts w:cs="Arial"/>
          <w:sz w:val="24"/>
          <w:szCs w:val="24"/>
        </w:rPr>
        <w:t xml:space="preserve"> </w:t>
      </w:r>
      <w:r w:rsidR="005309C3" w:rsidRPr="004D7A12">
        <w:rPr>
          <w:rFonts w:cs="Arial"/>
          <w:sz w:val="24"/>
          <w:szCs w:val="24"/>
        </w:rPr>
        <w:t xml:space="preserve">para resolver los autos del juicio de nulidad de número </w:t>
      </w:r>
      <w:r w:rsidR="005309C3" w:rsidRPr="004D7A12">
        <w:rPr>
          <w:rFonts w:cs="Arial"/>
          <w:b/>
          <w:sz w:val="24"/>
          <w:szCs w:val="24"/>
        </w:rPr>
        <w:t>2</w:t>
      </w:r>
      <w:r w:rsidR="008B5AB1" w:rsidRPr="004D7A12">
        <w:rPr>
          <w:rFonts w:cs="Arial"/>
          <w:b/>
          <w:sz w:val="24"/>
          <w:szCs w:val="24"/>
        </w:rPr>
        <w:t>7</w:t>
      </w:r>
      <w:r w:rsidR="005309C3" w:rsidRPr="004D7A12">
        <w:rPr>
          <w:rFonts w:cs="Arial"/>
          <w:b/>
          <w:sz w:val="24"/>
          <w:szCs w:val="24"/>
        </w:rPr>
        <w:t>/2018</w:t>
      </w:r>
      <w:r w:rsidR="005309C3" w:rsidRPr="004D7A12">
        <w:rPr>
          <w:rFonts w:cs="Arial"/>
          <w:sz w:val="24"/>
          <w:szCs w:val="24"/>
        </w:rPr>
        <w:t xml:space="preserve"> promovido por </w:t>
      </w:r>
      <w:r w:rsidR="008D2F0E">
        <w:rPr>
          <w:rFonts w:cs="Arial"/>
          <w:sz w:val="24"/>
          <w:szCs w:val="24"/>
        </w:rPr>
        <w:t>**********</w:t>
      </w:r>
      <w:r w:rsidR="005309C3" w:rsidRPr="004D7A12">
        <w:rPr>
          <w:rFonts w:cs="Arial"/>
          <w:sz w:val="24"/>
          <w:szCs w:val="24"/>
        </w:rPr>
        <w:t xml:space="preserve">, señalando como autoridades demandadas a </w:t>
      </w:r>
      <w:r w:rsidR="008D2F0E" w:rsidRPr="004D7A12">
        <w:rPr>
          <w:rFonts w:cs="Arial"/>
          <w:sz w:val="24"/>
          <w:szCs w:val="24"/>
        </w:rPr>
        <w:t xml:space="preserve">Joaquín Ramírez </w:t>
      </w:r>
      <w:bookmarkStart w:id="1" w:name="_Hlk532293613"/>
      <w:r w:rsidR="008D2F0E" w:rsidRPr="004D7A12">
        <w:rPr>
          <w:rFonts w:cs="Arial"/>
          <w:sz w:val="24"/>
          <w:szCs w:val="24"/>
        </w:rPr>
        <w:t>López</w:t>
      </w:r>
      <w:r w:rsidR="008D2F0E" w:rsidRPr="004D7A12">
        <w:rPr>
          <w:rFonts w:cs="Arial"/>
          <w:b/>
          <w:sz w:val="24"/>
          <w:szCs w:val="24"/>
        </w:rPr>
        <w:t xml:space="preserve"> </w:t>
      </w:r>
      <w:bookmarkStart w:id="2" w:name="_Hlk532293587"/>
      <w:r w:rsidR="00BE301A" w:rsidRPr="004D7A12">
        <w:rPr>
          <w:rFonts w:cs="Arial"/>
          <w:sz w:val="24"/>
          <w:szCs w:val="24"/>
        </w:rPr>
        <w:t>Policía Vial Estatal con Número de placa 502 y al Secretario de Finanzas</w:t>
      </w:r>
      <w:bookmarkEnd w:id="2"/>
      <w:r w:rsidR="00BE301A" w:rsidRPr="004D7A12">
        <w:rPr>
          <w:rFonts w:cs="Arial"/>
          <w:sz w:val="24"/>
          <w:szCs w:val="24"/>
        </w:rPr>
        <w:t>, ambas autoridades del Gobierno del Estado de Oaxaca</w:t>
      </w:r>
      <w:bookmarkEnd w:id="1"/>
      <w:r w:rsidR="005309C3" w:rsidRPr="004D7A12">
        <w:rPr>
          <w:rFonts w:cs="Arial"/>
          <w:b/>
          <w:sz w:val="24"/>
          <w:szCs w:val="24"/>
        </w:rPr>
        <w:t xml:space="preserve">, </w:t>
      </w:r>
      <w:r w:rsidR="005309C3" w:rsidRPr="004D7A12">
        <w:rPr>
          <w:rFonts w:cs="Arial"/>
          <w:sz w:val="24"/>
          <w:szCs w:val="24"/>
        </w:rPr>
        <w:t xml:space="preserve">y;- - - - - - - - - - </w:t>
      </w:r>
    </w:p>
    <w:p w:rsidR="008B5AB1" w:rsidRPr="004D7A12" w:rsidRDefault="006F0180" w:rsidP="007E1B96">
      <w:pPr>
        <w:pStyle w:val="corte4fondo"/>
        <w:tabs>
          <w:tab w:val="center" w:pos="4394"/>
        </w:tabs>
        <w:ind w:right="51" w:firstLine="0"/>
        <w:jc w:val="center"/>
        <w:rPr>
          <w:rFonts w:cs="Arial"/>
          <w:sz w:val="24"/>
          <w:szCs w:val="24"/>
        </w:rPr>
      </w:pPr>
      <w:r w:rsidRPr="004D7A12">
        <w:rPr>
          <w:rFonts w:cs="Arial"/>
          <w:b/>
          <w:sz w:val="24"/>
          <w:szCs w:val="24"/>
        </w:rPr>
        <w:t>R E</w:t>
      </w:r>
      <w:r w:rsidR="00DA26E6" w:rsidRPr="004D7A12">
        <w:rPr>
          <w:rFonts w:cs="Arial"/>
          <w:b/>
          <w:spacing w:val="-3"/>
          <w:sz w:val="24"/>
          <w:szCs w:val="24"/>
        </w:rPr>
        <w:t xml:space="preserve"> S U L T A N D O</w:t>
      </w:r>
      <w:r w:rsidRPr="004D7A12">
        <w:rPr>
          <w:rFonts w:cs="Arial"/>
          <w:b/>
          <w:spacing w:val="-3"/>
          <w:sz w:val="24"/>
          <w:szCs w:val="24"/>
        </w:rPr>
        <w:t>:</w:t>
      </w:r>
    </w:p>
    <w:p w:rsidR="005C3377" w:rsidRPr="004D7A12" w:rsidRDefault="00E43540" w:rsidP="00DF0277">
      <w:pPr>
        <w:spacing w:line="360" w:lineRule="auto"/>
        <w:jc w:val="both"/>
        <w:rPr>
          <w:rFonts w:ascii="Arial" w:hAnsi="Arial" w:cs="Arial"/>
          <w:sz w:val="24"/>
          <w:szCs w:val="24"/>
        </w:rPr>
      </w:pPr>
      <w:r w:rsidRPr="004D7A12">
        <w:rPr>
          <w:rFonts w:ascii="Arial" w:hAnsi="Arial" w:cs="Arial"/>
          <w:b/>
          <w:spacing w:val="-3"/>
          <w:sz w:val="24"/>
          <w:szCs w:val="24"/>
          <w:lang w:val="es-ES_tradnl"/>
        </w:rPr>
        <w:tab/>
        <w:t>PRIMERO.-</w:t>
      </w:r>
      <w:r w:rsidRPr="004D7A12">
        <w:rPr>
          <w:rFonts w:ascii="Arial" w:hAnsi="Arial" w:cs="Arial"/>
          <w:sz w:val="24"/>
          <w:szCs w:val="24"/>
        </w:rPr>
        <w:t xml:space="preserve"> </w:t>
      </w:r>
      <w:r w:rsidR="008D2F0E">
        <w:rPr>
          <w:rFonts w:ascii="Arial" w:hAnsi="Arial" w:cs="Arial"/>
          <w:sz w:val="24"/>
          <w:szCs w:val="24"/>
        </w:rPr>
        <w:t>**********</w:t>
      </w:r>
      <w:r w:rsidRPr="004D7A12">
        <w:rPr>
          <w:rFonts w:ascii="Arial" w:hAnsi="Arial" w:cs="Arial"/>
          <w:spacing w:val="-3"/>
          <w:sz w:val="24"/>
          <w:szCs w:val="24"/>
          <w:lang w:val="es-ES_tradnl"/>
        </w:rPr>
        <w:t xml:space="preserve">, por medio de su </w:t>
      </w:r>
      <w:r w:rsidRPr="004D7A12">
        <w:rPr>
          <w:rFonts w:ascii="Arial" w:hAnsi="Arial" w:cs="Arial"/>
          <w:sz w:val="24"/>
          <w:szCs w:val="24"/>
          <w:lang w:val="es-MX"/>
        </w:rPr>
        <w:t xml:space="preserve">escrito recibido el veinte de </w:t>
      </w:r>
      <w:r w:rsidR="0053019D" w:rsidRPr="004D7A12">
        <w:rPr>
          <w:rFonts w:ascii="Arial" w:hAnsi="Arial" w:cs="Arial"/>
          <w:sz w:val="24"/>
          <w:szCs w:val="24"/>
          <w:lang w:val="es-MX"/>
        </w:rPr>
        <w:t>marzo</w:t>
      </w:r>
      <w:r w:rsidRPr="004D7A12">
        <w:rPr>
          <w:rFonts w:ascii="Arial" w:hAnsi="Arial" w:cs="Arial"/>
          <w:sz w:val="24"/>
          <w:szCs w:val="24"/>
          <w:lang w:val="es-MX"/>
        </w:rPr>
        <w:t xml:space="preserve"> del dos mil dieciocho (</w:t>
      </w:r>
      <w:r w:rsidR="00FD288C" w:rsidRPr="004D7A12">
        <w:rPr>
          <w:rFonts w:ascii="Arial" w:hAnsi="Arial" w:cs="Arial"/>
          <w:sz w:val="24"/>
          <w:szCs w:val="24"/>
          <w:lang w:val="es-MX"/>
        </w:rPr>
        <w:t>20</w:t>
      </w:r>
      <w:r w:rsidRPr="004D7A12">
        <w:rPr>
          <w:rFonts w:ascii="Arial" w:hAnsi="Arial" w:cs="Arial"/>
          <w:sz w:val="24"/>
          <w:szCs w:val="24"/>
          <w:lang w:val="es-MX"/>
        </w:rPr>
        <w:t>/0</w:t>
      </w:r>
      <w:r w:rsidR="0053019D" w:rsidRPr="004D7A12">
        <w:rPr>
          <w:rFonts w:ascii="Arial" w:hAnsi="Arial" w:cs="Arial"/>
          <w:sz w:val="24"/>
          <w:szCs w:val="24"/>
          <w:lang w:val="es-MX"/>
        </w:rPr>
        <w:t>5</w:t>
      </w:r>
      <w:r w:rsidRPr="004D7A12">
        <w:rPr>
          <w:rFonts w:ascii="Arial" w:hAnsi="Arial" w:cs="Arial"/>
          <w:sz w:val="24"/>
          <w:szCs w:val="24"/>
          <w:lang w:val="es-MX"/>
        </w:rPr>
        <w:t>/2018), e</w:t>
      </w:r>
      <w:r w:rsidRPr="004D7A12">
        <w:rPr>
          <w:rFonts w:ascii="Arial" w:hAnsi="Arial" w:cs="Arial"/>
          <w:sz w:val="24"/>
          <w:szCs w:val="24"/>
        </w:rPr>
        <w:t xml:space="preserve">n la Oficialía de Partes Común de este Tribunal, </w:t>
      </w:r>
      <w:r w:rsidRPr="004D7A12">
        <w:rPr>
          <w:rFonts w:ascii="Arial" w:hAnsi="Arial" w:cs="Arial"/>
          <w:bCs/>
          <w:sz w:val="24"/>
          <w:szCs w:val="24"/>
          <w:lang w:val="es-MX"/>
        </w:rPr>
        <w:t>por su propio derecho</w:t>
      </w:r>
      <w:r w:rsidRPr="004D7A12">
        <w:rPr>
          <w:rFonts w:ascii="Arial" w:hAnsi="Arial" w:cs="Arial"/>
          <w:sz w:val="24"/>
          <w:szCs w:val="24"/>
        </w:rPr>
        <w:t xml:space="preserve"> demandó la nulidad del acta de infracción con número de folio </w:t>
      </w:r>
      <w:r w:rsidR="00FD288C" w:rsidRPr="004D7A12">
        <w:rPr>
          <w:rFonts w:ascii="Arial" w:hAnsi="Arial" w:cs="Arial"/>
          <w:b/>
          <w:sz w:val="24"/>
          <w:szCs w:val="24"/>
        </w:rPr>
        <w:t>248210</w:t>
      </w:r>
      <w:r w:rsidRPr="004D7A12">
        <w:rPr>
          <w:rFonts w:ascii="Arial" w:hAnsi="Arial" w:cs="Arial"/>
          <w:b/>
          <w:sz w:val="24"/>
          <w:szCs w:val="24"/>
        </w:rPr>
        <w:t xml:space="preserve"> de fecha </w:t>
      </w:r>
      <w:r w:rsidR="00FD288C" w:rsidRPr="004D7A12">
        <w:rPr>
          <w:rFonts w:ascii="Arial" w:hAnsi="Arial" w:cs="Arial"/>
          <w:b/>
          <w:sz w:val="24"/>
          <w:szCs w:val="24"/>
        </w:rPr>
        <w:t>quince</w:t>
      </w:r>
      <w:r w:rsidRPr="004D7A12">
        <w:rPr>
          <w:rFonts w:ascii="Arial" w:hAnsi="Arial" w:cs="Arial"/>
          <w:b/>
          <w:sz w:val="24"/>
          <w:szCs w:val="24"/>
        </w:rPr>
        <w:t xml:space="preserve"> de </w:t>
      </w:r>
      <w:r w:rsidR="00FD288C" w:rsidRPr="004D7A12">
        <w:rPr>
          <w:rFonts w:ascii="Arial" w:hAnsi="Arial" w:cs="Arial"/>
          <w:b/>
          <w:sz w:val="24"/>
          <w:szCs w:val="24"/>
        </w:rPr>
        <w:t>febrero</w:t>
      </w:r>
      <w:r w:rsidRPr="004D7A12">
        <w:rPr>
          <w:rFonts w:ascii="Arial" w:hAnsi="Arial" w:cs="Arial"/>
          <w:b/>
          <w:sz w:val="24"/>
          <w:szCs w:val="24"/>
        </w:rPr>
        <w:t xml:space="preserve"> de dos mil dieciocho</w:t>
      </w:r>
      <w:r w:rsidRPr="004D7A12">
        <w:rPr>
          <w:rFonts w:ascii="Arial" w:hAnsi="Arial" w:cs="Arial"/>
          <w:sz w:val="24"/>
          <w:szCs w:val="24"/>
        </w:rPr>
        <w:t xml:space="preserve">, y en consecuencia, la devolución de la cantidad que ampara el recibo oficial con  número de folio </w:t>
      </w:r>
      <w:r w:rsidR="00FD288C" w:rsidRPr="004D7A12">
        <w:rPr>
          <w:rFonts w:ascii="Arial" w:hAnsi="Arial" w:cs="Arial"/>
          <w:sz w:val="24"/>
          <w:szCs w:val="24"/>
        </w:rPr>
        <w:t>31800825246</w:t>
      </w:r>
      <w:r w:rsidRPr="004D7A12">
        <w:rPr>
          <w:rFonts w:ascii="Arial" w:hAnsi="Arial" w:cs="Arial"/>
          <w:sz w:val="24"/>
          <w:szCs w:val="24"/>
        </w:rPr>
        <w:t xml:space="preserve"> datado el </w:t>
      </w:r>
      <w:r w:rsidR="00FD288C" w:rsidRPr="004D7A12">
        <w:rPr>
          <w:rFonts w:ascii="Arial" w:hAnsi="Arial" w:cs="Arial"/>
          <w:sz w:val="24"/>
          <w:szCs w:val="24"/>
        </w:rPr>
        <w:t>diecisiete</w:t>
      </w:r>
      <w:r w:rsidRPr="004D7A12">
        <w:rPr>
          <w:rFonts w:ascii="Arial" w:hAnsi="Arial" w:cs="Arial"/>
          <w:sz w:val="24"/>
          <w:szCs w:val="24"/>
        </w:rPr>
        <w:t xml:space="preserve"> de </w:t>
      </w:r>
      <w:r w:rsidR="00FD288C" w:rsidRPr="004D7A12">
        <w:rPr>
          <w:rFonts w:ascii="Arial" w:hAnsi="Arial" w:cs="Arial"/>
          <w:sz w:val="24"/>
          <w:szCs w:val="24"/>
        </w:rPr>
        <w:t>febrero</w:t>
      </w:r>
      <w:r w:rsidRPr="004D7A12">
        <w:rPr>
          <w:rFonts w:ascii="Arial" w:hAnsi="Arial" w:cs="Arial"/>
          <w:sz w:val="24"/>
          <w:szCs w:val="24"/>
        </w:rPr>
        <w:t xml:space="preserve"> de dos mil dieciocho, por la cantidad de </w:t>
      </w:r>
      <w:r w:rsidR="00FD288C" w:rsidRPr="004D7A12">
        <w:rPr>
          <w:rFonts w:ascii="Arial" w:hAnsi="Arial" w:cs="Arial"/>
          <w:sz w:val="24"/>
          <w:szCs w:val="24"/>
        </w:rPr>
        <w:t>$1,404</w:t>
      </w:r>
      <w:r w:rsidRPr="004D7A12">
        <w:rPr>
          <w:rFonts w:ascii="Arial" w:hAnsi="Arial" w:cs="Arial"/>
          <w:sz w:val="24"/>
          <w:szCs w:val="24"/>
        </w:rPr>
        <w:t>.00 (</w:t>
      </w:r>
      <w:r w:rsidR="00FD288C" w:rsidRPr="004D7A12">
        <w:rPr>
          <w:rFonts w:ascii="Arial" w:hAnsi="Arial" w:cs="Arial"/>
          <w:sz w:val="24"/>
          <w:szCs w:val="24"/>
        </w:rPr>
        <w:t>un mil cuatrocientos cuatro</w:t>
      </w:r>
      <w:r w:rsidRPr="004D7A12">
        <w:rPr>
          <w:rFonts w:ascii="Arial" w:hAnsi="Arial" w:cs="Arial"/>
          <w:sz w:val="24"/>
          <w:szCs w:val="24"/>
        </w:rPr>
        <w:t xml:space="preserve"> pesos 00/100 moneda nacional), el cual fue pagado a la </w:t>
      </w:r>
      <w:r w:rsidR="00FD288C" w:rsidRPr="004D7A12">
        <w:rPr>
          <w:rFonts w:ascii="Arial" w:hAnsi="Arial" w:cs="Arial"/>
          <w:sz w:val="24"/>
          <w:szCs w:val="24"/>
        </w:rPr>
        <w:t>Institución Bancaria Santander a favor de la Secretaría de Fianzas del Gobierno del Estado de Oaxaca</w:t>
      </w:r>
      <w:r w:rsidR="004A46CB" w:rsidRPr="004D7A12">
        <w:rPr>
          <w:rFonts w:ascii="Arial" w:hAnsi="Arial" w:cs="Arial"/>
          <w:sz w:val="24"/>
          <w:szCs w:val="24"/>
        </w:rPr>
        <w:t xml:space="preserve"> y la devolución de la cantidad de $1,000.00 (UN MIL PESOS 00/100 M.N.) por concepto de servicios de grúas y arrastre realizado por la empresa privada con razón social “GRUAS GALE”; </w:t>
      </w:r>
      <w:r w:rsidR="00220625" w:rsidRPr="004D7A12">
        <w:rPr>
          <w:rFonts w:ascii="Arial" w:hAnsi="Arial" w:cs="Arial"/>
          <w:sz w:val="24"/>
          <w:szCs w:val="24"/>
        </w:rPr>
        <w:t xml:space="preserve">en esa misma fecha </w:t>
      </w:r>
      <w:r w:rsidR="005C3377" w:rsidRPr="004D7A12">
        <w:rPr>
          <w:rFonts w:ascii="Arial" w:hAnsi="Arial" w:cs="Arial"/>
          <w:sz w:val="24"/>
          <w:szCs w:val="24"/>
        </w:rPr>
        <w:t>se admitió a trámite la demanda interpuesta,</w:t>
      </w:r>
      <w:r w:rsidR="005C3377" w:rsidRPr="004D7A12">
        <w:rPr>
          <w:rFonts w:ascii="Arial" w:hAnsi="Arial" w:cs="Arial"/>
          <w:b/>
          <w:sz w:val="24"/>
          <w:szCs w:val="24"/>
        </w:rPr>
        <w:t xml:space="preserve"> </w:t>
      </w:r>
      <w:r w:rsidR="005C3377" w:rsidRPr="004D7A12">
        <w:rPr>
          <w:rFonts w:ascii="Arial" w:hAnsi="Arial" w:cs="Arial"/>
          <w:sz w:val="24"/>
          <w:szCs w:val="24"/>
        </w:rPr>
        <w:t>ordenándose notificar, correr traslado, emplazar y apercibir a las autoridades demandas</w:t>
      </w:r>
      <w:r w:rsidR="00220625" w:rsidRPr="004D7A12">
        <w:rPr>
          <w:rFonts w:ascii="Arial" w:hAnsi="Arial" w:cs="Arial"/>
          <w:b/>
          <w:sz w:val="24"/>
          <w:szCs w:val="24"/>
        </w:rPr>
        <w:t xml:space="preserve"> </w:t>
      </w:r>
      <w:r w:rsidR="008D2F0E" w:rsidRPr="004D7A12">
        <w:rPr>
          <w:rFonts w:ascii="Arial" w:hAnsi="Arial" w:cs="Arial"/>
          <w:sz w:val="24"/>
          <w:szCs w:val="24"/>
        </w:rPr>
        <w:t>Joaquín Ramírez López</w:t>
      </w:r>
      <w:r w:rsidR="008D2F0E" w:rsidRPr="004D7A12">
        <w:rPr>
          <w:rFonts w:ascii="Arial" w:hAnsi="Arial" w:cs="Arial"/>
          <w:b/>
          <w:sz w:val="24"/>
          <w:szCs w:val="24"/>
        </w:rPr>
        <w:t xml:space="preserve"> </w:t>
      </w:r>
      <w:r w:rsidR="00D82DA0" w:rsidRPr="004D7A12">
        <w:rPr>
          <w:rFonts w:ascii="Arial" w:hAnsi="Arial" w:cs="Arial"/>
          <w:sz w:val="24"/>
          <w:szCs w:val="24"/>
        </w:rPr>
        <w:t>Policía Vial Estatal con Número de placa 502 y al Secretario de Finanzas, ambas autoridades del Gobierno del Estado de Oaxaca</w:t>
      </w:r>
      <w:r w:rsidR="005C3377" w:rsidRPr="004D7A12">
        <w:rPr>
          <w:rFonts w:ascii="Arial" w:hAnsi="Arial" w:cs="Arial"/>
          <w:sz w:val="24"/>
          <w:szCs w:val="24"/>
        </w:rPr>
        <w:t>,</w:t>
      </w:r>
      <w:r w:rsidR="005C3377" w:rsidRPr="004D7A12">
        <w:rPr>
          <w:rFonts w:ascii="Arial" w:hAnsi="Arial" w:cs="Arial"/>
          <w:b/>
          <w:sz w:val="24"/>
          <w:szCs w:val="24"/>
        </w:rPr>
        <w:t xml:space="preserve"> </w:t>
      </w:r>
      <w:r w:rsidR="005C3377" w:rsidRPr="004D7A12">
        <w:rPr>
          <w:rFonts w:ascii="Arial" w:hAnsi="Arial" w:cs="Arial"/>
          <w:sz w:val="24"/>
          <w:szCs w:val="24"/>
        </w:rPr>
        <w:t>para que dieran contestación a la demanda de mérito, apercibidos que en caso de no hacerlo se les tendría por precluído su derecho. - - - - - - - - - - - -</w:t>
      </w:r>
      <w:r w:rsidR="005E1B5E" w:rsidRPr="004D7A12">
        <w:rPr>
          <w:rFonts w:ascii="Arial" w:hAnsi="Arial" w:cs="Arial"/>
          <w:sz w:val="24"/>
          <w:szCs w:val="24"/>
        </w:rPr>
        <w:t xml:space="preserve"> - - </w:t>
      </w:r>
      <w:r w:rsidR="004A46CB" w:rsidRPr="004D7A12">
        <w:rPr>
          <w:rFonts w:ascii="Arial" w:hAnsi="Arial" w:cs="Arial"/>
          <w:sz w:val="24"/>
          <w:szCs w:val="24"/>
        </w:rPr>
        <w:t xml:space="preserve"> - - </w:t>
      </w:r>
      <w:r w:rsidR="008D2F0E">
        <w:rPr>
          <w:rFonts w:ascii="Arial" w:hAnsi="Arial" w:cs="Arial"/>
          <w:sz w:val="24"/>
          <w:szCs w:val="24"/>
        </w:rPr>
        <w:t xml:space="preserve"> - - - - - - - - - - - - - - - - - - - - - - - - - - -</w:t>
      </w:r>
    </w:p>
    <w:p w:rsidR="005C3377" w:rsidRPr="004D7A12" w:rsidRDefault="00DF0277" w:rsidP="004A46CB">
      <w:pPr>
        <w:spacing w:line="360" w:lineRule="auto"/>
        <w:jc w:val="both"/>
        <w:rPr>
          <w:rFonts w:ascii="Arial" w:hAnsi="Arial" w:cs="Arial"/>
          <w:sz w:val="24"/>
          <w:szCs w:val="24"/>
        </w:rPr>
      </w:pPr>
      <w:r w:rsidRPr="004D7A12">
        <w:rPr>
          <w:rFonts w:ascii="Arial" w:hAnsi="Arial" w:cs="Arial"/>
          <w:sz w:val="24"/>
          <w:szCs w:val="24"/>
        </w:rPr>
        <w:t xml:space="preserve">        </w:t>
      </w:r>
      <w:r w:rsidR="00220625" w:rsidRPr="004D7A12">
        <w:rPr>
          <w:rFonts w:ascii="Arial" w:hAnsi="Arial" w:cs="Arial"/>
          <w:b/>
          <w:sz w:val="24"/>
          <w:szCs w:val="24"/>
        </w:rPr>
        <w:t>SEGUNDO</w:t>
      </w:r>
      <w:r w:rsidRPr="004D7A12">
        <w:rPr>
          <w:rFonts w:ascii="Arial" w:hAnsi="Arial" w:cs="Arial"/>
          <w:b/>
          <w:sz w:val="24"/>
          <w:szCs w:val="24"/>
        </w:rPr>
        <w:t xml:space="preserve">.- </w:t>
      </w:r>
      <w:r w:rsidRPr="004D7A12">
        <w:rPr>
          <w:rFonts w:ascii="Arial" w:hAnsi="Arial" w:cs="Arial"/>
          <w:sz w:val="24"/>
          <w:szCs w:val="24"/>
        </w:rPr>
        <w:t>Mediante proveíd</w:t>
      </w:r>
      <w:r w:rsidR="005E1B5E" w:rsidRPr="004D7A12">
        <w:rPr>
          <w:rFonts w:ascii="Arial" w:hAnsi="Arial" w:cs="Arial"/>
          <w:sz w:val="24"/>
          <w:szCs w:val="24"/>
        </w:rPr>
        <w:t xml:space="preserve">o de fecha </w:t>
      </w:r>
      <w:r w:rsidR="00220625" w:rsidRPr="004D7A12">
        <w:rPr>
          <w:rFonts w:ascii="Arial" w:hAnsi="Arial" w:cs="Arial"/>
          <w:sz w:val="24"/>
          <w:szCs w:val="24"/>
        </w:rPr>
        <w:t xml:space="preserve">trece </w:t>
      </w:r>
      <w:r w:rsidR="005E1B5E" w:rsidRPr="004D7A12">
        <w:rPr>
          <w:rFonts w:ascii="Arial" w:hAnsi="Arial" w:cs="Arial"/>
          <w:sz w:val="24"/>
          <w:szCs w:val="24"/>
        </w:rPr>
        <w:t xml:space="preserve">de </w:t>
      </w:r>
      <w:r w:rsidR="00220625" w:rsidRPr="004D7A12">
        <w:rPr>
          <w:rFonts w:ascii="Arial" w:hAnsi="Arial" w:cs="Arial"/>
          <w:sz w:val="24"/>
          <w:szCs w:val="24"/>
        </w:rPr>
        <w:t>junio</w:t>
      </w:r>
      <w:r w:rsidRPr="004D7A12">
        <w:rPr>
          <w:rFonts w:ascii="Arial" w:hAnsi="Arial" w:cs="Arial"/>
          <w:sz w:val="24"/>
          <w:szCs w:val="24"/>
        </w:rPr>
        <w:t xml:space="preserve"> de dos mil diec</w:t>
      </w:r>
      <w:r w:rsidR="00220625" w:rsidRPr="004D7A12">
        <w:rPr>
          <w:rFonts w:ascii="Arial" w:hAnsi="Arial" w:cs="Arial"/>
          <w:sz w:val="24"/>
          <w:szCs w:val="24"/>
        </w:rPr>
        <w:t>iocho</w:t>
      </w:r>
      <w:r w:rsidR="00F54FE2" w:rsidRPr="004D7A12">
        <w:rPr>
          <w:rFonts w:ascii="Arial" w:hAnsi="Arial" w:cs="Arial"/>
          <w:sz w:val="24"/>
          <w:szCs w:val="24"/>
        </w:rPr>
        <w:t xml:space="preserve"> </w:t>
      </w:r>
      <w:r w:rsidR="005E1B5E" w:rsidRPr="004D7A12">
        <w:rPr>
          <w:rFonts w:ascii="Arial" w:hAnsi="Arial" w:cs="Arial"/>
          <w:sz w:val="24"/>
          <w:szCs w:val="24"/>
        </w:rPr>
        <w:t>(</w:t>
      </w:r>
      <w:r w:rsidR="00220625" w:rsidRPr="004D7A12">
        <w:rPr>
          <w:rFonts w:ascii="Arial" w:hAnsi="Arial" w:cs="Arial"/>
          <w:sz w:val="24"/>
          <w:szCs w:val="24"/>
        </w:rPr>
        <w:t>13</w:t>
      </w:r>
      <w:r w:rsidR="005E1B5E" w:rsidRPr="004D7A12">
        <w:rPr>
          <w:rFonts w:ascii="Arial" w:hAnsi="Arial" w:cs="Arial"/>
          <w:sz w:val="24"/>
          <w:szCs w:val="24"/>
        </w:rPr>
        <w:t>/</w:t>
      </w:r>
      <w:r w:rsidR="00220625" w:rsidRPr="004D7A12">
        <w:rPr>
          <w:rFonts w:ascii="Arial" w:hAnsi="Arial" w:cs="Arial"/>
          <w:sz w:val="24"/>
          <w:szCs w:val="24"/>
        </w:rPr>
        <w:t>06</w:t>
      </w:r>
      <w:r w:rsidR="005E1B5E" w:rsidRPr="004D7A12">
        <w:rPr>
          <w:rFonts w:ascii="Arial" w:hAnsi="Arial" w:cs="Arial"/>
          <w:sz w:val="24"/>
          <w:szCs w:val="24"/>
        </w:rPr>
        <w:t>/</w:t>
      </w:r>
      <w:r w:rsidR="00281184" w:rsidRPr="004D7A12">
        <w:rPr>
          <w:rFonts w:ascii="Arial" w:hAnsi="Arial" w:cs="Arial"/>
          <w:sz w:val="24"/>
          <w:szCs w:val="24"/>
        </w:rPr>
        <w:t>201</w:t>
      </w:r>
      <w:r w:rsidR="00220625" w:rsidRPr="004D7A12">
        <w:rPr>
          <w:rFonts w:ascii="Arial" w:hAnsi="Arial" w:cs="Arial"/>
          <w:sz w:val="24"/>
          <w:szCs w:val="24"/>
        </w:rPr>
        <w:t>8</w:t>
      </w:r>
      <w:r w:rsidR="00281184" w:rsidRPr="004D7A12">
        <w:rPr>
          <w:rFonts w:ascii="Arial" w:hAnsi="Arial" w:cs="Arial"/>
          <w:sz w:val="24"/>
          <w:szCs w:val="24"/>
        </w:rPr>
        <w:t xml:space="preserve">), </w:t>
      </w:r>
      <w:r w:rsidR="005C3377" w:rsidRPr="004D7A12">
        <w:rPr>
          <w:rFonts w:ascii="Arial" w:hAnsi="Arial" w:cs="Arial"/>
          <w:sz w:val="24"/>
          <w:szCs w:val="24"/>
        </w:rPr>
        <w:t>se tuvo a</w:t>
      </w:r>
      <w:r w:rsidR="00220625" w:rsidRPr="004D7A12">
        <w:rPr>
          <w:rFonts w:ascii="Arial" w:hAnsi="Arial" w:cs="Arial"/>
          <w:sz w:val="24"/>
          <w:szCs w:val="24"/>
        </w:rPr>
        <w:t xml:space="preserve"> </w:t>
      </w:r>
      <w:r w:rsidR="008D2F0E" w:rsidRPr="004D7A12">
        <w:rPr>
          <w:rFonts w:ascii="Arial" w:hAnsi="Arial" w:cs="Arial"/>
          <w:sz w:val="24"/>
          <w:szCs w:val="24"/>
        </w:rPr>
        <w:t>Joaquín Ramírez López</w:t>
      </w:r>
      <w:r w:rsidR="008D2F0E" w:rsidRPr="004D7A12">
        <w:rPr>
          <w:rFonts w:ascii="Arial" w:hAnsi="Arial" w:cs="Arial"/>
          <w:b/>
          <w:sz w:val="24"/>
          <w:szCs w:val="24"/>
        </w:rPr>
        <w:t xml:space="preserve"> </w:t>
      </w:r>
      <w:r w:rsidR="00D82DA0" w:rsidRPr="004D7A12">
        <w:rPr>
          <w:rFonts w:ascii="Arial" w:hAnsi="Arial" w:cs="Arial"/>
          <w:sz w:val="24"/>
          <w:szCs w:val="24"/>
        </w:rPr>
        <w:t>Policía Vial Estatal con Número de placa 502 y a</w:t>
      </w:r>
      <w:r w:rsidR="00F148B5" w:rsidRPr="004D7A12">
        <w:rPr>
          <w:rFonts w:ascii="Arial" w:hAnsi="Arial" w:cs="Arial"/>
          <w:sz w:val="24"/>
          <w:szCs w:val="24"/>
        </w:rPr>
        <w:t xml:space="preserve"> </w:t>
      </w:r>
      <w:r w:rsidR="00D82DA0" w:rsidRPr="004D7A12">
        <w:rPr>
          <w:rFonts w:ascii="Arial" w:hAnsi="Arial" w:cs="Arial"/>
          <w:sz w:val="24"/>
          <w:szCs w:val="24"/>
        </w:rPr>
        <w:t>l</w:t>
      </w:r>
      <w:r w:rsidR="00F148B5" w:rsidRPr="004D7A12">
        <w:rPr>
          <w:rFonts w:ascii="Arial" w:hAnsi="Arial" w:cs="Arial"/>
          <w:sz w:val="24"/>
          <w:szCs w:val="24"/>
        </w:rPr>
        <w:t>a Directora de lo Contencioso de la Secretaría de Finanzas en representación legal del</w:t>
      </w:r>
      <w:r w:rsidR="00D82DA0" w:rsidRPr="004D7A12">
        <w:rPr>
          <w:rFonts w:ascii="Arial" w:hAnsi="Arial" w:cs="Arial"/>
          <w:sz w:val="24"/>
          <w:szCs w:val="24"/>
        </w:rPr>
        <w:t xml:space="preserve"> Secretario de Finanzas</w:t>
      </w:r>
      <w:r w:rsidR="00F148B5" w:rsidRPr="004D7A12">
        <w:rPr>
          <w:rFonts w:ascii="Arial" w:hAnsi="Arial" w:cs="Arial"/>
          <w:sz w:val="24"/>
          <w:szCs w:val="24"/>
        </w:rPr>
        <w:t xml:space="preserve"> del Poder Ejecutivo del Estado</w:t>
      </w:r>
      <w:r w:rsidR="00D82DA0" w:rsidRPr="004D7A12">
        <w:rPr>
          <w:rFonts w:ascii="Arial" w:hAnsi="Arial" w:cs="Arial"/>
          <w:sz w:val="24"/>
          <w:szCs w:val="24"/>
        </w:rPr>
        <w:t>, ambas autoridades del Gobierno del Estado de Oaxaca,</w:t>
      </w:r>
      <w:r w:rsidR="00220625" w:rsidRPr="004D7A12">
        <w:rPr>
          <w:rFonts w:ascii="Arial" w:hAnsi="Arial" w:cs="Arial"/>
          <w:sz w:val="24"/>
          <w:szCs w:val="24"/>
        </w:rPr>
        <w:t xml:space="preserve"> dando contestación a </w:t>
      </w:r>
      <w:r w:rsidR="005C3377" w:rsidRPr="004D7A12">
        <w:rPr>
          <w:rFonts w:ascii="Arial" w:hAnsi="Arial" w:cs="Arial"/>
          <w:sz w:val="24"/>
          <w:szCs w:val="24"/>
        </w:rPr>
        <w:t>la demanda en</w:t>
      </w:r>
      <w:r w:rsidR="005E1B5E" w:rsidRPr="004D7A12">
        <w:rPr>
          <w:rFonts w:ascii="Arial" w:hAnsi="Arial" w:cs="Arial"/>
          <w:sz w:val="24"/>
          <w:szCs w:val="24"/>
        </w:rPr>
        <w:t xml:space="preserve"> tiempo y forma,</w:t>
      </w:r>
      <w:r w:rsidR="00992B60" w:rsidRPr="004D7A12">
        <w:rPr>
          <w:rFonts w:ascii="Arial" w:hAnsi="Arial" w:cs="Arial"/>
          <w:sz w:val="24"/>
          <w:szCs w:val="24"/>
        </w:rPr>
        <w:t xml:space="preserve"> ordenándose correr traslado a la parte actora para los efectos legales correspondientes. Por último, se señaló fecha y hora para la celebración de la audiencia final. - - - - - - - - - - - - - - - -</w:t>
      </w:r>
      <w:r w:rsidR="005E1B5E" w:rsidRPr="004D7A12">
        <w:rPr>
          <w:rFonts w:ascii="Arial" w:hAnsi="Arial" w:cs="Arial"/>
          <w:sz w:val="24"/>
          <w:szCs w:val="24"/>
        </w:rPr>
        <w:t xml:space="preserve"> - - - - - - - - - - </w:t>
      </w:r>
      <w:r w:rsidR="008D2F0E">
        <w:rPr>
          <w:rFonts w:ascii="Arial" w:hAnsi="Arial" w:cs="Arial"/>
          <w:sz w:val="24"/>
          <w:szCs w:val="24"/>
        </w:rPr>
        <w:t xml:space="preserve"> - - - - - - - - - -</w:t>
      </w:r>
    </w:p>
    <w:p w:rsidR="00B43ACF" w:rsidRPr="004D7A12" w:rsidRDefault="00331EBF" w:rsidP="00220625">
      <w:pPr>
        <w:pStyle w:val="corte4fondo"/>
        <w:ind w:right="51" w:firstLine="567"/>
        <w:rPr>
          <w:rFonts w:cs="Arial"/>
          <w:bCs/>
          <w:sz w:val="24"/>
          <w:szCs w:val="24"/>
        </w:rPr>
      </w:pPr>
      <w:r w:rsidRPr="004D7A12">
        <w:rPr>
          <w:rFonts w:cs="Arial"/>
          <w:b/>
          <w:bCs/>
          <w:sz w:val="24"/>
          <w:szCs w:val="24"/>
        </w:rPr>
        <w:t xml:space="preserve">  </w:t>
      </w:r>
      <w:r w:rsidR="0063090B" w:rsidRPr="004D7A12">
        <w:rPr>
          <w:rFonts w:cs="Arial"/>
          <w:b/>
          <w:bCs/>
          <w:sz w:val="24"/>
          <w:szCs w:val="24"/>
        </w:rPr>
        <w:t>TERCERO</w:t>
      </w:r>
      <w:r w:rsidRPr="004D7A12">
        <w:rPr>
          <w:rFonts w:cs="Arial"/>
          <w:b/>
          <w:bCs/>
          <w:sz w:val="24"/>
          <w:szCs w:val="24"/>
        </w:rPr>
        <w:t>.</w:t>
      </w:r>
      <w:r w:rsidR="00281184" w:rsidRPr="004D7A12">
        <w:rPr>
          <w:rFonts w:cs="Arial"/>
          <w:bCs/>
          <w:sz w:val="24"/>
          <w:szCs w:val="24"/>
        </w:rPr>
        <w:t>-</w:t>
      </w:r>
      <w:r w:rsidR="00B33AD6" w:rsidRPr="004D7A12">
        <w:rPr>
          <w:rFonts w:cs="Arial"/>
          <w:bCs/>
          <w:sz w:val="24"/>
          <w:szCs w:val="24"/>
        </w:rPr>
        <w:t xml:space="preserve"> </w:t>
      </w:r>
      <w:r w:rsidR="00B43ACF" w:rsidRPr="004D7A12">
        <w:rPr>
          <w:rFonts w:cs="Arial"/>
          <w:bCs/>
          <w:sz w:val="24"/>
          <w:szCs w:val="24"/>
        </w:rPr>
        <w:t xml:space="preserve">En auto de fecha 20 veinte de septiembre de 2018 dos mil dieciocho, se certificó que la audiencia no se llevó acabo el día señalado, en razón de que le fue autorizado a la Titular de esta Sala ausentarse a cuenta de las vacaciones que tenía pendientes de gozar, fijándose nueva fecha para la celebración de la audiencia final.- - - - - - - - - - - - - - - - - - - - - - - - - - - - - - - - - - - - </w:t>
      </w:r>
    </w:p>
    <w:p w:rsidR="00DF0277" w:rsidRPr="004D7A12" w:rsidRDefault="0063090B" w:rsidP="00220625">
      <w:pPr>
        <w:pStyle w:val="corte4fondo"/>
        <w:ind w:right="51" w:firstLine="567"/>
        <w:rPr>
          <w:rFonts w:cs="Arial"/>
          <w:bCs/>
          <w:sz w:val="24"/>
          <w:szCs w:val="24"/>
        </w:rPr>
      </w:pPr>
      <w:r w:rsidRPr="004D7A12">
        <w:rPr>
          <w:rFonts w:cs="Arial"/>
          <w:b/>
          <w:sz w:val="24"/>
          <w:szCs w:val="24"/>
        </w:rPr>
        <w:lastRenderedPageBreak/>
        <w:t>CUARTO</w:t>
      </w:r>
      <w:r w:rsidR="00B43ACF" w:rsidRPr="004D7A12">
        <w:rPr>
          <w:rFonts w:cs="Arial"/>
          <w:b/>
          <w:sz w:val="24"/>
          <w:szCs w:val="24"/>
        </w:rPr>
        <w:t>.-</w:t>
      </w:r>
      <w:r w:rsidR="00B43ACF" w:rsidRPr="004D7A12">
        <w:rPr>
          <w:rFonts w:cs="Arial"/>
          <w:sz w:val="24"/>
          <w:szCs w:val="24"/>
        </w:rPr>
        <w:t xml:space="preserve"> </w:t>
      </w:r>
      <w:r w:rsidR="00965C30" w:rsidRPr="004D7A12">
        <w:rPr>
          <w:rFonts w:cs="Arial"/>
          <w:sz w:val="24"/>
          <w:szCs w:val="24"/>
        </w:rPr>
        <w:t xml:space="preserve">Siendo las </w:t>
      </w:r>
      <w:r w:rsidR="00342330" w:rsidRPr="004D7A12">
        <w:rPr>
          <w:rFonts w:cs="Arial"/>
          <w:sz w:val="24"/>
          <w:szCs w:val="24"/>
        </w:rPr>
        <w:t>doce</w:t>
      </w:r>
      <w:r w:rsidR="00B43ACF" w:rsidRPr="004D7A12">
        <w:rPr>
          <w:rFonts w:cs="Arial"/>
          <w:sz w:val="24"/>
          <w:szCs w:val="24"/>
        </w:rPr>
        <w:t xml:space="preserve"> horas</w:t>
      </w:r>
      <w:r w:rsidR="00965C30" w:rsidRPr="004D7A12">
        <w:rPr>
          <w:rFonts w:cs="Arial"/>
          <w:sz w:val="24"/>
          <w:szCs w:val="24"/>
        </w:rPr>
        <w:t xml:space="preserve"> del día </w:t>
      </w:r>
      <w:r w:rsidR="004D1CCD" w:rsidRPr="004D7A12">
        <w:rPr>
          <w:rFonts w:cs="Arial"/>
          <w:sz w:val="24"/>
          <w:szCs w:val="24"/>
        </w:rPr>
        <w:t>28 veintiocho de noviembre de 2018 dos mil dieciocho</w:t>
      </w:r>
      <w:r w:rsidR="00965C30" w:rsidRPr="004D7A12">
        <w:rPr>
          <w:rFonts w:cs="Arial"/>
          <w:b/>
          <w:sz w:val="24"/>
          <w:szCs w:val="24"/>
        </w:rPr>
        <w:t>,</w:t>
      </w:r>
      <w:r w:rsidR="00DF0277" w:rsidRPr="004D7A12">
        <w:rPr>
          <w:rFonts w:cs="Arial"/>
          <w:sz w:val="24"/>
          <w:szCs w:val="24"/>
        </w:rPr>
        <w:t xml:space="preserve"> se llevó a cabo la Audiencia de Ley, en la que no se presentaron las partes, ni persona alguna que legalmente las representara, asentando </w:t>
      </w:r>
      <w:r w:rsidR="004D1CCD" w:rsidRPr="004D7A12">
        <w:rPr>
          <w:rFonts w:cs="Arial"/>
          <w:sz w:val="24"/>
          <w:szCs w:val="24"/>
        </w:rPr>
        <w:t xml:space="preserve">el Secretario </w:t>
      </w:r>
      <w:r w:rsidR="00DF0277" w:rsidRPr="004D7A12">
        <w:rPr>
          <w:rFonts w:cs="Arial"/>
          <w:sz w:val="24"/>
          <w:szCs w:val="24"/>
        </w:rPr>
        <w:t xml:space="preserve">de Acuerdos, </w:t>
      </w:r>
      <w:r w:rsidR="00965C30" w:rsidRPr="004D7A12">
        <w:rPr>
          <w:rFonts w:cs="Arial"/>
          <w:sz w:val="24"/>
          <w:szCs w:val="24"/>
        </w:rPr>
        <w:t xml:space="preserve">que </w:t>
      </w:r>
      <w:r w:rsidR="00B33AD6" w:rsidRPr="004D7A12">
        <w:rPr>
          <w:rFonts w:cs="Arial"/>
          <w:sz w:val="24"/>
          <w:szCs w:val="24"/>
        </w:rPr>
        <w:t>ninguna de las partes formuló alegatos</w:t>
      </w:r>
      <w:r w:rsidR="006E6637" w:rsidRPr="004D7A12">
        <w:rPr>
          <w:rFonts w:cs="Arial"/>
          <w:sz w:val="24"/>
          <w:szCs w:val="24"/>
        </w:rPr>
        <w:t>,</w:t>
      </w:r>
      <w:r w:rsidR="00DF0277" w:rsidRPr="004D7A12">
        <w:rPr>
          <w:rFonts w:cs="Arial"/>
          <w:sz w:val="24"/>
          <w:szCs w:val="24"/>
        </w:rPr>
        <w:t xml:space="preserve"> por lo que se citó a las partes oír sentencia dentro del término de ley</w:t>
      </w:r>
      <w:r w:rsidR="00342330" w:rsidRPr="004D7A12">
        <w:rPr>
          <w:rFonts w:cs="Arial"/>
          <w:sz w:val="24"/>
          <w:szCs w:val="24"/>
        </w:rPr>
        <w:t>, y;</w:t>
      </w:r>
      <w:r w:rsidR="00DF0277" w:rsidRPr="004D7A12">
        <w:rPr>
          <w:rFonts w:cs="Arial"/>
          <w:sz w:val="24"/>
          <w:szCs w:val="24"/>
        </w:rPr>
        <w:t xml:space="preserve">- - - - - </w:t>
      </w:r>
      <w:r w:rsidR="001E2F19" w:rsidRPr="004D7A12">
        <w:rPr>
          <w:rFonts w:cs="Arial"/>
          <w:sz w:val="24"/>
          <w:szCs w:val="24"/>
        </w:rPr>
        <w:t>-</w:t>
      </w:r>
      <w:r w:rsidR="00B33AD6" w:rsidRPr="004D7A12">
        <w:rPr>
          <w:rFonts w:cs="Arial"/>
          <w:sz w:val="24"/>
          <w:szCs w:val="24"/>
        </w:rPr>
        <w:t xml:space="preserve"> </w:t>
      </w:r>
      <w:r w:rsidR="001E2F19" w:rsidRPr="004D7A12">
        <w:rPr>
          <w:rFonts w:cs="Arial"/>
          <w:sz w:val="24"/>
          <w:szCs w:val="24"/>
        </w:rPr>
        <w:t xml:space="preserve">- </w:t>
      </w:r>
      <w:proofErr w:type="gramStart"/>
      <w:r w:rsidR="001E2F19" w:rsidRPr="004D7A12">
        <w:rPr>
          <w:rFonts w:cs="Arial"/>
          <w:sz w:val="24"/>
          <w:szCs w:val="24"/>
        </w:rPr>
        <w:t xml:space="preserve">- </w:t>
      </w:r>
      <w:r w:rsidR="008D2F0E">
        <w:rPr>
          <w:rFonts w:cs="Arial"/>
          <w:sz w:val="24"/>
          <w:szCs w:val="24"/>
        </w:rPr>
        <w:t xml:space="preserve"> -</w:t>
      </w:r>
      <w:proofErr w:type="gramEnd"/>
      <w:r w:rsidR="008D2F0E">
        <w:rPr>
          <w:rFonts w:cs="Arial"/>
          <w:sz w:val="24"/>
          <w:szCs w:val="24"/>
        </w:rPr>
        <w:t xml:space="preserve"> - - - - - - - </w:t>
      </w:r>
    </w:p>
    <w:p w:rsidR="00DF0277" w:rsidRPr="004D7A12" w:rsidRDefault="00DF0277" w:rsidP="00B33AD6">
      <w:pPr>
        <w:pStyle w:val="corte4fondo"/>
        <w:ind w:right="51" w:firstLine="567"/>
        <w:jc w:val="center"/>
        <w:rPr>
          <w:rFonts w:cs="Arial"/>
          <w:b/>
          <w:spacing w:val="-3"/>
          <w:sz w:val="24"/>
          <w:szCs w:val="24"/>
        </w:rPr>
      </w:pPr>
      <w:r w:rsidRPr="004D7A12">
        <w:rPr>
          <w:rFonts w:cs="Arial"/>
          <w:b/>
          <w:spacing w:val="-3"/>
          <w:sz w:val="24"/>
          <w:szCs w:val="24"/>
        </w:rPr>
        <w:t>C O N S I D E R A N D O:</w:t>
      </w:r>
    </w:p>
    <w:p w:rsidR="00DF0277" w:rsidRPr="004D7A12" w:rsidRDefault="00DF0277" w:rsidP="00965C30">
      <w:pPr>
        <w:spacing w:line="360" w:lineRule="auto"/>
        <w:jc w:val="both"/>
        <w:rPr>
          <w:rFonts w:ascii="Arial" w:hAnsi="Arial" w:cs="Arial"/>
          <w:sz w:val="24"/>
          <w:szCs w:val="24"/>
        </w:rPr>
      </w:pPr>
      <w:r w:rsidRPr="004D7A12">
        <w:rPr>
          <w:rFonts w:ascii="Arial" w:hAnsi="Arial" w:cs="Arial"/>
          <w:b/>
          <w:sz w:val="24"/>
          <w:szCs w:val="24"/>
          <w:lang w:val="es-ES_tradnl"/>
        </w:rPr>
        <w:tab/>
      </w:r>
      <w:r w:rsidR="00212045" w:rsidRPr="004D7A12">
        <w:rPr>
          <w:rFonts w:ascii="Arial" w:hAnsi="Arial" w:cs="Arial"/>
          <w:b/>
          <w:sz w:val="24"/>
          <w:szCs w:val="24"/>
        </w:rPr>
        <w:t xml:space="preserve">PRIMERO.- </w:t>
      </w:r>
      <w:r w:rsidR="00212045" w:rsidRPr="004D7A12">
        <w:rPr>
          <w:rFonts w:ascii="Arial" w:hAnsi="Arial" w:cs="Arial"/>
          <w:sz w:val="24"/>
          <w:szCs w:val="24"/>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w:t>
      </w:r>
    </w:p>
    <w:p w:rsidR="0011054E" w:rsidRPr="004D7A12" w:rsidRDefault="00DF0277" w:rsidP="00212045">
      <w:pPr>
        <w:spacing w:line="360" w:lineRule="auto"/>
        <w:ind w:right="51" w:firstLine="709"/>
        <w:jc w:val="both"/>
        <w:rPr>
          <w:rFonts w:ascii="Arial" w:hAnsi="Arial" w:cs="Arial"/>
          <w:snapToGrid w:val="0"/>
          <w:sz w:val="24"/>
          <w:szCs w:val="24"/>
        </w:rPr>
      </w:pPr>
      <w:r w:rsidRPr="004D7A12">
        <w:rPr>
          <w:rFonts w:ascii="Arial" w:hAnsi="Arial" w:cs="Arial"/>
          <w:b/>
          <w:snapToGrid w:val="0"/>
          <w:sz w:val="24"/>
          <w:szCs w:val="24"/>
        </w:rPr>
        <w:t xml:space="preserve">SEGUNDO.- </w:t>
      </w:r>
      <w:r w:rsidR="00212045" w:rsidRPr="004D7A12">
        <w:rPr>
          <w:rFonts w:ascii="Arial" w:hAnsi="Arial" w:cs="Arial"/>
          <w:sz w:val="24"/>
          <w:szCs w:val="24"/>
        </w:rPr>
        <w:t xml:space="preserve">La personalidad de la </w:t>
      </w:r>
      <w:r w:rsidR="00CA0468" w:rsidRPr="004D7A12">
        <w:rPr>
          <w:rFonts w:ascii="Arial" w:hAnsi="Arial" w:cs="Arial"/>
          <w:sz w:val="24"/>
          <w:szCs w:val="24"/>
        </w:rPr>
        <w:t xml:space="preserve">parte </w:t>
      </w:r>
      <w:r w:rsidR="00212045" w:rsidRPr="004D7A12">
        <w:rPr>
          <w:rFonts w:ascii="Arial" w:hAnsi="Arial" w:cs="Arial"/>
          <w:sz w:val="24"/>
          <w:szCs w:val="24"/>
        </w:rPr>
        <w:t xml:space="preserve">actora y de las autoridades demandadas quedaron acreditadas en términos del artículo </w:t>
      </w:r>
      <w:r w:rsidR="00212045" w:rsidRPr="004D7A12">
        <w:rPr>
          <w:rFonts w:ascii="Arial" w:hAnsi="Arial" w:cs="Arial"/>
          <w:snapToGrid w:val="0"/>
          <w:sz w:val="24"/>
          <w:szCs w:val="24"/>
        </w:rPr>
        <w:t xml:space="preserve">148 y 151 de la Ley de Procedimiento y Justicia Administrativa para el Estado de Oaxaca, </w:t>
      </w:r>
      <w:r w:rsidR="00212045" w:rsidRPr="004D7A12">
        <w:rPr>
          <w:rFonts w:ascii="Arial" w:hAnsi="Arial" w:cs="Arial"/>
          <w:sz w:val="24"/>
          <w:szCs w:val="24"/>
        </w:rPr>
        <w:t xml:space="preserve">ya que la </w:t>
      </w:r>
      <w:r w:rsidR="00496E4E" w:rsidRPr="004D7A12">
        <w:rPr>
          <w:rFonts w:ascii="Arial" w:hAnsi="Arial" w:cs="Arial"/>
          <w:sz w:val="24"/>
          <w:szCs w:val="24"/>
        </w:rPr>
        <w:t xml:space="preserve">parte </w:t>
      </w:r>
      <w:r w:rsidR="00212045" w:rsidRPr="004D7A12">
        <w:rPr>
          <w:rFonts w:ascii="Arial" w:hAnsi="Arial" w:cs="Arial"/>
          <w:sz w:val="24"/>
          <w:szCs w:val="24"/>
        </w:rPr>
        <w:t>actora promueve por su propio derecho y las autoridades demandadas exhibieron copia debidamente certificada de su nombramiento y protesta de ley, documentales que adquieren valor probatorio pleno en términos del artículo 203 fracción I, de la Ley que rige a este Tribunal. - - - - - - - - - - - - - - - - - - - - - - - - -</w:t>
      </w:r>
      <w:r w:rsidR="008B5AB1" w:rsidRPr="004D7A12">
        <w:rPr>
          <w:rFonts w:ascii="Arial" w:hAnsi="Arial" w:cs="Arial"/>
          <w:sz w:val="24"/>
          <w:szCs w:val="24"/>
        </w:rPr>
        <w:t xml:space="preserve"> - - </w:t>
      </w:r>
      <w:r w:rsidR="008D2F0E">
        <w:rPr>
          <w:rFonts w:ascii="Arial" w:hAnsi="Arial" w:cs="Arial"/>
          <w:sz w:val="24"/>
          <w:szCs w:val="24"/>
        </w:rPr>
        <w:t xml:space="preserve"> - - - - - - - - - - -</w:t>
      </w:r>
    </w:p>
    <w:p w:rsidR="00DF0277" w:rsidRPr="004D7A12" w:rsidRDefault="00212045" w:rsidP="00BF0B89">
      <w:pPr>
        <w:spacing w:line="360" w:lineRule="auto"/>
        <w:jc w:val="both"/>
        <w:rPr>
          <w:rFonts w:ascii="Arial" w:hAnsi="Arial" w:cs="Arial"/>
          <w:sz w:val="24"/>
          <w:szCs w:val="24"/>
        </w:rPr>
      </w:pPr>
      <w:r w:rsidRPr="004D7A12">
        <w:rPr>
          <w:rFonts w:ascii="Arial" w:hAnsi="Arial" w:cs="Arial"/>
          <w:b/>
          <w:sz w:val="24"/>
          <w:szCs w:val="24"/>
          <w:lang w:val="es-ES_tradnl"/>
        </w:rPr>
        <w:t xml:space="preserve">          </w:t>
      </w:r>
      <w:r w:rsidR="00DF0277" w:rsidRPr="004D7A12">
        <w:rPr>
          <w:rFonts w:ascii="Arial" w:hAnsi="Arial" w:cs="Arial"/>
          <w:b/>
          <w:sz w:val="24"/>
          <w:szCs w:val="24"/>
          <w:lang w:val="es-ES_tradnl"/>
        </w:rPr>
        <w:t>TERCERO.</w:t>
      </w:r>
      <w:proofErr w:type="gramStart"/>
      <w:r w:rsidR="00DF0277" w:rsidRPr="004D7A12">
        <w:rPr>
          <w:rFonts w:ascii="Arial" w:hAnsi="Arial" w:cs="Arial"/>
          <w:b/>
          <w:sz w:val="24"/>
          <w:szCs w:val="24"/>
          <w:lang w:val="es-ES_tradnl"/>
        </w:rPr>
        <w:t xml:space="preserve">- </w:t>
      </w:r>
      <w:r w:rsidR="00DF0277" w:rsidRPr="004D7A12">
        <w:rPr>
          <w:rFonts w:ascii="Arial" w:hAnsi="Arial" w:cs="Arial"/>
          <w:sz w:val="24"/>
          <w:szCs w:val="24"/>
          <w:lang w:val="es-ES_tradnl"/>
        </w:rPr>
        <w:t xml:space="preserve"> </w:t>
      </w:r>
      <w:r w:rsidRPr="004D7A12">
        <w:rPr>
          <w:rFonts w:ascii="Arial" w:hAnsi="Arial" w:cs="Arial"/>
          <w:sz w:val="24"/>
          <w:szCs w:val="24"/>
          <w:lang w:val="es-ES_tradnl"/>
        </w:rPr>
        <w:t>Previo</w:t>
      </w:r>
      <w:proofErr w:type="gramEnd"/>
      <w:r w:rsidRPr="004D7A12">
        <w:rPr>
          <w:rFonts w:ascii="Arial" w:hAnsi="Arial" w:cs="Arial"/>
          <w:sz w:val="24"/>
          <w:szCs w:val="24"/>
          <w:lang w:val="es-ES_tradnl"/>
        </w:rPr>
        <w:t xml:space="preserve"> estudio de fondo del asunto</w:t>
      </w:r>
      <w:r w:rsidR="00BA66D4" w:rsidRPr="004D7A12">
        <w:rPr>
          <w:rFonts w:ascii="Arial" w:hAnsi="Arial" w:cs="Arial"/>
          <w:sz w:val="24"/>
          <w:szCs w:val="24"/>
          <w:lang w:val="es-ES_tradnl"/>
        </w:rPr>
        <w:t>, y por</w:t>
      </w:r>
      <w:r w:rsidR="00496E4E" w:rsidRPr="004D7A12">
        <w:rPr>
          <w:rFonts w:ascii="Arial" w:hAnsi="Arial" w:cs="Arial"/>
          <w:sz w:val="24"/>
          <w:szCs w:val="24"/>
          <w:lang w:val="es-ES_tradnl"/>
        </w:rPr>
        <w:t xml:space="preserve"> cuestiones de método y</w:t>
      </w:r>
      <w:r w:rsidR="00BA66D4" w:rsidRPr="004D7A12">
        <w:rPr>
          <w:rFonts w:ascii="Arial" w:hAnsi="Arial" w:cs="Arial"/>
          <w:sz w:val="24"/>
          <w:szCs w:val="24"/>
          <w:lang w:val="es-ES_tradnl"/>
        </w:rPr>
        <w:t xml:space="preserve"> técnica judicial, primeramente</w:t>
      </w:r>
      <w:r w:rsidRPr="004D7A12">
        <w:rPr>
          <w:rFonts w:ascii="Arial" w:hAnsi="Arial" w:cs="Arial"/>
          <w:sz w:val="24"/>
          <w:szCs w:val="24"/>
          <w:lang w:val="es-ES_tradnl"/>
        </w:rPr>
        <w:t xml:space="preserve"> se procede </w:t>
      </w:r>
      <w:r w:rsidR="00496E4E" w:rsidRPr="004D7A12">
        <w:rPr>
          <w:rFonts w:ascii="Arial" w:hAnsi="Arial" w:cs="Arial"/>
          <w:sz w:val="24"/>
          <w:szCs w:val="24"/>
          <w:lang w:val="es-ES_tradnl"/>
        </w:rPr>
        <w:t xml:space="preserve">a </w:t>
      </w:r>
      <w:r w:rsidRPr="004D7A12">
        <w:rPr>
          <w:rFonts w:ascii="Arial" w:hAnsi="Arial" w:cs="Arial"/>
          <w:sz w:val="24"/>
          <w:szCs w:val="24"/>
          <w:lang w:val="es-ES_tradnl"/>
        </w:rPr>
        <w:t>analizar, si en la especie se actualiza alguna causal de improcedencia del juicio de nulidad, que se advierta oficiosamente que impida la resolución del fondo del asunto y debiera declararse su sobreseimiento, en términos de los artículos 161 y 162 de la</w:t>
      </w:r>
      <w:r w:rsidRPr="004D7A12">
        <w:rPr>
          <w:rFonts w:ascii="Arial" w:hAnsi="Arial" w:cs="Arial"/>
          <w:sz w:val="24"/>
          <w:szCs w:val="24"/>
        </w:rPr>
        <w:t xml:space="preserve"> Ley de Procedimiento y Justicia Administrativa para el Estado de Oaxaca</w:t>
      </w:r>
      <w:r w:rsidRPr="004D7A12">
        <w:rPr>
          <w:rFonts w:ascii="Arial" w:hAnsi="Arial" w:cs="Arial"/>
          <w:sz w:val="24"/>
          <w:szCs w:val="24"/>
          <w:lang w:val="es-ES_tradnl"/>
        </w:rPr>
        <w:t xml:space="preserve">. Esta Primera Sala Unitaria de Primera Instancia del Tribunal de Justicia Administrativa para el Estado de Oaxaca, advierte que no se configura alguna causal de improcedencia o sobreseimiento por lo tanto, </w:t>
      </w:r>
      <w:r w:rsidRPr="004D7A12">
        <w:rPr>
          <w:rFonts w:ascii="Arial" w:hAnsi="Arial" w:cs="Arial"/>
          <w:b/>
          <w:sz w:val="24"/>
          <w:szCs w:val="24"/>
          <w:lang w:val="es-ES_tradnl"/>
        </w:rPr>
        <w:t>NO SE SOBRESEE EL PRESENTE JUICIO</w:t>
      </w:r>
      <w:r w:rsidRPr="004D7A12">
        <w:rPr>
          <w:rFonts w:ascii="Arial" w:hAnsi="Arial" w:cs="Arial"/>
          <w:sz w:val="24"/>
          <w:szCs w:val="24"/>
          <w:lang w:val="es-ES_tradnl"/>
        </w:rPr>
        <w:t xml:space="preserve">.- - - - </w:t>
      </w:r>
      <w:r w:rsidRPr="004D7A12">
        <w:rPr>
          <w:rFonts w:ascii="Arial" w:hAnsi="Arial" w:cs="Arial"/>
          <w:sz w:val="24"/>
          <w:szCs w:val="24"/>
        </w:rPr>
        <w:t xml:space="preserve">- </w:t>
      </w:r>
      <w:r w:rsidR="008D2F0E">
        <w:rPr>
          <w:rFonts w:ascii="Arial" w:hAnsi="Arial" w:cs="Arial"/>
          <w:sz w:val="24"/>
          <w:szCs w:val="24"/>
        </w:rPr>
        <w:t xml:space="preserve"> - - - - - - - - - - - - - -</w:t>
      </w:r>
    </w:p>
    <w:p w:rsidR="00BF0B89" w:rsidRPr="004D7A12" w:rsidRDefault="00DF0277" w:rsidP="00411CB8">
      <w:pPr>
        <w:spacing w:line="360" w:lineRule="auto"/>
        <w:jc w:val="both"/>
        <w:rPr>
          <w:rFonts w:ascii="Arial" w:hAnsi="Arial" w:cs="Arial"/>
          <w:sz w:val="24"/>
          <w:szCs w:val="24"/>
        </w:rPr>
      </w:pPr>
      <w:r w:rsidRPr="004D7A12">
        <w:rPr>
          <w:rFonts w:ascii="Arial" w:hAnsi="Arial" w:cs="Arial"/>
          <w:sz w:val="24"/>
          <w:szCs w:val="24"/>
        </w:rPr>
        <w:t xml:space="preserve">          </w:t>
      </w:r>
      <w:r w:rsidRPr="004D7A12">
        <w:rPr>
          <w:rFonts w:ascii="Arial" w:hAnsi="Arial" w:cs="Arial"/>
          <w:b/>
          <w:sz w:val="24"/>
          <w:szCs w:val="24"/>
        </w:rPr>
        <w:t>CUARTO</w:t>
      </w:r>
      <w:r w:rsidR="0041608E" w:rsidRPr="004D7A12">
        <w:rPr>
          <w:rFonts w:ascii="Arial" w:hAnsi="Arial" w:cs="Arial"/>
          <w:sz w:val="24"/>
          <w:szCs w:val="24"/>
        </w:rPr>
        <w:t>.</w:t>
      </w:r>
      <w:r w:rsidRPr="004D7A12">
        <w:rPr>
          <w:rFonts w:ascii="Arial" w:hAnsi="Arial" w:cs="Arial"/>
          <w:sz w:val="24"/>
          <w:szCs w:val="24"/>
        </w:rPr>
        <w:t>-</w:t>
      </w:r>
      <w:r w:rsidR="00411CB8" w:rsidRPr="004D7A12">
        <w:rPr>
          <w:rFonts w:ascii="Arial" w:hAnsi="Arial" w:cs="Arial"/>
          <w:sz w:val="24"/>
          <w:szCs w:val="24"/>
        </w:rPr>
        <w:t xml:space="preserve"> </w:t>
      </w:r>
      <w:r w:rsidR="00BF0B89" w:rsidRPr="004D7A12">
        <w:rPr>
          <w:rFonts w:ascii="Arial" w:hAnsi="Arial" w:cs="Arial"/>
          <w:sz w:val="24"/>
          <w:szCs w:val="24"/>
        </w:rPr>
        <w:t xml:space="preserve">Ahora bien, esta Primera Sala Unitaria de Primera Instancia del Tribunal de Justicia Administrativa para el Estado de Oaxaca, procede al estudio de los conceptos de impugnación hechos valer por la parte actora y al análisis del acta de infracción impugnada con número de </w:t>
      </w:r>
      <w:r w:rsidR="00872382" w:rsidRPr="004D7A12">
        <w:rPr>
          <w:rFonts w:ascii="Arial" w:hAnsi="Arial" w:cs="Arial"/>
          <w:b/>
          <w:sz w:val="24"/>
          <w:szCs w:val="24"/>
        </w:rPr>
        <w:t>248210 de fecha quince de febrero de dos mil dieciocho,</w:t>
      </w:r>
      <w:r w:rsidR="00BF0B89" w:rsidRPr="004D7A12">
        <w:rPr>
          <w:rFonts w:ascii="Arial" w:hAnsi="Arial" w:cs="Arial"/>
          <w:sz w:val="24"/>
          <w:szCs w:val="24"/>
        </w:rPr>
        <w:t xml:space="preserve"> a la cual se le c</w:t>
      </w:r>
      <w:r w:rsidR="00D9230D" w:rsidRPr="004D7A12">
        <w:rPr>
          <w:rFonts w:ascii="Arial" w:hAnsi="Arial" w:cs="Arial"/>
          <w:sz w:val="24"/>
          <w:szCs w:val="24"/>
        </w:rPr>
        <w:t xml:space="preserve">onfiere pleno valor probatorio </w:t>
      </w:r>
      <w:r w:rsidR="00BF0B89" w:rsidRPr="004D7A12">
        <w:rPr>
          <w:rFonts w:ascii="Arial" w:hAnsi="Arial" w:cs="Arial"/>
          <w:sz w:val="24"/>
          <w:szCs w:val="24"/>
        </w:rPr>
        <w:t xml:space="preserve">al haber sido expedida por funcionario público en ejercicio de sus funciones, en términos del artículo 203 fracción I, de la Ley que rige a este Tribunal.- - - - - - - - - - - - - - - - - - -  </w:t>
      </w:r>
      <w:bookmarkStart w:id="3" w:name="_Hlk489381289"/>
    </w:p>
    <w:p w:rsidR="00BF0B89" w:rsidRPr="004D7A12" w:rsidRDefault="00BF0B89" w:rsidP="00BF0B89">
      <w:pPr>
        <w:pStyle w:val="corte4fondo"/>
        <w:ind w:right="51" w:firstLine="0"/>
        <w:rPr>
          <w:rFonts w:cs="Arial"/>
          <w:sz w:val="24"/>
          <w:szCs w:val="24"/>
        </w:rPr>
      </w:pPr>
      <w:r w:rsidRPr="004D7A12">
        <w:rPr>
          <w:rFonts w:cs="Arial"/>
          <w:sz w:val="24"/>
          <w:szCs w:val="24"/>
        </w:rPr>
        <w:t xml:space="preserve">          </w:t>
      </w:r>
      <w:bookmarkEnd w:id="3"/>
      <w:r w:rsidRPr="004D7A12">
        <w:rPr>
          <w:rFonts w:cs="Arial"/>
          <w:sz w:val="24"/>
          <w:szCs w:val="24"/>
        </w:rPr>
        <w:t xml:space="preserve">De lo anterior se desprende que resulta fundado el concepto impugnado hecho valer por la parte  actora,  en el sentido de que el acta de infracción impugnada  no satisface  el requisito de fundamentación y motivación  exigible en la fracción V, del artículo 17 de la Ley de Procedimiento de Justicia Administrativa para el Estado de Oaxaca, toda vez, que en dicho acto se señala que es levantada con fundamento </w:t>
      </w:r>
      <w:r w:rsidR="00872382" w:rsidRPr="004D7A12">
        <w:rPr>
          <w:rFonts w:cs="Arial"/>
          <w:sz w:val="24"/>
          <w:szCs w:val="24"/>
        </w:rPr>
        <w:t>la Ley de Tránsito Reformada</w:t>
      </w:r>
      <w:r w:rsidRPr="004D7A12">
        <w:rPr>
          <w:rFonts w:cs="Arial"/>
          <w:sz w:val="24"/>
          <w:szCs w:val="24"/>
        </w:rPr>
        <w:t>, pero no hace una descripción clara, precisa y completa de la conducta del accio</w:t>
      </w:r>
      <w:r w:rsidR="006A312D" w:rsidRPr="004D7A12">
        <w:rPr>
          <w:rFonts w:cs="Arial"/>
          <w:sz w:val="24"/>
          <w:szCs w:val="24"/>
        </w:rPr>
        <w:t>nante</w:t>
      </w:r>
      <w:r w:rsidRPr="004D7A12">
        <w:rPr>
          <w:rFonts w:cs="Arial"/>
          <w:sz w:val="24"/>
          <w:szCs w:val="24"/>
        </w:rPr>
        <w:t xml:space="preserve"> para encuadrarlo en la hipótesis legal infringida, ya que no señala las razones particulares, causas inmediatas y circunstancias especiales de qué forma arribó a la determinación de que </w:t>
      </w:r>
      <w:r w:rsidR="00E741B9" w:rsidRPr="004D7A12">
        <w:rPr>
          <w:rFonts w:cs="Arial"/>
          <w:sz w:val="24"/>
          <w:szCs w:val="24"/>
        </w:rPr>
        <w:t>el</w:t>
      </w:r>
      <w:r w:rsidRPr="004D7A12">
        <w:rPr>
          <w:rFonts w:cs="Arial"/>
          <w:sz w:val="24"/>
          <w:szCs w:val="24"/>
        </w:rPr>
        <w:t xml:space="preserve"> administrad</w:t>
      </w:r>
      <w:r w:rsidR="00E741B9" w:rsidRPr="004D7A12">
        <w:rPr>
          <w:rFonts w:cs="Arial"/>
          <w:sz w:val="24"/>
          <w:szCs w:val="24"/>
        </w:rPr>
        <w:t>o</w:t>
      </w:r>
      <w:r w:rsidRPr="004D7A12">
        <w:rPr>
          <w:rFonts w:cs="Arial"/>
          <w:sz w:val="24"/>
          <w:szCs w:val="24"/>
        </w:rPr>
        <w:t>, se colocó en el hecho generador de la infracción, para resultar ser sujet</w:t>
      </w:r>
      <w:r w:rsidR="00E741B9" w:rsidRPr="004D7A12">
        <w:rPr>
          <w:rFonts w:cs="Arial"/>
          <w:sz w:val="24"/>
          <w:szCs w:val="24"/>
        </w:rPr>
        <w:t>o</w:t>
      </w:r>
      <w:r w:rsidRPr="004D7A12">
        <w:rPr>
          <w:rFonts w:cs="Arial"/>
          <w:sz w:val="24"/>
          <w:szCs w:val="24"/>
        </w:rPr>
        <w:t xml:space="preserve"> obligad</w:t>
      </w:r>
      <w:r w:rsidR="00E741B9" w:rsidRPr="004D7A12">
        <w:rPr>
          <w:rFonts w:cs="Arial"/>
          <w:sz w:val="24"/>
          <w:szCs w:val="24"/>
        </w:rPr>
        <w:t>o</w:t>
      </w:r>
      <w:r w:rsidRPr="004D7A12">
        <w:rPr>
          <w:rFonts w:cs="Arial"/>
          <w:sz w:val="24"/>
          <w:szCs w:val="24"/>
        </w:rPr>
        <w:t xml:space="preserve"> a tal falta administrativa tipificada dentro de</w:t>
      </w:r>
      <w:r w:rsidR="00872382" w:rsidRPr="004D7A12">
        <w:rPr>
          <w:rFonts w:cs="Arial"/>
          <w:sz w:val="24"/>
          <w:szCs w:val="24"/>
        </w:rPr>
        <w:t xml:space="preserve"> </w:t>
      </w:r>
      <w:r w:rsidRPr="004D7A12">
        <w:rPr>
          <w:rFonts w:cs="Arial"/>
          <w:sz w:val="24"/>
          <w:szCs w:val="24"/>
        </w:rPr>
        <w:t>l</w:t>
      </w:r>
      <w:r w:rsidR="00872382" w:rsidRPr="004D7A12">
        <w:rPr>
          <w:rFonts w:cs="Arial"/>
          <w:sz w:val="24"/>
          <w:szCs w:val="24"/>
        </w:rPr>
        <w:t>a</w:t>
      </w:r>
      <w:r w:rsidRPr="004D7A12">
        <w:rPr>
          <w:rFonts w:cs="Arial"/>
          <w:sz w:val="24"/>
          <w:szCs w:val="24"/>
        </w:rPr>
        <w:t xml:space="preserve"> referid</w:t>
      </w:r>
      <w:r w:rsidR="00872382" w:rsidRPr="004D7A12">
        <w:rPr>
          <w:rFonts w:cs="Arial"/>
          <w:sz w:val="24"/>
          <w:szCs w:val="24"/>
        </w:rPr>
        <w:t>a</w:t>
      </w:r>
      <w:r w:rsidRPr="004D7A12">
        <w:rPr>
          <w:rFonts w:cs="Arial"/>
          <w:sz w:val="24"/>
          <w:szCs w:val="24"/>
        </w:rPr>
        <w:t xml:space="preserve"> </w:t>
      </w:r>
      <w:r w:rsidR="00872382" w:rsidRPr="004D7A12">
        <w:rPr>
          <w:rFonts w:cs="Arial"/>
          <w:sz w:val="24"/>
          <w:szCs w:val="24"/>
        </w:rPr>
        <w:t>Ley</w:t>
      </w:r>
      <w:r w:rsidR="0040047B" w:rsidRPr="004D7A12">
        <w:rPr>
          <w:rFonts w:cs="Arial"/>
          <w:sz w:val="24"/>
          <w:szCs w:val="24"/>
        </w:rPr>
        <w:t>,</w:t>
      </w:r>
      <w:r w:rsidRPr="004D7A12">
        <w:rPr>
          <w:rFonts w:cs="Arial"/>
          <w:sz w:val="24"/>
          <w:szCs w:val="24"/>
        </w:rPr>
        <w:t xml:space="preserve"> máxime que el mismo no señala las circunstancias de modo, tiempo y lugar en que acontecieron los hechos, ya que se limitó a invocar el fundamento de su actuar, más no hizo referencia de forma fehaciente en la motivación como ocurrieron los hechos que lo llevaron a esa conclusión, provocando la ilegalidad del acta de infracción, dejando a la administrada en estado de indefensión al incumplir la obligación de fundar y motivar que le impone el artículo 17, fracción V, de la Ley de Procedimiento y Justicia Administrativa para el Estado de Oaxaca.- - - - - - - - - - - - </w:t>
      </w:r>
    </w:p>
    <w:p w:rsidR="006A312D" w:rsidRPr="004D7A12" w:rsidRDefault="00BF0B89" w:rsidP="00CD7214">
      <w:pPr>
        <w:pStyle w:val="corte4fondo"/>
        <w:spacing w:after="240"/>
        <w:ind w:right="51"/>
        <w:rPr>
          <w:rFonts w:cs="Arial"/>
          <w:sz w:val="24"/>
          <w:szCs w:val="24"/>
        </w:rPr>
      </w:pPr>
      <w:r w:rsidRPr="004D7A12">
        <w:rPr>
          <w:rFonts w:cs="Arial"/>
          <w:sz w:val="24"/>
          <w:szCs w:val="24"/>
        </w:rPr>
        <w:t xml:space="preserve">       En esa tesitura, </w:t>
      </w:r>
      <w:r w:rsidR="00156F3F" w:rsidRPr="004D7A12">
        <w:rPr>
          <w:rFonts w:cs="Arial"/>
          <w:sz w:val="24"/>
          <w:szCs w:val="24"/>
        </w:rPr>
        <w:t>la citada acta tiene los apartados de motivación y fundamentación, siendo que de la justipreciación de estos, se advierte que la presente acta no contiene apartados específicos de fundamentación y motivación, por lo que únicamente se advierten dos grandes apartados pre-establecidos denominados “MOTIVO DE LA DETENCIÓN DEL VEHÍCULO”, “MOTIVO DE LA INFRACCIÓN”, y “OBSERVACIONES”</w:t>
      </w:r>
      <w:r w:rsidRPr="004D7A12">
        <w:rPr>
          <w:rFonts w:cs="Arial"/>
          <w:sz w:val="24"/>
          <w:szCs w:val="24"/>
        </w:rPr>
        <w:t xml:space="preserve">, </w:t>
      </w:r>
      <w:r w:rsidR="00156F3F" w:rsidRPr="004D7A12">
        <w:rPr>
          <w:rFonts w:cs="Arial"/>
          <w:sz w:val="24"/>
          <w:szCs w:val="24"/>
        </w:rPr>
        <w:t xml:space="preserve">cabe mencionar que dentro de cada una de las causales dentro de los apartados arriba señalados, menciona un artículo específico, grupo y número del Reglamento de la Ley de Tránsito Reformada, pero no se advierte un apartado de motivación, limitando así el formato al oficial o agente de la Policía Estatal a tener que señalar lo que más se parezca a la conducta infractora que considere actualizada, bajo esa tesitura, </w:t>
      </w:r>
      <w:r w:rsidR="006A312D" w:rsidRPr="004D7A12">
        <w:rPr>
          <w:rFonts w:cs="Arial"/>
          <w:sz w:val="24"/>
          <w:szCs w:val="24"/>
        </w:rPr>
        <w:t>esta Sala</w:t>
      </w:r>
      <w:r w:rsidR="00156F3F" w:rsidRPr="004D7A12">
        <w:rPr>
          <w:rFonts w:cs="Arial"/>
          <w:sz w:val="24"/>
          <w:szCs w:val="24"/>
        </w:rPr>
        <w:t xml:space="preserve"> advierte que</w:t>
      </w:r>
      <w:r w:rsidR="006A312D" w:rsidRPr="004D7A12">
        <w:rPr>
          <w:rFonts w:cs="Arial"/>
          <w:sz w:val="24"/>
          <w:szCs w:val="24"/>
        </w:rPr>
        <w:t xml:space="preserve"> el policía vial expuso</w:t>
      </w:r>
      <w:r w:rsidR="00156F3F" w:rsidRPr="004D7A12">
        <w:rPr>
          <w:rFonts w:cs="Arial"/>
          <w:sz w:val="24"/>
          <w:szCs w:val="24"/>
        </w:rPr>
        <w:t xml:space="preserve"> dentro del apartado “MOTIVO DE LA DETENCIÓN DEL VEHÍCULO” </w:t>
      </w:r>
      <w:r w:rsidR="006A312D" w:rsidRPr="004D7A12">
        <w:rPr>
          <w:rFonts w:cs="Arial"/>
          <w:i/>
          <w:sz w:val="24"/>
          <w:szCs w:val="24"/>
        </w:rPr>
        <w:t>“</w:t>
      </w:r>
      <w:r w:rsidRPr="004D7A12">
        <w:rPr>
          <w:rFonts w:cs="Arial"/>
          <w:i/>
          <w:sz w:val="24"/>
          <w:szCs w:val="24"/>
        </w:rPr>
        <w:t xml:space="preserve">artículo </w:t>
      </w:r>
      <w:r w:rsidR="004B6166" w:rsidRPr="004D7A12">
        <w:rPr>
          <w:rFonts w:cs="Arial"/>
          <w:i/>
          <w:sz w:val="24"/>
          <w:szCs w:val="24"/>
        </w:rPr>
        <w:t xml:space="preserve">137 del Reglamento de la Ley de Transito Reformada, </w:t>
      </w:r>
      <w:r w:rsidR="00BD67C1" w:rsidRPr="004D7A12">
        <w:rPr>
          <w:rFonts w:cs="Arial"/>
          <w:i/>
          <w:sz w:val="24"/>
          <w:szCs w:val="24"/>
        </w:rPr>
        <w:t>fracción</w:t>
      </w:r>
      <w:r w:rsidR="008775D1" w:rsidRPr="004D7A12">
        <w:rPr>
          <w:rFonts w:cs="Arial"/>
          <w:i/>
          <w:sz w:val="24"/>
          <w:szCs w:val="24"/>
        </w:rPr>
        <w:t xml:space="preserve"> I:</w:t>
      </w:r>
      <w:r w:rsidR="004B6166" w:rsidRPr="004D7A12">
        <w:rPr>
          <w:rFonts w:cs="Arial"/>
          <w:i/>
          <w:sz w:val="24"/>
          <w:szCs w:val="24"/>
        </w:rPr>
        <w:t xml:space="preserve"> Estado de embriaguez influencia de drogas enervantes o malas</w:t>
      </w:r>
      <w:r w:rsidR="008775D1" w:rsidRPr="004D7A12">
        <w:rPr>
          <w:rFonts w:cs="Arial"/>
          <w:i/>
          <w:sz w:val="24"/>
          <w:szCs w:val="24"/>
        </w:rPr>
        <w:t xml:space="preserve"> condiciones físicas o mentales,</w:t>
      </w:r>
      <w:r w:rsidR="006A312D" w:rsidRPr="004D7A12">
        <w:rPr>
          <w:rFonts w:cs="Arial"/>
          <w:i/>
          <w:sz w:val="24"/>
          <w:szCs w:val="24"/>
        </w:rPr>
        <w:t xml:space="preserve"> (hace énfasis en estado de embriaguez)”</w:t>
      </w:r>
      <w:r w:rsidR="008775D1" w:rsidRPr="004D7A12">
        <w:rPr>
          <w:rFonts w:cs="Arial"/>
          <w:sz w:val="24"/>
          <w:szCs w:val="24"/>
        </w:rPr>
        <w:t xml:space="preserve"> d</w:t>
      </w:r>
      <w:r w:rsidRPr="004D7A12">
        <w:rPr>
          <w:rFonts w:cs="Arial"/>
          <w:sz w:val="24"/>
          <w:szCs w:val="24"/>
        </w:rPr>
        <w:t xml:space="preserve">entro de las </w:t>
      </w:r>
      <w:r w:rsidRPr="004D7A12">
        <w:rPr>
          <w:rFonts w:cs="Arial"/>
          <w:b/>
          <w:sz w:val="24"/>
          <w:szCs w:val="24"/>
        </w:rPr>
        <w:t xml:space="preserve">OBSERVACIONES: </w:t>
      </w:r>
      <w:r w:rsidR="006A312D" w:rsidRPr="004D7A12">
        <w:rPr>
          <w:rFonts w:cs="Arial"/>
          <w:i/>
          <w:sz w:val="24"/>
          <w:szCs w:val="24"/>
        </w:rPr>
        <w:t>“</w:t>
      </w:r>
      <w:r w:rsidR="004B6166" w:rsidRPr="004D7A12">
        <w:rPr>
          <w:rFonts w:cs="Arial"/>
          <w:i/>
          <w:sz w:val="24"/>
          <w:szCs w:val="24"/>
        </w:rPr>
        <w:t>Operativo Alcoholímetro. Artículo 53, 158 Grupo Especial fracció</w:t>
      </w:r>
      <w:r w:rsidR="008970EB" w:rsidRPr="004D7A12">
        <w:rPr>
          <w:rFonts w:cs="Arial"/>
          <w:i/>
          <w:sz w:val="24"/>
          <w:szCs w:val="24"/>
        </w:rPr>
        <w:t>n I del Reglamento de Tránsito v</w:t>
      </w:r>
      <w:r w:rsidR="004B6166" w:rsidRPr="004D7A12">
        <w:rPr>
          <w:rFonts w:cs="Arial"/>
          <w:i/>
          <w:sz w:val="24"/>
          <w:szCs w:val="24"/>
        </w:rPr>
        <w:t>igente</w:t>
      </w:r>
      <w:r w:rsidR="006A312D" w:rsidRPr="004D7A12">
        <w:rPr>
          <w:rFonts w:cs="Arial"/>
          <w:i/>
          <w:sz w:val="24"/>
          <w:szCs w:val="24"/>
        </w:rPr>
        <w:t>”</w:t>
      </w:r>
      <w:r w:rsidR="008B0136" w:rsidRPr="004D7A12">
        <w:rPr>
          <w:rFonts w:cs="Arial"/>
          <w:sz w:val="24"/>
          <w:szCs w:val="24"/>
        </w:rPr>
        <w:t>,</w:t>
      </w:r>
      <w:r w:rsidR="006A312D" w:rsidRPr="004D7A12">
        <w:rPr>
          <w:rFonts w:cs="Arial"/>
          <w:sz w:val="24"/>
          <w:szCs w:val="24"/>
        </w:rPr>
        <w:t xml:space="preserve"> sin embargo, al no haber una motivación en la cual se expongan los motivos, circunstancias, o razones por las cuales el agente de policía advirtió tales hechos, queda</w:t>
      </w:r>
      <w:r w:rsidR="00E62DDB" w:rsidRPr="004D7A12">
        <w:rPr>
          <w:rFonts w:cs="Arial"/>
          <w:sz w:val="24"/>
          <w:szCs w:val="24"/>
        </w:rPr>
        <w:t>ndo</w:t>
      </w:r>
      <w:r w:rsidR="006A312D" w:rsidRPr="004D7A12">
        <w:rPr>
          <w:rFonts w:cs="Arial"/>
          <w:sz w:val="24"/>
          <w:szCs w:val="24"/>
        </w:rPr>
        <w:t xml:space="preserve"> de manifiesto que el acta de infracción carece de debida motivación para que el administrado este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 ya que dada la naturaleza del formato pre-impreso no contempla un apartado de motivación, sin que lo asentado en el apartado de observaciones pueda considerarse como motivación, ya que el mismo no encaja dentro de lo que se considera como motivación, </w:t>
      </w:r>
      <w:r w:rsidR="005F45FF" w:rsidRPr="004D7A12">
        <w:rPr>
          <w:rFonts w:cs="Arial"/>
          <w:sz w:val="24"/>
          <w:szCs w:val="24"/>
        </w:rPr>
        <w:t>toda vez que se hizo mediante el Operativo Alcoholímetro, además que cita algunos fundamentos</w:t>
      </w:r>
      <w:r w:rsidR="006A312D" w:rsidRPr="004D7A12">
        <w:rPr>
          <w:rFonts w:cs="Arial"/>
          <w:sz w:val="24"/>
          <w:szCs w:val="24"/>
        </w:rPr>
        <w:t xml:space="preserve">, pero no así una motivación como tal, luego entonces debe entenderse como motivación todos los argumentos lógico-jurídicos así como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 - - - </w:t>
      </w:r>
      <w:r w:rsidR="005F45FF" w:rsidRPr="004D7A12">
        <w:rPr>
          <w:rFonts w:cs="Arial"/>
          <w:sz w:val="24"/>
          <w:szCs w:val="24"/>
        </w:rPr>
        <w:t xml:space="preserve">- - - - </w:t>
      </w:r>
    </w:p>
    <w:p w:rsidR="006A312D" w:rsidRPr="004D7A12" w:rsidRDefault="006A312D" w:rsidP="00CD7214">
      <w:pPr>
        <w:pStyle w:val="corte4fondo"/>
        <w:spacing w:after="240"/>
        <w:ind w:left="567" w:right="618" w:firstLine="0"/>
        <w:rPr>
          <w:rFonts w:cs="Arial"/>
          <w:sz w:val="24"/>
          <w:szCs w:val="24"/>
        </w:rPr>
      </w:pPr>
      <w:r w:rsidRPr="004D7A12">
        <w:rPr>
          <w:rFonts w:cs="Arial"/>
          <w:b/>
          <w:sz w:val="24"/>
          <w:szCs w:val="24"/>
        </w:rPr>
        <w:t>FUNDAMENTACION Y MOTIVACION, CONCEPTO DE.</w:t>
      </w:r>
      <w:r w:rsidRPr="004D7A12">
        <w:rPr>
          <w:rFonts w:cs="Arial"/>
          <w:sz w:val="24"/>
          <w:szCs w:val="24"/>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6A312D" w:rsidRPr="004D7A12" w:rsidRDefault="006A312D" w:rsidP="005F45FF">
      <w:pPr>
        <w:pStyle w:val="corte4fondo"/>
        <w:spacing w:after="240"/>
        <w:ind w:right="51"/>
        <w:rPr>
          <w:rFonts w:cs="Arial"/>
          <w:sz w:val="24"/>
          <w:szCs w:val="24"/>
        </w:rPr>
      </w:pPr>
      <w:r w:rsidRPr="004D7A12">
        <w:rPr>
          <w:rFonts w:cs="Arial"/>
          <w:sz w:val="24"/>
          <w:szCs w:val="24"/>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sin indicar la hipótesis normativa aplicable en la cual encuadraba de conformidad con el Reglamento aplicable, de igual forma, no estableció el modo en que advirtió que el infractor cometió dicha falta, por lo que al no estar estipulado del modo o circunstancia en que el policía estatal advirtió que el hoy actor </w:t>
      </w:r>
      <w:r w:rsidR="005F45FF" w:rsidRPr="004D7A12">
        <w:rPr>
          <w:rFonts w:cs="Arial"/>
          <w:sz w:val="24"/>
          <w:szCs w:val="24"/>
        </w:rPr>
        <w:t>se encontraba en estado de embriaguez</w:t>
      </w:r>
      <w:r w:rsidRPr="004D7A12">
        <w:rPr>
          <w:rFonts w:cs="Arial"/>
          <w:sz w:val="24"/>
          <w:szCs w:val="24"/>
        </w:rPr>
        <w:t xml:space="preserve">, en consecuencia, los argumentos vertidos por la autoridad demandada tendientes a desvirtuar la demanda en su contra resultan ineficaces, toda vez que la autoridad demandada, el agente de Policía Estatal se limita decir que el actor se conduce con falsedad, sin embargo la demandada no desvirtuó con prueba idónea,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rubro y texto siguiente: - - - - - - - - - - - - - - - </w:t>
      </w:r>
    </w:p>
    <w:p w:rsidR="006A312D" w:rsidRPr="004D7A12" w:rsidRDefault="006A312D" w:rsidP="005F45FF">
      <w:pPr>
        <w:pStyle w:val="corte4fondo"/>
        <w:spacing w:after="240" w:line="276" w:lineRule="auto"/>
        <w:ind w:left="567" w:right="618" w:firstLine="0"/>
        <w:rPr>
          <w:rFonts w:cs="Arial"/>
          <w:sz w:val="24"/>
          <w:szCs w:val="24"/>
        </w:rPr>
      </w:pPr>
      <w:r w:rsidRPr="004D7A12">
        <w:rPr>
          <w:rFonts w:cs="Arial"/>
          <w:b/>
          <w:sz w:val="24"/>
          <w:szCs w:val="24"/>
        </w:rPr>
        <w:t>TRANSITO, MULTAS POR VIOLACIÓN AL REGLAMENTO DE.</w:t>
      </w:r>
      <w:r w:rsidRPr="004D7A12">
        <w:rPr>
          <w:rFonts w:cs="Arial"/>
          <w:sz w:val="24"/>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6A312D" w:rsidRPr="004D7A12" w:rsidRDefault="006A312D" w:rsidP="0063445D">
      <w:pPr>
        <w:pStyle w:val="corte4fondo"/>
        <w:spacing w:after="240"/>
        <w:ind w:right="51"/>
        <w:rPr>
          <w:rFonts w:cs="Arial"/>
          <w:sz w:val="24"/>
          <w:szCs w:val="24"/>
        </w:rPr>
      </w:pPr>
      <w:r w:rsidRPr="004D7A12">
        <w:rPr>
          <w:rFonts w:cs="Arial"/>
          <w:sz w:val="24"/>
          <w:szCs w:val="24"/>
        </w:rPr>
        <w:t xml:space="preserve">En cuanto a las pruebas </w:t>
      </w:r>
      <w:proofErr w:type="spellStart"/>
      <w:r w:rsidRPr="004D7A12">
        <w:rPr>
          <w:rFonts w:cs="Arial"/>
          <w:sz w:val="24"/>
          <w:szCs w:val="24"/>
        </w:rPr>
        <w:t>presuncionales</w:t>
      </w:r>
      <w:proofErr w:type="spellEnd"/>
      <w:r w:rsidRPr="004D7A12">
        <w:rPr>
          <w:rFonts w:cs="Arial"/>
          <w:sz w:val="24"/>
          <w:szCs w:val="24"/>
        </w:rPr>
        <w:t xml:space="preserve"> legal y humana, y la instrumental de actuaciones, esta Sala estima que es innecesario su estudio ya que existen elementos de pruebas directos dentro del sumario que en el caso es, el acta de infracción original visible en la foja 8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r w:rsidR="008D2F0E">
        <w:rPr>
          <w:rFonts w:cs="Arial"/>
          <w:sz w:val="24"/>
          <w:szCs w:val="24"/>
        </w:rPr>
        <w:t xml:space="preserve"> - - - - - - </w:t>
      </w:r>
    </w:p>
    <w:p w:rsidR="006A312D" w:rsidRPr="004D7A12" w:rsidRDefault="006A312D" w:rsidP="0063445D">
      <w:pPr>
        <w:pStyle w:val="corte4fondo"/>
        <w:spacing w:after="240" w:line="276" w:lineRule="auto"/>
        <w:ind w:left="567" w:right="618" w:firstLine="0"/>
        <w:rPr>
          <w:rFonts w:cs="Arial"/>
          <w:sz w:val="24"/>
          <w:szCs w:val="24"/>
        </w:rPr>
      </w:pPr>
      <w:r w:rsidRPr="004D7A12">
        <w:rPr>
          <w:rFonts w:cs="Arial"/>
          <w:b/>
          <w:sz w:val="24"/>
          <w:szCs w:val="24"/>
        </w:rPr>
        <w:t>PRUEBA PRESUNCIONAL LEGAL Y HUMANA, CASO EN QUE SU ESTUDIO RESULTA INNECESARIO.</w:t>
      </w:r>
      <w:r w:rsidRPr="004D7A12">
        <w:rPr>
          <w:rFonts w:cs="Arial"/>
          <w:sz w:val="24"/>
          <w:szCs w:val="24"/>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63090B" w:rsidRPr="004D7A12" w:rsidRDefault="00BF0B89" w:rsidP="00FE4EDF">
      <w:pPr>
        <w:pStyle w:val="corte4fondo"/>
        <w:ind w:right="51" w:firstLine="567"/>
        <w:rPr>
          <w:rFonts w:cs="Arial"/>
          <w:sz w:val="24"/>
          <w:szCs w:val="24"/>
        </w:rPr>
      </w:pPr>
      <w:r w:rsidRPr="004D7A12">
        <w:rPr>
          <w:rFonts w:cs="Arial"/>
          <w:sz w:val="24"/>
          <w:szCs w:val="24"/>
        </w:rPr>
        <w:t xml:space="preserve">Por las razones esgrimidas, </w:t>
      </w:r>
      <w:r w:rsidR="00B97E2A" w:rsidRPr="004D7A12">
        <w:rPr>
          <w:rFonts w:cs="Arial"/>
          <w:sz w:val="24"/>
          <w:szCs w:val="24"/>
        </w:rPr>
        <w:t>se declara la</w:t>
      </w:r>
      <w:r w:rsidR="00B97E2A" w:rsidRPr="004D7A12">
        <w:rPr>
          <w:rFonts w:cs="Arial"/>
          <w:b/>
          <w:sz w:val="24"/>
          <w:szCs w:val="24"/>
        </w:rPr>
        <w:t xml:space="preserve"> </w:t>
      </w:r>
      <w:r w:rsidRPr="004D7A12">
        <w:rPr>
          <w:rFonts w:cs="Arial"/>
          <w:b/>
          <w:sz w:val="24"/>
          <w:szCs w:val="24"/>
        </w:rPr>
        <w:t xml:space="preserve">NULIDAD LISA Y LLANA  </w:t>
      </w:r>
      <w:r w:rsidRPr="004D7A12">
        <w:rPr>
          <w:rFonts w:cs="Arial"/>
          <w:sz w:val="24"/>
          <w:szCs w:val="24"/>
        </w:rPr>
        <w:t xml:space="preserve">del acta de infracción con número de folio </w:t>
      </w:r>
      <w:r w:rsidR="00043E08" w:rsidRPr="004D7A12">
        <w:rPr>
          <w:rFonts w:cs="Arial"/>
          <w:b/>
          <w:sz w:val="24"/>
          <w:szCs w:val="24"/>
        </w:rPr>
        <w:t>248210 de fecha quince de febrero de dos mil dieciocho,</w:t>
      </w:r>
      <w:r w:rsidRPr="004D7A12">
        <w:rPr>
          <w:rFonts w:cs="Arial"/>
          <w:sz w:val="24"/>
          <w:szCs w:val="24"/>
        </w:rPr>
        <w:t xml:space="preserve"> emitida por</w:t>
      </w:r>
      <w:r w:rsidR="00043E08" w:rsidRPr="004D7A12">
        <w:rPr>
          <w:rFonts w:cs="Arial"/>
          <w:b/>
          <w:sz w:val="24"/>
          <w:szCs w:val="24"/>
        </w:rPr>
        <w:t xml:space="preserve"> </w:t>
      </w:r>
      <w:r w:rsidR="008D2F0E" w:rsidRPr="004D7A12">
        <w:rPr>
          <w:rFonts w:cs="Arial"/>
          <w:sz w:val="24"/>
          <w:szCs w:val="24"/>
        </w:rPr>
        <w:t>Joaquín Ramírez López</w:t>
      </w:r>
      <w:r w:rsidR="008D2F0E" w:rsidRPr="004D7A12">
        <w:rPr>
          <w:rFonts w:cs="Arial"/>
          <w:b/>
          <w:sz w:val="24"/>
          <w:szCs w:val="24"/>
        </w:rPr>
        <w:t xml:space="preserve"> </w:t>
      </w:r>
      <w:r w:rsidR="000D6867" w:rsidRPr="004D7A12">
        <w:rPr>
          <w:rFonts w:cs="Arial"/>
          <w:sz w:val="24"/>
          <w:szCs w:val="24"/>
        </w:rPr>
        <w:t>Policía Vial Estatal con Número de placa 502 y al Secretario de Finanzas, ambas autoridades del Gobierno del Estado de Oaxaca</w:t>
      </w:r>
      <w:r w:rsidR="00E741B9" w:rsidRPr="004D7A12">
        <w:rPr>
          <w:rFonts w:cs="Arial"/>
          <w:sz w:val="24"/>
          <w:szCs w:val="24"/>
        </w:rPr>
        <w:t xml:space="preserve">, </w:t>
      </w:r>
      <w:r w:rsidR="0037120D" w:rsidRPr="004D7A12">
        <w:rPr>
          <w:rFonts w:cs="Arial"/>
          <w:sz w:val="24"/>
          <w:szCs w:val="24"/>
        </w:rPr>
        <w:t xml:space="preserve">relacionado con el vehículo marca DODGE, tipo DAKOTA, modelo 2009, color BLANCO, con placas de circulación </w:t>
      </w:r>
      <w:r w:rsidR="008D2F0E">
        <w:rPr>
          <w:rFonts w:cs="Arial"/>
          <w:sz w:val="24"/>
          <w:szCs w:val="24"/>
        </w:rPr>
        <w:t>**********</w:t>
      </w:r>
      <w:r w:rsidR="0037120D" w:rsidRPr="004D7A12">
        <w:rPr>
          <w:rFonts w:cs="Arial"/>
          <w:sz w:val="24"/>
          <w:szCs w:val="24"/>
        </w:rPr>
        <w:t xml:space="preserve">del Estado de México, </w:t>
      </w:r>
      <w:r w:rsidR="0063090B" w:rsidRPr="004D7A12">
        <w:rPr>
          <w:rFonts w:cs="Arial"/>
          <w:sz w:val="24"/>
          <w:szCs w:val="24"/>
        </w:rPr>
        <w:t>en consecuencia</w:t>
      </w:r>
      <w:r w:rsidR="00263DEC" w:rsidRPr="004D7A12">
        <w:rPr>
          <w:rFonts w:cs="Arial"/>
          <w:sz w:val="24"/>
          <w:szCs w:val="24"/>
        </w:rPr>
        <w:t>,</w:t>
      </w:r>
      <w:r w:rsidR="0063090B" w:rsidRPr="004D7A12">
        <w:rPr>
          <w:rFonts w:cs="Arial"/>
          <w:sz w:val="24"/>
          <w:szCs w:val="24"/>
        </w:rPr>
        <w:t xml:space="preserve"> al haberse declarado la nulidad del acta de infracción, y bajo la máxima del derecho </w:t>
      </w:r>
      <w:r w:rsidR="0063090B" w:rsidRPr="004D7A12">
        <w:rPr>
          <w:rFonts w:cs="Arial"/>
          <w:i/>
          <w:sz w:val="24"/>
          <w:szCs w:val="24"/>
        </w:rPr>
        <w:t>“lo accesorio sigue la suerte de lo principal</w:t>
      </w:r>
      <w:r w:rsidR="00263DEC" w:rsidRPr="004D7A12">
        <w:rPr>
          <w:rFonts w:cs="Arial"/>
          <w:i/>
          <w:sz w:val="24"/>
          <w:szCs w:val="24"/>
        </w:rPr>
        <w:t xml:space="preserve"> </w:t>
      </w:r>
      <w:r w:rsidR="0063090B" w:rsidRPr="004D7A12">
        <w:rPr>
          <w:rFonts w:cs="Arial"/>
          <w:i/>
          <w:sz w:val="24"/>
          <w:szCs w:val="24"/>
        </w:rPr>
        <w:t>”</w:t>
      </w:r>
      <w:r w:rsidR="00ED6362" w:rsidRPr="004D7A12">
        <w:rPr>
          <w:rFonts w:cs="Arial"/>
          <w:sz w:val="24"/>
          <w:szCs w:val="24"/>
        </w:rPr>
        <w:t>se ordena dar de baja la citada multa por infracción de los sistemas documentales o informáticos que para tal efecto lleve dicha autoridad, así como la inmediata devolución de la</w:t>
      </w:r>
      <w:r w:rsidR="00263DEC" w:rsidRPr="004D7A12">
        <w:rPr>
          <w:rFonts w:cs="Arial"/>
          <w:sz w:val="24"/>
          <w:szCs w:val="24"/>
        </w:rPr>
        <w:t>s</w:t>
      </w:r>
      <w:r w:rsidR="00ED6362" w:rsidRPr="004D7A12">
        <w:rPr>
          <w:rFonts w:cs="Arial"/>
          <w:sz w:val="24"/>
          <w:szCs w:val="24"/>
        </w:rPr>
        <w:t xml:space="preserve"> cantidad</w:t>
      </w:r>
      <w:r w:rsidR="00263DEC" w:rsidRPr="004D7A12">
        <w:rPr>
          <w:rFonts w:cs="Arial"/>
          <w:sz w:val="24"/>
          <w:szCs w:val="24"/>
        </w:rPr>
        <w:t>es</w:t>
      </w:r>
      <w:r w:rsidR="00ED6362" w:rsidRPr="004D7A12">
        <w:rPr>
          <w:rFonts w:cs="Arial"/>
          <w:sz w:val="24"/>
          <w:szCs w:val="24"/>
        </w:rPr>
        <w:t xml:space="preserve"> de $1,404.00 (mil cuatrocientos cuatro pesos 00/100 m.n.), misma que deberá entregar la Secretaría de Finanzas del Estado de Oaxaca a través de su área competente para tal efecto</w:t>
      </w:r>
      <w:r w:rsidR="008B58ED" w:rsidRPr="004D7A12">
        <w:rPr>
          <w:rFonts w:cs="Arial"/>
          <w:sz w:val="24"/>
          <w:szCs w:val="24"/>
        </w:rPr>
        <w:t>, de igual forma se ordena a la autoridad demandada</w:t>
      </w:r>
      <w:r w:rsidR="008B58ED" w:rsidRPr="004D7A12">
        <w:rPr>
          <w:rFonts w:cs="Arial"/>
          <w:b/>
          <w:sz w:val="24"/>
          <w:szCs w:val="24"/>
        </w:rPr>
        <w:t xml:space="preserve"> </w:t>
      </w:r>
      <w:r w:rsidR="008B58ED" w:rsidRPr="004D7A12">
        <w:rPr>
          <w:rFonts w:cs="Arial"/>
          <w:sz w:val="24"/>
          <w:szCs w:val="24"/>
        </w:rPr>
        <w:t>para que a través de su superior jerárquico o de quien tenga la facultad para ello, y en su coordinación y auxilio devuelva la cantidad de $1000.00 (UN MIL PESOS 00/100 M.N.) por concepto de servicios de grúas y arrastre realizado por la empresa privada con razón social “GRUAS GALE” dentro del presupuesto número 4293</w:t>
      </w:r>
      <w:r w:rsidR="00263DEC" w:rsidRPr="004D7A12">
        <w:rPr>
          <w:rFonts w:cs="Arial"/>
          <w:sz w:val="24"/>
          <w:szCs w:val="24"/>
        </w:rPr>
        <w:t xml:space="preserve">.- </w:t>
      </w:r>
      <w:r w:rsidR="0063090B" w:rsidRPr="004D7A12">
        <w:rPr>
          <w:rFonts w:cs="Arial"/>
          <w:sz w:val="24"/>
          <w:szCs w:val="24"/>
        </w:rPr>
        <w:t xml:space="preserve">- - - - - - </w:t>
      </w:r>
      <w:r w:rsidR="00A83851" w:rsidRPr="004D7A12">
        <w:rPr>
          <w:rFonts w:cs="Arial"/>
          <w:sz w:val="24"/>
          <w:szCs w:val="24"/>
        </w:rPr>
        <w:t xml:space="preserve">- - - - - </w:t>
      </w:r>
      <w:r w:rsidR="008B58ED" w:rsidRPr="004D7A12">
        <w:rPr>
          <w:rFonts w:cs="Arial"/>
          <w:sz w:val="24"/>
          <w:szCs w:val="24"/>
        </w:rPr>
        <w:t>-</w:t>
      </w:r>
      <w:r w:rsidR="008D36AA" w:rsidRPr="004D7A12">
        <w:rPr>
          <w:rFonts w:cs="Arial"/>
          <w:sz w:val="24"/>
          <w:szCs w:val="24"/>
        </w:rPr>
        <w:t xml:space="preserve"> - - - - - - - - - - - - - - </w:t>
      </w:r>
      <w:r w:rsidR="008D2F0E">
        <w:rPr>
          <w:rFonts w:cs="Arial"/>
          <w:sz w:val="24"/>
          <w:szCs w:val="24"/>
        </w:rPr>
        <w:t xml:space="preserve"> - - - - - - - - - - - - - - - - - - - - - - - - - - - </w:t>
      </w:r>
    </w:p>
    <w:p w:rsidR="0037120D" w:rsidRPr="004D7A12" w:rsidRDefault="0037120D" w:rsidP="0037120D">
      <w:pPr>
        <w:pStyle w:val="corte4fondo"/>
        <w:ind w:right="51" w:firstLine="708"/>
        <w:rPr>
          <w:rFonts w:cs="Arial"/>
          <w:sz w:val="24"/>
          <w:szCs w:val="24"/>
        </w:rPr>
      </w:pPr>
      <w:r w:rsidRPr="004D7A12">
        <w:rPr>
          <w:rFonts w:cs="Arial"/>
          <w:sz w:val="24"/>
          <w:szCs w:val="24"/>
        </w:rPr>
        <w:t>Por todo lo anteriormente expuesto, con fundamento en los artículos 207, 208 fracciones II y VI y 209 de la Ley de Procedimiento y Justicia Administrativa para el Estado de Oaxaca, se;- - - - - - - - - - - - - - - - - - - - - - - - - - - - - - - - - - - - - -</w:t>
      </w:r>
    </w:p>
    <w:p w:rsidR="00F23831" w:rsidRPr="004D7A12" w:rsidRDefault="00554F72" w:rsidP="00043E08">
      <w:pPr>
        <w:spacing w:line="360" w:lineRule="auto"/>
        <w:ind w:right="-516"/>
        <w:jc w:val="center"/>
        <w:rPr>
          <w:rFonts w:ascii="Arial" w:hAnsi="Arial" w:cs="Arial"/>
          <w:b/>
          <w:sz w:val="24"/>
          <w:szCs w:val="24"/>
          <w:lang w:val="es-ES_tradnl"/>
        </w:rPr>
      </w:pPr>
      <w:r w:rsidRPr="004D7A12">
        <w:rPr>
          <w:rFonts w:ascii="Arial" w:hAnsi="Arial" w:cs="Arial"/>
          <w:b/>
          <w:sz w:val="24"/>
          <w:szCs w:val="24"/>
          <w:lang w:val="es-ES_tradnl"/>
        </w:rPr>
        <w:t>R E S U E L V E:</w:t>
      </w:r>
    </w:p>
    <w:p w:rsidR="00EB2BC8" w:rsidRPr="004D7A12" w:rsidRDefault="00994406" w:rsidP="00EB2BC8">
      <w:pPr>
        <w:spacing w:line="360" w:lineRule="auto"/>
        <w:ind w:firstLine="567"/>
        <w:jc w:val="both"/>
        <w:rPr>
          <w:rFonts w:ascii="Arial" w:hAnsi="Arial" w:cs="Arial"/>
          <w:sz w:val="24"/>
          <w:szCs w:val="24"/>
        </w:rPr>
      </w:pPr>
      <w:r w:rsidRPr="004D7A12">
        <w:rPr>
          <w:rFonts w:ascii="Arial" w:hAnsi="Arial" w:cs="Arial"/>
          <w:b/>
          <w:sz w:val="24"/>
          <w:szCs w:val="24"/>
        </w:rPr>
        <w:t>PRIMERO</w:t>
      </w:r>
      <w:r w:rsidR="0037120D" w:rsidRPr="004D7A12">
        <w:rPr>
          <w:rFonts w:ascii="Arial" w:hAnsi="Arial" w:cs="Arial"/>
          <w:sz w:val="24"/>
          <w:szCs w:val="24"/>
        </w:rPr>
        <w:t>.- Esta Primera</w:t>
      </w:r>
      <w:r w:rsidRPr="004D7A12">
        <w:rPr>
          <w:rFonts w:ascii="Arial" w:hAnsi="Arial" w:cs="Arial"/>
          <w:sz w:val="24"/>
          <w:szCs w:val="24"/>
        </w:rPr>
        <w:t xml:space="preserve"> Sala Unitaria del Tribunal de Justicia Administrativa del Estado de Oaxaca, es competente para conocer y resolver el presente juicio.</w:t>
      </w:r>
      <w:r w:rsidR="00EB2BC8" w:rsidRPr="004D7A12">
        <w:rPr>
          <w:rFonts w:ascii="Arial" w:hAnsi="Arial" w:cs="Arial"/>
          <w:sz w:val="24"/>
          <w:szCs w:val="24"/>
        </w:rPr>
        <w:t>- -</w:t>
      </w:r>
    </w:p>
    <w:p w:rsidR="00ED6362" w:rsidRPr="004D7A12" w:rsidRDefault="00554F72" w:rsidP="00EB2BC8">
      <w:pPr>
        <w:spacing w:line="360" w:lineRule="auto"/>
        <w:ind w:right="51" w:firstLine="567"/>
        <w:jc w:val="both"/>
        <w:rPr>
          <w:rFonts w:ascii="Arial" w:hAnsi="Arial" w:cs="Arial"/>
          <w:snapToGrid w:val="0"/>
          <w:sz w:val="24"/>
          <w:szCs w:val="24"/>
        </w:rPr>
      </w:pPr>
      <w:r w:rsidRPr="004D7A12">
        <w:rPr>
          <w:rFonts w:ascii="Arial" w:hAnsi="Arial" w:cs="Arial"/>
          <w:b/>
          <w:sz w:val="24"/>
          <w:szCs w:val="24"/>
        </w:rPr>
        <w:t>SEGUNDO.</w:t>
      </w:r>
      <w:r w:rsidR="00A91B7C" w:rsidRPr="004D7A12">
        <w:rPr>
          <w:rFonts w:ascii="Arial" w:hAnsi="Arial" w:cs="Arial"/>
          <w:b/>
          <w:sz w:val="24"/>
          <w:szCs w:val="24"/>
        </w:rPr>
        <w:t>-</w:t>
      </w:r>
      <w:r w:rsidRPr="004D7A12">
        <w:rPr>
          <w:rFonts w:ascii="Arial" w:hAnsi="Arial" w:cs="Arial"/>
          <w:b/>
          <w:sz w:val="24"/>
          <w:szCs w:val="24"/>
        </w:rPr>
        <w:t xml:space="preserve"> </w:t>
      </w:r>
      <w:r w:rsidR="00AC0772" w:rsidRPr="004D7A12">
        <w:rPr>
          <w:rFonts w:ascii="Arial" w:hAnsi="Arial" w:cs="Arial"/>
          <w:sz w:val="24"/>
          <w:szCs w:val="24"/>
        </w:rPr>
        <w:t xml:space="preserve">La personalidad </w:t>
      </w:r>
      <w:r w:rsidR="00994406" w:rsidRPr="004D7A12">
        <w:rPr>
          <w:rFonts w:ascii="Arial" w:hAnsi="Arial" w:cs="Arial"/>
          <w:snapToGrid w:val="0"/>
          <w:sz w:val="24"/>
          <w:szCs w:val="24"/>
        </w:rPr>
        <w:t xml:space="preserve">de las partes quedaron acreditas </w:t>
      </w:r>
      <w:r w:rsidR="00855DC8" w:rsidRPr="004D7A12">
        <w:rPr>
          <w:rFonts w:ascii="Arial" w:hAnsi="Arial" w:cs="Arial"/>
          <w:snapToGrid w:val="0"/>
          <w:sz w:val="24"/>
          <w:szCs w:val="24"/>
        </w:rPr>
        <w:t>dentro del considerando SEGUNDO de la presente resolución</w:t>
      </w:r>
      <w:r w:rsidR="00994406" w:rsidRPr="004D7A12">
        <w:rPr>
          <w:rFonts w:ascii="Arial" w:hAnsi="Arial" w:cs="Arial"/>
          <w:snapToGrid w:val="0"/>
          <w:sz w:val="24"/>
          <w:szCs w:val="24"/>
        </w:rPr>
        <w:t>.-</w:t>
      </w:r>
      <w:r w:rsidR="00EB2BC8" w:rsidRPr="004D7A12">
        <w:rPr>
          <w:rFonts w:ascii="Arial" w:hAnsi="Arial" w:cs="Arial"/>
          <w:snapToGrid w:val="0"/>
          <w:sz w:val="24"/>
          <w:szCs w:val="24"/>
        </w:rPr>
        <w:t xml:space="preserve"> - - </w:t>
      </w:r>
      <w:r w:rsidR="00855DC8" w:rsidRPr="004D7A12">
        <w:rPr>
          <w:rFonts w:ascii="Arial" w:hAnsi="Arial" w:cs="Arial"/>
          <w:snapToGrid w:val="0"/>
          <w:sz w:val="24"/>
          <w:szCs w:val="24"/>
        </w:rPr>
        <w:t>- - - - - - - - - - - - - - - - - - -</w:t>
      </w:r>
    </w:p>
    <w:p w:rsidR="00AC0772" w:rsidRPr="004D7A12" w:rsidRDefault="00A91B7C" w:rsidP="00EB2BC8">
      <w:pPr>
        <w:spacing w:line="360" w:lineRule="auto"/>
        <w:ind w:right="51" w:firstLine="567"/>
        <w:jc w:val="both"/>
        <w:rPr>
          <w:rFonts w:ascii="Arial" w:hAnsi="Arial" w:cs="Arial"/>
          <w:snapToGrid w:val="0"/>
          <w:sz w:val="24"/>
          <w:szCs w:val="24"/>
        </w:rPr>
      </w:pPr>
      <w:r w:rsidRPr="004D7A12">
        <w:rPr>
          <w:rFonts w:ascii="Arial" w:hAnsi="Arial" w:cs="Arial"/>
          <w:b/>
          <w:sz w:val="24"/>
          <w:szCs w:val="24"/>
        </w:rPr>
        <w:t>TERCERO.</w:t>
      </w:r>
      <w:r w:rsidRPr="004D7A12">
        <w:rPr>
          <w:rFonts w:ascii="Arial" w:hAnsi="Arial" w:cs="Arial"/>
          <w:sz w:val="24"/>
          <w:szCs w:val="24"/>
        </w:rPr>
        <w:t>-</w:t>
      </w:r>
      <w:r w:rsidRPr="004D7A12">
        <w:rPr>
          <w:rFonts w:ascii="Arial" w:hAnsi="Arial" w:cs="Arial"/>
          <w:sz w:val="24"/>
          <w:szCs w:val="24"/>
          <w:lang w:val="es-MX"/>
        </w:rPr>
        <w:t xml:space="preserve"> </w:t>
      </w:r>
      <w:r w:rsidR="001C72CC" w:rsidRPr="004D7A12">
        <w:rPr>
          <w:rFonts w:ascii="Arial" w:hAnsi="Arial" w:cs="Arial"/>
          <w:sz w:val="24"/>
          <w:szCs w:val="24"/>
          <w:lang w:val="es-MX"/>
        </w:rPr>
        <w:t xml:space="preserve">Esta Sala </w:t>
      </w:r>
      <w:r w:rsidRPr="004D7A12">
        <w:rPr>
          <w:rFonts w:ascii="Arial" w:hAnsi="Arial" w:cs="Arial"/>
          <w:sz w:val="24"/>
          <w:szCs w:val="24"/>
          <w:lang w:val="es-MX"/>
        </w:rPr>
        <w:t xml:space="preserve">advierte que, en el presente juicio no se configura alguna causal de improcedencia o sobreseimiento, por </w:t>
      </w:r>
      <w:r w:rsidR="001C72CC" w:rsidRPr="004D7A12">
        <w:rPr>
          <w:rFonts w:ascii="Arial" w:hAnsi="Arial" w:cs="Arial"/>
          <w:sz w:val="24"/>
          <w:szCs w:val="24"/>
          <w:lang w:val="es-MX"/>
        </w:rPr>
        <w:t xml:space="preserve">lo </w:t>
      </w:r>
      <w:r w:rsidRPr="004D7A12">
        <w:rPr>
          <w:rFonts w:ascii="Arial" w:hAnsi="Arial" w:cs="Arial"/>
          <w:sz w:val="24"/>
          <w:szCs w:val="24"/>
          <w:lang w:val="es-MX"/>
        </w:rPr>
        <w:t xml:space="preserve">tanto, </w:t>
      </w:r>
      <w:r w:rsidRPr="004D7A12">
        <w:rPr>
          <w:rFonts w:ascii="Arial" w:hAnsi="Arial" w:cs="Arial"/>
          <w:b/>
          <w:sz w:val="24"/>
          <w:szCs w:val="24"/>
          <w:u w:val="single"/>
          <w:lang w:val="es-MX"/>
        </w:rPr>
        <w:t>NO SE SOBRESEE</w:t>
      </w:r>
      <w:r w:rsidRPr="004D7A12">
        <w:rPr>
          <w:rFonts w:ascii="Arial" w:hAnsi="Arial" w:cs="Arial"/>
          <w:sz w:val="24"/>
          <w:szCs w:val="24"/>
          <w:lang w:val="es-MX"/>
        </w:rPr>
        <w:t xml:space="preserve">. - - - - - - - - </w:t>
      </w:r>
      <w:r w:rsidRPr="004D7A12">
        <w:rPr>
          <w:rFonts w:ascii="Arial" w:hAnsi="Arial" w:cs="Arial"/>
          <w:bCs/>
          <w:sz w:val="24"/>
          <w:szCs w:val="24"/>
        </w:rPr>
        <w:t>-</w:t>
      </w:r>
      <w:r w:rsidRPr="004D7A12">
        <w:rPr>
          <w:rFonts w:ascii="Arial" w:hAnsi="Arial" w:cs="Arial"/>
          <w:bCs/>
          <w:sz w:val="24"/>
          <w:szCs w:val="24"/>
          <w:lang w:val="es-MX"/>
        </w:rPr>
        <w:t xml:space="preserve"> - - - - - - - - - - - - - - - - - - - - - - - - - - - - - - - - - - - - - - - - -</w:t>
      </w:r>
      <w:r w:rsidR="00AC0772" w:rsidRPr="004D7A12">
        <w:rPr>
          <w:rFonts w:ascii="Arial" w:hAnsi="Arial" w:cs="Arial"/>
          <w:bCs/>
          <w:sz w:val="24"/>
          <w:szCs w:val="24"/>
        </w:rPr>
        <w:t xml:space="preserve">             </w:t>
      </w:r>
    </w:p>
    <w:p w:rsidR="00554F72" w:rsidRPr="004D7A12" w:rsidRDefault="00AC0772" w:rsidP="00263DEC">
      <w:pPr>
        <w:pStyle w:val="corte4fondo"/>
        <w:ind w:right="51" w:firstLine="0"/>
        <w:rPr>
          <w:rFonts w:cs="Arial"/>
          <w:b/>
          <w:sz w:val="24"/>
          <w:szCs w:val="24"/>
        </w:rPr>
      </w:pPr>
      <w:r w:rsidRPr="004D7A12">
        <w:rPr>
          <w:rFonts w:cs="Arial"/>
          <w:bCs/>
          <w:sz w:val="24"/>
          <w:szCs w:val="24"/>
        </w:rPr>
        <w:t xml:space="preserve">          </w:t>
      </w:r>
      <w:r w:rsidR="00554F72" w:rsidRPr="004D7A12">
        <w:rPr>
          <w:rFonts w:cs="Arial"/>
          <w:b/>
          <w:sz w:val="24"/>
          <w:szCs w:val="24"/>
        </w:rPr>
        <w:t>CUARTO.</w:t>
      </w:r>
      <w:r w:rsidR="00A91B7C" w:rsidRPr="004D7A12">
        <w:rPr>
          <w:rFonts w:cs="Arial"/>
          <w:b/>
          <w:sz w:val="24"/>
          <w:szCs w:val="24"/>
        </w:rPr>
        <w:t>-</w:t>
      </w:r>
      <w:r w:rsidR="00554F72" w:rsidRPr="004D7A12">
        <w:rPr>
          <w:rFonts w:cs="Arial"/>
          <w:sz w:val="24"/>
          <w:szCs w:val="24"/>
        </w:rPr>
        <w:t xml:space="preserve"> </w:t>
      </w:r>
      <w:r w:rsidR="00CC5366" w:rsidRPr="004D7A12">
        <w:rPr>
          <w:rFonts w:cs="Arial"/>
          <w:sz w:val="24"/>
          <w:szCs w:val="24"/>
        </w:rPr>
        <w:t>Se declara la</w:t>
      </w:r>
      <w:r w:rsidR="00CC5366" w:rsidRPr="004D7A12">
        <w:rPr>
          <w:rFonts w:cs="Arial"/>
          <w:b/>
          <w:sz w:val="24"/>
          <w:szCs w:val="24"/>
        </w:rPr>
        <w:t xml:space="preserve"> </w:t>
      </w:r>
      <w:r w:rsidR="0037120D" w:rsidRPr="004D7A12">
        <w:rPr>
          <w:rFonts w:cs="Arial"/>
          <w:b/>
          <w:sz w:val="24"/>
          <w:szCs w:val="24"/>
        </w:rPr>
        <w:t xml:space="preserve">NULIDAD LISA Y LLANA </w:t>
      </w:r>
      <w:r w:rsidR="0037120D" w:rsidRPr="004D7A12">
        <w:rPr>
          <w:rFonts w:cs="Arial"/>
          <w:sz w:val="24"/>
          <w:szCs w:val="24"/>
        </w:rPr>
        <w:t xml:space="preserve">del acta de infracción con número de folio 248210 de fecha quince de febrero de dos mil dieciocho, emitida por </w:t>
      </w:r>
      <w:r w:rsidR="008D2F0E" w:rsidRPr="004D7A12">
        <w:rPr>
          <w:rFonts w:cs="Arial"/>
          <w:sz w:val="24"/>
          <w:szCs w:val="24"/>
        </w:rPr>
        <w:t xml:space="preserve">Joaquín Ramírez López </w:t>
      </w:r>
      <w:r w:rsidR="002869AE" w:rsidRPr="004D7A12">
        <w:rPr>
          <w:rFonts w:cs="Arial"/>
          <w:sz w:val="24"/>
          <w:szCs w:val="24"/>
        </w:rPr>
        <w:t>Policía Vial Estatal con Número de placa 502 y al Secretario de Finanzas, ambas autoridades del Gobierno del Estado de Oaxaca</w:t>
      </w:r>
      <w:r w:rsidR="0037120D" w:rsidRPr="004D7A12">
        <w:rPr>
          <w:rFonts w:cs="Arial"/>
          <w:sz w:val="24"/>
          <w:szCs w:val="24"/>
        </w:rPr>
        <w:t xml:space="preserve">, relacionado con el vehículo marca DODGE, tipo DAKOTA, modelo 2009, color BLANCO, con placas de circulación </w:t>
      </w:r>
      <w:r w:rsidR="008D2F0E">
        <w:rPr>
          <w:rFonts w:cs="Arial"/>
          <w:sz w:val="24"/>
          <w:szCs w:val="24"/>
        </w:rPr>
        <w:t>**********</w:t>
      </w:r>
      <w:r w:rsidR="0037120D" w:rsidRPr="004D7A12">
        <w:rPr>
          <w:rFonts w:cs="Arial"/>
          <w:sz w:val="24"/>
          <w:szCs w:val="24"/>
        </w:rPr>
        <w:t xml:space="preserve">del Estado de México, </w:t>
      </w:r>
      <w:r w:rsidR="00263DEC" w:rsidRPr="004D7A12">
        <w:rPr>
          <w:rFonts w:cs="Arial"/>
          <w:sz w:val="24"/>
          <w:szCs w:val="24"/>
        </w:rPr>
        <w:t xml:space="preserve">en consecuencia, al haberse declarado la nulidad del acta de infracción, y bajo la máxima del derecho </w:t>
      </w:r>
      <w:r w:rsidR="00263DEC" w:rsidRPr="004D7A12">
        <w:rPr>
          <w:rFonts w:cs="Arial"/>
          <w:i/>
          <w:sz w:val="24"/>
          <w:szCs w:val="24"/>
        </w:rPr>
        <w:t>“lo accesorio sigue la suerte de lo principal ”</w:t>
      </w:r>
      <w:r w:rsidR="00263DEC" w:rsidRPr="004D7A12">
        <w:rPr>
          <w:rFonts w:cs="Arial"/>
          <w:sz w:val="24"/>
          <w:szCs w:val="24"/>
        </w:rPr>
        <w:t>se ordena dar de baja la citada multa por infracción de los sistemas documentales o informáticos que para tal efecto lleve dicha autoridad, así como la inmediata devolución de las cantidades de $1,404.00 (mil cuatrocientos cuatro pesos 00/100 m.n.), misma que deberá entregar la Secretaría de Finanzas del Estado de Oaxaca a través de su área competente para tal efecto,</w:t>
      </w:r>
      <w:r w:rsidR="008D36AA" w:rsidRPr="004D7A12">
        <w:rPr>
          <w:rFonts w:cs="Arial"/>
          <w:sz w:val="24"/>
          <w:szCs w:val="24"/>
        </w:rPr>
        <w:t xml:space="preserve"> de igual forma se ordena a la autoridad demandada</w:t>
      </w:r>
      <w:r w:rsidR="008D36AA" w:rsidRPr="004D7A12">
        <w:rPr>
          <w:rFonts w:cs="Arial"/>
          <w:b/>
          <w:sz w:val="24"/>
          <w:szCs w:val="24"/>
        </w:rPr>
        <w:t xml:space="preserve"> </w:t>
      </w:r>
      <w:r w:rsidR="008D36AA" w:rsidRPr="004D7A12">
        <w:rPr>
          <w:rFonts w:cs="Arial"/>
          <w:sz w:val="24"/>
          <w:szCs w:val="24"/>
        </w:rPr>
        <w:t>para que a través de su superior jerárquico o de quien tenga la facultad para ello, y en su coordinación y auxilio devuelva la cantidad de $1000.00 (UN MIL PESOS 00/100 M.N.) por concepto de servicios de grúas y arrastre realizado por la empresa privada con razón social “GRUAS GALE” dentro del presupuesto número 4293</w:t>
      </w:r>
      <w:r w:rsidR="00263DEC" w:rsidRPr="004D7A12">
        <w:rPr>
          <w:rFonts w:cs="Arial"/>
          <w:sz w:val="24"/>
          <w:szCs w:val="24"/>
        </w:rPr>
        <w:t xml:space="preserve"> </w:t>
      </w:r>
      <w:r w:rsidR="00113CD6" w:rsidRPr="004D7A12">
        <w:rPr>
          <w:rFonts w:cs="Arial"/>
          <w:bCs/>
          <w:sz w:val="24"/>
          <w:szCs w:val="24"/>
        </w:rPr>
        <w:t xml:space="preserve">por las razones ya expuestas en el considerando CUARTO de esta sentencia. </w:t>
      </w:r>
    </w:p>
    <w:p w:rsidR="00043E08" w:rsidRPr="004D7A12" w:rsidRDefault="00ED168F" w:rsidP="00043E08">
      <w:pPr>
        <w:pStyle w:val="corte4fondo"/>
        <w:ind w:right="51" w:firstLine="0"/>
        <w:rPr>
          <w:rFonts w:cs="Arial"/>
          <w:b/>
          <w:sz w:val="24"/>
          <w:szCs w:val="24"/>
        </w:rPr>
      </w:pPr>
      <w:r w:rsidRPr="004D7A12">
        <w:rPr>
          <w:rFonts w:cs="Arial"/>
          <w:b/>
          <w:sz w:val="24"/>
          <w:szCs w:val="24"/>
        </w:rPr>
        <w:t xml:space="preserve">           QUINTO.-</w:t>
      </w:r>
      <w:r w:rsidR="00A91B7C" w:rsidRPr="004D7A12">
        <w:rPr>
          <w:rFonts w:cs="Arial"/>
          <w:b/>
          <w:sz w:val="24"/>
          <w:szCs w:val="24"/>
        </w:rPr>
        <w:t xml:space="preserve"> </w:t>
      </w:r>
      <w:r w:rsidR="00A045CF" w:rsidRPr="004D7A12">
        <w:rPr>
          <w:rFonts w:cs="Arial"/>
          <w:sz w:val="24"/>
          <w:szCs w:val="24"/>
          <w:lang w:val="es-MX"/>
        </w:rPr>
        <w:t xml:space="preserve">Conforme a lo dispuesto en los artículos  172 y 173 </w:t>
      </w:r>
      <w:r w:rsidR="00A045CF" w:rsidRPr="004D7A12">
        <w:rPr>
          <w:rFonts w:cs="Arial"/>
          <w:sz w:val="24"/>
          <w:szCs w:val="24"/>
        </w:rPr>
        <w:t>de la Ley de Procedimiento y Justicia Administrativa para el Estado de Oaxaca</w:t>
      </w:r>
      <w:r w:rsidR="00A045CF" w:rsidRPr="004D7A12">
        <w:rPr>
          <w:rFonts w:cs="Arial"/>
          <w:b/>
          <w:sz w:val="24"/>
          <w:szCs w:val="24"/>
        </w:rPr>
        <w:t xml:space="preserve">, NOTIFÍQUESE </w:t>
      </w:r>
      <w:r w:rsidR="00A045CF" w:rsidRPr="004D7A12">
        <w:rPr>
          <w:rFonts w:cs="Arial"/>
          <w:sz w:val="24"/>
          <w:szCs w:val="24"/>
        </w:rPr>
        <w:t xml:space="preserve">personalmente a la parte actora, por oficio a las autoridades demandadas y  al Tercero Afectado y  </w:t>
      </w:r>
      <w:r w:rsidR="00A045CF" w:rsidRPr="004D7A12">
        <w:rPr>
          <w:rFonts w:cs="Arial"/>
          <w:b/>
          <w:sz w:val="24"/>
          <w:szCs w:val="24"/>
        </w:rPr>
        <w:t>CÚMPLASE</w:t>
      </w:r>
      <w:r w:rsidR="00A045CF" w:rsidRPr="004D7A12">
        <w:rPr>
          <w:rFonts w:cs="Arial"/>
          <w:sz w:val="24"/>
          <w:szCs w:val="24"/>
        </w:rPr>
        <w:t>.- - - - - - - - - - - - - - - - - - - - - - - - - - - - - - - - - - - -</w:t>
      </w:r>
    </w:p>
    <w:p w:rsidR="00043E08" w:rsidRPr="004D7A12" w:rsidRDefault="00043E08" w:rsidP="00043E08">
      <w:pPr>
        <w:spacing w:line="360" w:lineRule="auto"/>
        <w:ind w:firstLine="708"/>
        <w:jc w:val="both"/>
        <w:rPr>
          <w:rFonts w:ascii="Arial" w:hAnsi="Arial" w:cs="Arial"/>
          <w:sz w:val="24"/>
          <w:szCs w:val="24"/>
        </w:rPr>
      </w:pPr>
      <w:r w:rsidRPr="004D7A12">
        <w:rPr>
          <w:rFonts w:ascii="Arial" w:hAnsi="Arial" w:cs="Arial"/>
          <w:sz w:val="24"/>
          <w:szCs w:val="24"/>
        </w:rPr>
        <w:t xml:space="preserve">Así lo resolvió y firma la </w:t>
      </w:r>
      <w:r w:rsidR="004B68BD" w:rsidRPr="004D7A12">
        <w:rPr>
          <w:rFonts w:ascii="Arial" w:hAnsi="Arial" w:cs="Arial"/>
          <w:b/>
          <w:i/>
          <w:sz w:val="24"/>
          <w:szCs w:val="24"/>
        </w:rPr>
        <w:t>l</w:t>
      </w:r>
      <w:r w:rsidRPr="004D7A12">
        <w:rPr>
          <w:rFonts w:ascii="Arial" w:hAnsi="Arial" w:cs="Arial"/>
          <w:b/>
          <w:i/>
          <w:sz w:val="24"/>
          <w:szCs w:val="24"/>
        </w:rPr>
        <w:t>icenciada Frida Jiménez Valencia</w:t>
      </w:r>
      <w:r w:rsidRPr="004D7A12">
        <w:rPr>
          <w:rFonts w:ascii="Arial" w:hAnsi="Arial" w:cs="Arial"/>
          <w:sz w:val="24"/>
          <w:szCs w:val="24"/>
        </w:rPr>
        <w:t>, Magistrada de la Primera Sala Unitaria de Primera Instancia del Tribunal de Justicia Administrativa del Estado de Oaxaca, a</w:t>
      </w:r>
      <w:r w:rsidR="004B68BD" w:rsidRPr="004D7A12">
        <w:rPr>
          <w:rFonts w:ascii="Arial" w:hAnsi="Arial" w:cs="Arial"/>
          <w:sz w:val="24"/>
          <w:szCs w:val="24"/>
        </w:rPr>
        <w:t xml:space="preserve">nte el Secretario de Acuerdos, </w:t>
      </w:r>
      <w:r w:rsidR="004B68BD" w:rsidRPr="004D7A12">
        <w:rPr>
          <w:rFonts w:ascii="Arial" w:hAnsi="Arial" w:cs="Arial"/>
          <w:i/>
          <w:sz w:val="24"/>
          <w:szCs w:val="24"/>
        </w:rPr>
        <w:t>l</w:t>
      </w:r>
      <w:r w:rsidRPr="004D7A12">
        <w:rPr>
          <w:rFonts w:ascii="Arial" w:hAnsi="Arial" w:cs="Arial"/>
          <w:i/>
          <w:sz w:val="24"/>
          <w:szCs w:val="24"/>
        </w:rPr>
        <w:t>icenciado Renato Gabriel Ibáñez Castellanos</w:t>
      </w:r>
      <w:r w:rsidRPr="004D7A12">
        <w:rPr>
          <w:rFonts w:ascii="Arial" w:hAnsi="Arial" w:cs="Arial"/>
          <w:sz w:val="24"/>
          <w:szCs w:val="24"/>
        </w:rPr>
        <w:t xml:space="preserve">, quien autoriza y da fe. - - - - - - - - - - - - - - - - -  </w:t>
      </w:r>
      <w:r w:rsidR="008D2F0E">
        <w:rPr>
          <w:rFonts w:ascii="Arial" w:hAnsi="Arial" w:cs="Arial"/>
          <w:sz w:val="24"/>
          <w:szCs w:val="24"/>
        </w:rPr>
        <w:t>- - - - - - - - - - -</w:t>
      </w:r>
    </w:p>
    <w:p w:rsidR="00554F72" w:rsidRPr="004D7A12" w:rsidRDefault="00554F72" w:rsidP="00554F72">
      <w:pPr>
        <w:spacing w:line="360" w:lineRule="auto"/>
        <w:ind w:right="1469"/>
        <w:jc w:val="both"/>
        <w:rPr>
          <w:rFonts w:ascii="Arial" w:hAnsi="Arial" w:cs="Arial"/>
          <w:sz w:val="24"/>
          <w:szCs w:val="24"/>
        </w:rPr>
      </w:pPr>
    </w:p>
    <w:p w:rsidR="000B4839" w:rsidRPr="004D7A12" w:rsidRDefault="000B4839" w:rsidP="00554F72">
      <w:pPr>
        <w:spacing w:line="360" w:lineRule="auto"/>
        <w:ind w:right="49"/>
        <w:jc w:val="both"/>
        <w:rPr>
          <w:rFonts w:ascii="Arial" w:hAnsi="Arial" w:cs="Arial"/>
          <w:sz w:val="24"/>
          <w:szCs w:val="24"/>
        </w:rPr>
      </w:pPr>
    </w:p>
    <w:sectPr w:rsidR="000B4839" w:rsidRPr="004D7A12" w:rsidSect="00B33AD6">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D9" w:rsidRDefault="00D86BD9" w:rsidP="00F420D4">
      <w:r>
        <w:separator/>
      </w:r>
    </w:p>
  </w:endnote>
  <w:endnote w:type="continuationSeparator" w:id="0">
    <w:p w:rsidR="00D86BD9" w:rsidRDefault="00D86BD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D9" w:rsidRDefault="00D86BD9" w:rsidP="00F420D4">
      <w:r>
        <w:separator/>
      </w:r>
    </w:p>
  </w:footnote>
  <w:footnote w:type="continuationSeparator" w:id="0">
    <w:p w:rsidR="00D86BD9" w:rsidRDefault="00D86BD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D6" w:rsidRPr="00B33AD6" w:rsidRDefault="008D2F0E" w:rsidP="00B33AD6">
    <w:pPr>
      <w:rPr>
        <w:rFonts w:ascii="Arial" w:hAnsi="Arial" w:cs="Arial"/>
        <w:sz w:val="28"/>
        <w:lang w:val="es-ES_tradnl"/>
      </w:rPr>
    </w:pPr>
    <w:r>
      <w:rPr>
        <w:rFonts w:ascii="Arial" w:hAnsi="Arial" w:cs="Arial"/>
        <w:b/>
        <w:noProof/>
        <w:sz w:val="26"/>
        <w:szCs w:val="26"/>
        <w:lang w:val="es-MX"/>
      </w:rPr>
      <mc:AlternateContent>
        <mc:Choice Requires="wps">
          <w:drawing>
            <wp:anchor distT="0" distB="0" distL="114300" distR="114300" simplePos="0" relativeHeight="251661312" behindDoc="0" locked="0" layoutInCell="1" allowOverlap="1" wp14:anchorId="4B1D6B52" wp14:editId="42AAF4EB">
              <wp:simplePos x="0" y="0"/>
              <wp:positionH relativeFrom="column">
                <wp:posOffset>5781367</wp:posOffset>
              </wp:positionH>
              <wp:positionV relativeFrom="paragraph">
                <wp:posOffset>4748981</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2F0E" w:rsidRDefault="008D2F0E" w:rsidP="008D2F0E">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D6B52" id="_x0000_t202" coordsize="21600,21600" o:spt="202" path="m,l,21600r21600,l21600,xe">
              <v:stroke joinstyle="miter"/>
              <v:path gradientshapeok="t" o:connecttype="rect"/>
            </v:shapetype>
            <v:shape id="Cuadro de texto 1" o:spid="_x0000_s1026" type="#_x0000_t202" style="position:absolute;margin-left:455.25pt;margin-top:373.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" fillcolor="window" strokeweight=".5pt">
              <v:path arrowok="t"/>
              <v:textbox>
                <w:txbxContent>
                  <w:p w:rsidR="008D2F0E" w:rsidRDefault="008D2F0E" w:rsidP="008D2F0E">
                    <w:r w:rsidRPr="00827BFA">
                      <w:rPr>
                        <w:sz w:val="18"/>
                      </w:rPr>
                      <w:t>Datos personales protegidos por el Art. 116 de la LGTAIP y el artículo 56 de la LTAIPEO</w:t>
                    </w:r>
                    <w:r>
                      <w:t>.</w:t>
                    </w:r>
                  </w:p>
                </w:txbxContent>
              </v:textbox>
            </v:shape>
          </w:pict>
        </mc:Fallback>
      </mc:AlternateContent>
    </w:r>
    <w:r w:rsidR="00B33AD6">
      <w:rPr>
        <w:rFonts w:ascii="Arial" w:hAnsi="Arial" w:cs="Arial"/>
        <w:b/>
        <w:sz w:val="28"/>
        <w:lang w:val="en-US"/>
      </w:rPr>
      <w:t>27/2018</w:t>
    </w:r>
    <w:r w:rsidR="00B33AD6" w:rsidRPr="00CC4788">
      <w:rPr>
        <w:rFonts w:ascii="Arial" w:hAnsi="Arial" w:cs="Arial"/>
        <w:sz w:val="28"/>
        <w:lang w:val="es-ES_tradnl"/>
      </w:rPr>
      <w:t xml:space="preserve">                                      </w:t>
    </w:r>
    <w:r w:rsidR="00B33AD6">
      <w:rPr>
        <w:rFonts w:ascii="Arial" w:hAnsi="Arial" w:cs="Arial"/>
        <w:sz w:val="28"/>
        <w:lang w:val="es-ES_tradnl"/>
      </w:rPr>
      <w:t xml:space="preserve">          </w:t>
    </w:r>
    <w:r w:rsidR="00B33AD6" w:rsidRPr="00CC4788">
      <w:rPr>
        <w:rFonts w:ascii="Arial" w:hAnsi="Arial" w:cs="Arial"/>
        <w:b/>
        <w:sz w:val="28"/>
      </w:rPr>
      <w:fldChar w:fldCharType="begin"/>
    </w:r>
    <w:r w:rsidR="00B33AD6" w:rsidRPr="00CC4788">
      <w:rPr>
        <w:rFonts w:ascii="Arial" w:hAnsi="Arial" w:cs="Arial"/>
        <w:b/>
        <w:sz w:val="28"/>
        <w:lang w:val="en-US"/>
      </w:rPr>
      <w:instrText xml:space="preserve"> PAGE </w:instrText>
    </w:r>
    <w:r w:rsidR="00B33AD6" w:rsidRPr="00CC4788">
      <w:rPr>
        <w:rFonts w:ascii="Arial" w:hAnsi="Arial" w:cs="Arial"/>
        <w:b/>
        <w:sz w:val="28"/>
      </w:rPr>
      <w:fldChar w:fldCharType="separate"/>
    </w:r>
    <w:r w:rsidR="007B7477">
      <w:rPr>
        <w:rFonts w:ascii="Arial" w:hAnsi="Arial" w:cs="Arial"/>
        <w:b/>
        <w:noProof/>
        <w:sz w:val="28"/>
        <w:lang w:val="en-US"/>
      </w:rPr>
      <w:t>6</w:t>
    </w:r>
    <w:r w:rsidR="00B33AD6" w:rsidRPr="00CC4788">
      <w:rPr>
        <w:rFonts w:ascii="Arial" w:hAnsi="Arial" w:cs="Arial"/>
        <w:sz w:val="28"/>
        <w:lang w:val="es-ES_tradnl"/>
      </w:rPr>
      <w:fldChar w:fldCharType="end"/>
    </w:r>
    <w:r w:rsidR="00B33AD6" w:rsidRPr="00CC4788">
      <w:rPr>
        <w:rFonts w:ascii="Arial" w:hAnsi="Arial" w:cs="Arial"/>
        <w:b/>
        <w:sz w:val="28"/>
        <w:lang w:val="en-US"/>
      </w:rPr>
      <w:t xml:space="preserve"> </w:t>
    </w:r>
    <w:r w:rsidR="00B33AD6">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Pr="00CC4788" w:rsidRDefault="00406509"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B7477">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B33AD6">
      <w:rPr>
        <w:rFonts w:ascii="Arial" w:hAnsi="Arial" w:cs="Arial"/>
        <w:b/>
        <w:sz w:val="28"/>
        <w:lang w:val="en-US"/>
      </w:rPr>
      <w:t xml:space="preserve">        </w:t>
    </w:r>
    <w:r w:rsidR="00220625">
      <w:rPr>
        <w:rFonts w:ascii="Arial" w:hAnsi="Arial" w:cs="Arial"/>
        <w:b/>
        <w:sz w:val="28"/>
        <w:lang w:val="en-US"/>
      </w:rPr>
      <w:t>2</w:t>
    </w:r>
    <w:r w:rsidR="005C3377">
      <w:rPr>
        <w:rFonts w:ascii="Arial" w:hAnsi="Arial" w:cs="Arial"/>
        <w:b/>
        <w:sz w:val="28"/>
        <w:lang w:val="en-US"/>
      </w:rPr>
      <w:t>7</w:t>
    </w:r>
    <w:r w:rsidR="008E649F">
      <w:rPr>
        <w:rFonts w:ascii="Arial" w:hAnsi="Arial" w:cs="Arial"/>
        <w:b/>
        <w:sz w:val="28"/>
        <w:lang w:val="en-US"/>
      </w:rPr>
      <w:t>/201</w:t>
    </w:r>
    <w:r w:rsidR="00220625">
      <w:rPr>
        <w:rFonts w:ascii="Arial" w:hAnsi="Arial" w:cs="Arial"/>
        <w:b/>
        <w:sz w:val="28"/>
        <w:lang w:val="en-US"/>
      </w:rPr>
      <w:t>8</w:t>
    </w:r>
  </w:p>
  <w:p w:rsidR="00406509" w:rsidRPr="00CC4788" w:rsidRDefault="008D2F0E">
    <w:pPr>
      <w:rPr>
        <w:lang w:val="es-ES_tradnl"/>
      </w:rPr>
    </w:pPr>
    <w:r>
      <w:rPr>
        <w:rFonts w:ascii="Arial" w:hAnsi="Arial" w:cs="Arial"/>
        <w:b/>
        <w:noProof/>
        <w:sz w:val="26"/>
        <w:szCs w:val="26"/>
        <w:lang w:val="es-MX"/>
      </w:rPr>
      <mc:AlternateContent>
        <mc:Choice Requires="wps">
          <w:drawing>
            <wp:anchor distT="0" distB="0" distL="114300" distR="114300" simplePos="0" relativeHeight="251663360" behindDoc="0" locked="0" layoutInCell="1" allowOverlap="1" wp14:anchorId="0625407F" wp14:editId="5E27EA4D">
              <wp:simplePos x="0" y="0"/>
              <wp:positionH relativeFrom="column">
                <wp:posOffset>-1320019</wp:posOffset>
              </wp:positionH>
              <wp:positionV relativeFrom="paragraph">
                <wp:posOffset>583760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2F0E" w:rsidRDefault="008D2F0E" w:rsidP="008D2F0E">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5407F" id="_x0000_t202" coordsize="21600,21600" o:spt="202" path="m,l,21600r21600,l21600,xe">
              <v:stroke joinstyle="miter"/>
              <v:path gradientshapeok="t" o:connecttype="rect"/>
            </v:shapetype>
            <v:shape id="_x0000_s1027" type="#_x0000_t202" style="position:absolute;margin-left:-103.95pt;margin-top:45.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UR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" fillcolor="window" strokeweight=".5pt">
              <v:path arrowok="t"/>
              <v:textbox>
                <w:txbxContent>
                  <w:p w:rsidR="008D2F0E" w:rsidRDefault="008D2F0E" w:rsidP="008D2F0E">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0E" w:rsidRDefault="008D2F0E">
    <w:pPr>
      <w:pStyle w:val="Encabezado"/>
    </w:pPr>
    <w:r>
      <w:rPr>
        <w:rFonts w:ascii="Arial" w:hAnsi="Arial" w:cs="Arial"/>
        <w:b/>
        <w:noProof/>
        <w:sz w:val="26"/>
        <w:szCs w:val="26"/>
        <w:lang w:val="es-MX"/>
      </w:rPr>
      <mc:AlternateContent>
        <mc:Choice Requires="wps">
          <w:drawing>
            <wp:anchor distT="0" distB="0" distL="114300" distR="114300" simplePos="0" relativeHeight="251659264" behindDoc="0" locked="0" layoutInCell="1" allowOverlap="1" wp14:anchorId="48CDB258" wp14:editId="163FB070">
              <wp:simplePos x="0" y="0"/>
              <wp:positionH relativeFrom="column">
                <wp:posOffset>-1250950</wp:posOffset>
              </wp:positionH>
              <wp:positionV relativeFrom="paragraph">
                <wp:posOffset>5184775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2F0E" w:rsidRDefault="008D2F0E" w:rsidP="008D2F0E">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DB258" id="_x0000_t202" coordsize="21600,21600" o:spt="202" path="m,l,21600r21600,l21600,xe">
              <v:stroke joinstyle="miter"/>
              <v:path gradientshapeok="t" o:connecttype="rect"/>
            </v:shapetype>
            <v:shape id="_x0000_s1028" type="#_x0000_t202" style="position:absolute;margin-left:-98.5pt;margin-top:408.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19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" fillcolor="window" strokeweight=".5pt">
              <v:path arrowok="t"/>
              <v:textbox>
                <w:txbxContent>
                  <w:p w:rsidR="008D2F0E" w:rsidRDefault="008D2F0E" w:rsidP="008D2F0E">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587"/>
    <w:rsid w:val="00022B15"/>
    <w:rsid w:val="000245C9"/>
    <w:rsid w:val="00024D09"/>
    <w:rsid w:val="00027E3C"/>
    <w:rsid w:val="000314CE"/>
    <w:rsid w:val="0003235C"/>
    <w:rsid w:val="00032EB5"/>
    <w:rsid w:val="00033970"/>
    <w:rsid w:val="00034305"/>
    <w:rsid w:val="0004107F"/>
    <w:rsid w:val="00041924"/>
    <w:rsid w:val="0004209E"/>
    <w:rsid w:val="00043E08"/>
    <w:rsid w:val="000442F4"/>
    <w:rsid w:val="00044EAF"/>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67555"/>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3904"/>
    <w:rsid w:val="000A4C8E"/>
    <w:rsid w:val="000A4DEE"/>
    <w:rsid w:val="000A5355"/>
    <w:rsid w:val="000A553B"/>
    <w:rsid w:val="000A60D3"/>
    <w:rsid w:val="000A7122"/>
    <w:rsid w:val="000B0261"/>
    <w:rsid w:val="000B4839"/>
    <w:rsid w:val="000B4EF2"/>
    <w:rsid w:val="000B6603"/>
    <w:rsid w:val="000B7936"/>
    <w:rsid w:val="000B7DF9"/>
    <w:rsid w:val="000B7FD5"/>
    <w:rsid w:val="000C2B35"/>
    <w:rsid w:val="000C2ED0"/>
    <w:rsid w:val="000C6F62"/>
    <w:rsid w:val="000D0E26"/>
    <w:rsid w:val="000D1A0F"/>
    <w:rsid w:val="000D2089"/>
    <w:rsid w:val="000D2093"/>
    <w:rsid w:val="000D2F19"/>
    <w:rsid w:val="000D5FA7"/>
    <w:rsid w:val="000D684A"/>
    <w:rsid w:val="000D6867"/>
    <w:rsid w:val="000D7AC5"/>
    <w:rsid w:val="000E0584"/>
    <w:rsid w:val="000E1977"/>
    <w:rsid w:val="000E2E62"/>
    <w:rsid w:val="000E2E9E"/>
    <w:rsid w:val="000E69D0"/>
    <w:rsid w:val="000E7BD6"/>
    <w:rsid w:val="000F4DF7"/>
    <w:rsid w:val="000F698B"/>
    <w:rsid w:val="000F6CF1"/>
    <w:rsid w:val="000F787F"/>
    <w:rsid w:val="000F7C83"/>
    <w:rsid w:val="000F7CDD"/>
    <w:rsid w:val="000F7DFD"/>
    <w:rsid w:val="0010413C"/>
    <w:rsid w:val="00105CEA"/>
    <w:rsid w:val="00106ABF"/>
    <w:rsid w:val="001075B5"/>
    <w:rsid w:val="00107AAC"/>
    <w:rsid w:val="00107FB6"/>
    <w:rsid w:val="0011054E"/>
    <w:rsid w:val="00111700"/>
    <w:rsid w:val="00113CD6"/>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2B39"/>
    <w:rsid w:val="00154035"/>
    <w:rsid w:val="00155459"/>
    <w:rsid w:val="001555BB"/>
    <w:rsid w:val="00156809"/>
    <w:rsid w:val="00156F3F"/>
    <w:rsid w:val="00160744"/>
    <w:rsid w:val="00161AA7"/>
    <w:rsid w:val="0016425D"/>
    <w:rsid w:val="00165602"/>
    <w:rsid w:val="00165B0A"/>
    <w:rsid w:val="00165EC5"/>
    <w:rsid w:val="001661CB"/>
    <w:rsid w:val="0017017A"/>
    <w:rsid w:val="00170591"/>
    <w:rsid w:val="0017119D"/>
    <w:rsid w:val="0017224A"/>
    <w:rsid w:val="001728AE"/>
    <w:rsid w:val="00174171"/>
    <w:rsid w:val="001742B9"/>
    <w:rsid w:val="001749B6"/>
    <w:rsid w:val="00175628"/>
    <w:rsid w:val="00180372"/>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32BD"/>
    <w:rsid w:val="001A4B23"/>
    <w:rsid w:val="001A613C"/>
    <w:rsid w:val="001A76B6"/>
    <w:rsid w:val="001B08A3"/>
    <w:rsid w:val="001B0951"/>
    <w:rsid w:val="001B1177"/>
    <w:rsid w:val="001B2A0C"/>
    <w:rsid w:val="001B2B46"/>
    <w:rsid w:val="001B4B43"/>
    <w:rsid w:val="001B5975"/>
    <w:rsid w:val="001B5D21"/>
    <w:rsid w:val="001B6A7B"/>
    <w:rsid w:val="001B7203"/>
    <w:rsid w:val="001C0A21"/>
    <w:rsid w:val="001C0BE4"/>
    <w:rsid w:val="001C1F9A"/>
    <w:rsid w:val="001C43D4"/>
    <w:rsid w:val="001C4533"/>
    <w:rsid w:val="001C72CC"/>
    <w:rsid w:val="001C7C76"/>
    <w:rsid w:val="001D0949"/>
    <w:rsid w:val="001D2022"/>
    <w:rsid w:val="001D2213"/>
    <w:rsid w:val="001D2315"/>
    <w:rsid w:val="001D4569"/>
    <w:rsid w:val="001D46B8"/>
    <w:rsid w:val="001D4BA3"/>
    <w:rsid w:val="001D5642"/>
    <w:rsid w:val="001D689D"/>
    <w:rsid w:val="001D689E"/>
    <w:rsid w:val="001E1062"/>
    <w:rsid w:val="001E1DC8"/>
    <w:rsid w:val="001E2C37"/>
    <w:rsid w:val="001E2F19"/>
    <w:rsid w:val="001E3376"/>
    <w:rsid w:val="001E48B8"/>
    <w:rsid w:val="001E5028"/>
    <w:rsid w:val="001E6368"/>
    <w:rsid w:val="001E65CD"/>
    <w:rsid w:val="001E66AE"/>
    <w:rsid w:val="001E72CD"/>
    <w:rsid w:val="001F014F"/>
    <w:rsid w:val="001F0AD3"/>
    <w:rsid w:val="001F0EBB"/>
    <w:rsid w:val="001F2CDF"/>
    <w:rsid w:val="001F2F05"/>
    <w:rsid w:val="001F6D14"/>
    <w:rsid w:val="001F717D"/>
    <w:rsid w:val="00200672"/>
    <w:rsid w:val="00201DB4"/>
    <w:rsid w:val="002029D9"/>
    <w:rsid w:val="002047DF"/>
    <w:rsid w:val="00204AC3"/>
    <w:rsid w:val="00204BB1"/>
    <w:rsid w:val="00205786"/>
    <w:rsid w:val="00206420"/>
    <w:rsid w:val="00210262"/>
    <w:rsid w:val="00210A5F"/>
    <w:rsid w:val="00210CDB"/>
    <w:rsid w:val="00210E8B"/>
    <w:rsid w:val="002118C5"/>
    <w:rsid w:val="00211F20"/>
    <w:rsid w:val="00212045"/>
    <w:rsid w:val="002124A3"/>
    <w:rsid w:val="00212B3D"/>
    <w:rsid w:val="00214464"/>
    <w:rsid w:val="00217528"/>
    <w:rsid w:val="00220625"/>
    <w:rsid w:val="0022085C"/>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3BF"/>
    <w:rsid w:val="00263D08"/>
    <w:rsid w:val="00263DEC"/>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869AE"/>
    <w:rsid w:val="00290580"/>
    <w:rsid w:val="00291EE6"/>
    <w:rsid w:val="002930D3"/>
    <w:rsid w:val="002955B2"/>
    <w:rsid w:val="002963FC"/>
    <w:rsid w:val="00296F46"/>
    <w:rsid w:val="0029727A"/>
    <w:rsid w:val="00297889"/>
    <w:rsid w:val="002A199E"/>
    <w:rsid w:val="002A1C28"/>
    <w:rsid w:val="002A2373"/>
    <w:rsid w:val="002A2E41"/>
    <w:rsid w:val="002A7520"/>
    <w:rsid w:val="002B06DD"/>
    <w:rsid w:val="002B3A63"/>
    <w:rsid w:val="002B4C8D"/>
    <w:rsid w:val="002B5B2A"/>
    <w:rsid w:val="002C1189"/>
    <w:rsid w:val="002C1889"/>
    <w:rsid w:val="002C224B"/>
    <w:rsid w:val="002C2B64"/>
    <w:rsid w:val="002C4078"/>
    <w:rsid w:val="002C443E"/>
    <w:rsid w:val="002C53EC"/>
    <w:rsid w:val="002C58AD"/>
    <w:rsid w:val="002D0049"/>
    <w:rsid w:val="002D0C96"/>
    <w:rsid w:val="002D11A5"/>
    <w:rsid w:val="002D2928"/>
    <w:rsid w:val="002D3216"/>
    <w:rsid w:val="002D58C8"/>
    <w:rsid w:val="002D643E"/>
    <w:rsid w:val="002D6887"/>
    <w:rsid w:val="002D6AB7"/>
    <w:rsid w:val="002D7764"/>
    <w:rsid w:val="002E0D99"/>
    <w:rsid w:val="002E1217"/>
    <w:rsid w:val="002E1667"/>
    <w:rsid w:val="002E1B65"/>
    <w:rsid w:val="002E1B83"/>
    <w:rsid w:val="002E77B4"/>
    <w:rsid w:val="002F111C"/>
    <w:rsid w:val="002F15B5"/>
    <w:rsid w:val="002F62B7"/>
    <w:rsid w:val="002F77A0"/>
    <w:rsid w:val="00300678"/>
    <w:rsid w:val="00300FD4"/>
    <w:rsid w:val="00304939"/>
    <w:rsid w:val="00304AD8"/>
    <w:rsid w:val="003059A2"/>
    <w:rsid w:val="00306CC8"/>
    <w:rsid w:val="00310405"/>
    <w:rsid w:val="00310CB8"/>
    <w:rsid w:val="00311738"/>
    <w:rsid w:val="0031194F"/>
    <w:rsid w:val="0031273C"/>
    <w:rsid w:val="003147F3"/>
    <w:rsid w:val="00314908"/>
    <w:rsid w:val="003168CD"/>
    <w:rsid w:val="00317477"/>
    <w:rsid w:val="00317E70"/>
    <w:rsid w:val="00320273"/>
    <w:rsid w:val="003216A8"/>
    <w:rsid w:val="00321872"/>
    <w:rsid w:val="00324066"/>
    <w:rsid w:val="00324EB0"/>
    <w:rsid w:val="003267CF"/>
    <w:rsid w:val="00331281"/>
    <w:rsid w:val="00331EBF"/>
    <w:rsid w:val="003327E9"/>
    <w:rsid w:val="003329BD"/>
    <w:rsid w:val="0033381A"/>
    <w:rsid w:val="00333C2A"/>
    <w:rsid w:val="00335660"/>
    <w:rsid w:val="00335C82"/>
    <w:rsid w:val="003412D0"/>
    <w:rsid w:val="00342330"/>
    <w:rsid w:val="003425B5"/>
    <w:rsid w:val="00342FE7"/>
    <w:rsid w:val="00343BEF"/>
    <w:rsid w:val="00344FA8"/>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67683"/>
    <w:rsid w:val="003703F4"/>
    <w:rsid w:val="0037120D"/>
    <w:rsid w:val="003713FB"/>
    <w:rsid w:val="003733E3"/>
    <w:rsid w:val="00375A8B"/>
    <w:rsid w:val="00376A6B"/>
    <w:rsid w:val="00377B4D"/>
    <w:rsid w:val="00377E54"/>
    <w:rsid w:val="00380071"/>
    <w:rsid w:val="00380CB3"/>
    <w:rsid w:val="00380DDD"/>
    <w:rsid w:val="0038194D"/>
    <w:rsid w:val="003823C3"/>
    <w:rsid w:val="003826C0"/>
    <w:rsid w:val="00382D43"/>
    <w:rsid w:val="00385BE5"/>
    <w:rsid w:val="00386C87"/>
    <w:rsid w:val="00387E75"/>
    <w:rsid w:val="00390279"/>
    <w:rsid w:val="00390D09"/>
    <w:rsid w:val="00390DC4"/>
    <w:rsid w:val="00390F20"/>
    <w:rsid w:val="00392141"/>
    <w:rsid w:val="00392A2F"/>
    <w:rsid w:val="00392B82"/>
    <w:rsid w:val="00393962"/>
    <w:rsid w:val="003948AD"/>
    <w:rsid w:val="00394C09"/>
    <w:rsid w:val="00394C37"/>
    <w:rsid w:val="00395314"/>
    <w:rsid w:val="003963FB"/>
    <w:rsid w:val="00396650"/>
    <w:rsid w:val="003A0915"/>
    <w:rsid w:val="003A21EC"/>
    <w:rsid w:val="003A2453"/>
    <w:rsid w:val="003A36F9"/>
    <w:rsid w:val="003A47DE"/>
    <w:rsid w:val="003A5963"/>
    <w:rsid w:val="003A5AC1"/>
    <w:rsid w:val="003A6BBC"/>
    <w:rsid w:val="003A70E1"/>
    <w:rsid w:val="003A76C8"/>
    <w:rsid w:val="003B00A0"/>
    <w:rsid w:val="003B1FE0"/>
    <w:rsid w:val="003B7573"/>
    <w:rsid w:val="003C0374"/>
    <w:rsid w:val="003C09CD"/>
    <w:rsid w:val="003C0D11"/>
    <w:rsid w:val="003C1439"/>
    <w:rsid w:val="003C14C7"/>
    <w:rsid w:val="003C1EA1"/>
    <w:rsid w:val="003C2A43"/>
    <w:rsid w:val="003C379F"/>
    <w:rsid w:val="003C5875"/>
    <w:rsid w:val="003C587B"/>
    <w:rsid w:val="003C6379"/>
    <w:rsid w:val="003C6CD2"/>
    <w:rsid w:val="003C6F74"/>
    <w:rsid w:val="003D058A"/>
    <w:rsid w:val="003D28C2"/>
    <w:rsid w:val="003D2922"/>
    <w:rsid w:val="003D297F"/>
    <w:rsid w:val="003D405B"/>
    <w:rsid w:val="003D5714"/>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8C5"/>
    <w:rsid w:val="003F7AA1"/>
    <w:rsid w:val="0040047B"/>
    <w:rsid w:val="00400570"/>
    <w:rsid w:val="00401408"/>
    <w:rsid w:val="00402013"/>
    <w:rsid w:val="00402B5F"/>
    <w:rsid w:val="004040F6"/>
    <w:rsid w:val="004050E7"/>
    <w:rsid w:val="00406509"/>
    <w:rsid w:val="00407311"/>
    <w:rsid w:val="0040794D"/>
    <w:rsid w:val="00407F1F"/>
    <w:rsid w:val="00411557"/>
    <w:rsid w:val="00411CB8"/>
    <w:rsid w:val="00412BDE"/>
    <w:rsid w:val="00414DF7"/>
    <w:rsid w:val="0041608E"/>
    <w:rsid w:val="004173A1"/>
    <w:rsid w:val="004210EE"/>
    <w:rsid w:val="004228F6"/>
    <w:rsid w:val="00422A55"/>
    <w:rsid w:val="004232E3"/>
    <w:rsid w:val="0042370B"/>
    <w:rsid w:val="004242FE"/>
    <w:rsid w:val="0042621F"/>
    <w:rsid w:val="00426ADD"/>
    <w:rsid w:val="0043038B"/>
    <w:rsid w:val="00431743"/>
    <w:rsid w:val="004318D2"/>
    <w:rsid w:val="0043192B"/>
    <w:rsid w:val="00432032"/>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4FA3"/>
    <w:rsid w:val="0047539C"/>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60F4"/>
    <w:rsid w:val="004964EC"/>
    <w:rsid w:val="00496E4E"/>
    <w:rsid w:val="0049736F"/>
    <w:rsid w:val="004979D2"/>
    <w:rsid w:val="004A0534"/>
    <w:rsid w:val="004A0FA6"/>
    <w:rsid w:val="004A1AB7"/>
    <w:rsid w:val="004A2571"/>
    <w:rsid w:val="004A263D"/>
    <w:rsid w:val="004A2D45"/>
    <w:rsid w:val="004A2F74"/>
    <w:rsid w:val="004A32A5"/>
    <w:rsid w:val="004A46CB"/>
    <w:rsid w:val="004A50DB"/>
    <w:rsid w:val="004A7855"/>
    <w:rsid w:val="004A79AA"/>
    <w:rsid w:val="004B03A4"/>
    <w:rsid w:val="004B29AC"/>
    <w:rsid w:val="004B349D"/>
    <w:rsid w:val="004B4AF9"/>
    <w:rsid w:val="004B6166"/>
    <w:rsid w:val="004B68BD"/>
    <w:rsid w:val="004C20B6"/>
    <w:rsid w:val="004C402E"/>
    <w:rsid w:val="004C5BC5"/>
    <w:rsid w:val="004C6FA4"/>
    <w:rsid w:val="004D0C5D"/>
    <w:rsid w:val="004D1BEE"/>
    <w:rsid w:val="004D1CCD"/>
    <w:rsid w:val="004D1EDB"/>
    <w:rsid w:val="004D2EC6"/>
    <w:rsid w:val="004D3142"/>
    <w:rsid w:val="004D32E5"/>
    <w:rsid w:val="004D7A12"/>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5266"/>
    <w:rsid w:val="00506BD3"/>
    <w:rsid w:val="00512324"/>
    <w:rsid w:val="00513132"/>
    <w:rsid w:val="005136C7"/>
    <w:rsid w:val="00516E85"/>
    <w:rsid w:val="00516F23"/>
    <w:rsid w:val="00520954"/>
    <w:rsid w:val="00522E65"/>
    <w:rsid w:val="0052490B"/>
    <w:rsid w:val="005253C6"/>
    <w:rsid w:val="005269F7"/>
    <w:rsid w:val="00527D41"/>
    <w:rsid w:val="0053019D"/>
    <w:rsid w:val="005309C3"/>
    <w:rsid w:val="00531D3F"/>
    <w:rsid w:val="0053215A"/>
    <w:rsid w:val="00532C35"/>
    <w:rsid w:val="00532CF8"/>
    <w:rsid w:val="00532DFB"/>
    <w:rsid w:val="00533C85"/>
    <w:rsid w:val="0053413C"/>
    <w:rsid w:val="00535712"/>
    <w:rsid w:val="00535DF0"/>
    <w:rsid w:val="005408CC"/>
    <w:rsid w:val="00541CEF"/>
    <w:rsid w:val="00542C85"/>
    <w:rsid w:val="00545828"/>
    <w:rsid w:val="00546FBC"/>
    <w:rsid w:val="00547AD5"/>
    <w:rsid w:val="00547E3A"/>
    <w:rsid w:val="005506CF"/>
    <w:rsid w:val="00554F72"/>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0BE1"/>
    <w:rsid w:val="005823F1"/>
    <w:rsid w:val="00582987"/>
    <w:rsid w:val="00582EA6"/>
    <w:rsid w:val="00583179"/>
    <w:rsid w:val="005832A8"/>
    <w:rsid w:val="005859FC"/>
    <w:rsid w:val="005867DB"/>
    <w:rsid w:val="00586A2E"/>
    <w:rsid w:val="005873E4"/>
    <w:rsid w:val="00587D13"/>
    <w:rsid w:val="00587DF7"/>
    <w:rsid w:val="0059083C"/>
    <w:rsid w:val="00592EEA"/>
    <w:rsid w:val="00593C2B"/>
    <w:rsid w:val="0059429D"/>
    <w:rsid w:val="005977B1"/>
    <w:rsid w:val="00597953"/>
    <w:rsid w:val="005A1297"/>
    <w:rsid w:val="005A1309"/>
    <w:rsid w:val="005A1648"/>
    <w:rsid w:val="005A2B68"/>
    <w:rsid w:val="005A32E5"/>
    <w:rsid w:val="005A43C7"/>
    <w:rsid w:val="005A5760"/>
    <w:rsid w:val="005A6814"/>
    <w:rsid w:val="005B0BAE"/>
    <w:rsid w:val="005B29AF"/>
    <w:rsid w:val="005B34BF"/>
    <w:rsid w:val="005B4C50"/>
    <w:rsid w:val="005B5845"/>
    <w:rsid w:val="005B76ED"/>
    <w:rsid w:val="005B789E"/>
    <w:rsid w:val="005C10FF"/>
    <w:rsid w:val="005C1E29"/>
    <w:rsid w:val="005C2494"/>
    <w:rsid w:val="005C3377"/>
    <w:rsid w:val="005C4799"/>
    <w:rsid w:val="005C4C64"/>
    <w:rsid w:val="005C512A"/>
    <w:rsid w:val="005C6489"/>
    <w:rsid w:val="005C6641"/>
    <w:rsid w:val="005C78FC"/>
    <w:rsid w:val="005D1AC6"/>
    <w:rsid w:val="005D1D05"/>
    <w:rsid w:val="005D4F8A"/>
    <w:rsid w:val="005D68F7"/>
    <w:rsid w:val="005D7181"/>
    <w:rsid w:val="005E0565"/>
    <w:rsid w:val="005E1B5E"/>
    <w:rsid w:val="005E1CFF"/>
    <w:rsid w:val="005E3374"/>
    <w:rsid w:val="005E3390"/>
    <w:rsid w:val="005E4251"/>
    <w:rsid w:val="005E676B"/>
    <w:rsid w:val="005E73B4"/>
    <w:rsid w:val="005F0655"/>
    <w:rsid w:val="005F0839"/>
    <w:rsid w:val="005F14A2"/>
    <w:rsid w:val="005F1F25"/>
    <w:rsid w:val="005F208E"/>
    <w:rsid w:val="005F22CD"/>
    <w:rsid w:val="005F3312"/>
    <w:rsid w:val="005F3D16"/>
    <w:rsid w:val="005F45FF"/>
    <w:rsid w:val="005F4689"/>
    <w:rsid w:val="005F63EE"/>
    <w:rsid w:val="005F784D"/>
    <w:rsid w:val="0060079D"/>
    <w:rsid w:val="006028B7"/>
    <w:rsid w:val="00602E7B"/>
    <w:rsid w:val="006033A6"/>
    <w:rsid w:val="00603BBC"/>
    <w:rsid w:val="006041EF"/>
    <w:rsid w:val="006046A9"/>
    <w:rsid w:val="0060547C"/>
    <w:rsid w:val="00605555"/>
    <w:rsid w:val="00605B97"/>
    <w:rsid w:val="006066F5"/>
    <w:rsid w:val="00611618"/>
    <w:rsid w:val="00611EEB"/>
    <w:rsid w:val="0061365F"/>
    <w:rsid w:val="006149FE"/>
    <w:rsid w:val="00616421"/>
    <w:rsid w:val="00620681"/>
    <w:rsid w:val="006227D2"/>
    <w:rsid w:val="00624E42"/>
    <w:rsid w:val="00625310"/>
    <w:rsid w:val="006255F1"/>
    <w:rsid w:val="0063090B"/>
    <w:rsid w:val="00631407"/>
    <w:rsid w:val="006327B1"/>
    <w:rsid w:val="0063445D"/>
    <w:rsid w:val="006376E3"/>
    <w:rsid w:val="00640682"/>
    <w:rsid w:val="00641377"/>
    <w:rsid w:val="006413BE"/>
    <w:rsid w:val="00643230"/>
    <w:rsid w:val="00644579"/>
    <w:rsid w:val="00646935"/>
    <w:rsid w:val="00647BD9"/>
    <w:rsid w:val="00647D3F"/>
    <w:rsid w:val="00651F4D"/>
    <w:rsid w:val="006521AE"/>
    <w:rsid w:val="00652850"/>
    <w:rsid w:val="006534DE"/>
    <w:rsid w:val="006538BC"/>
    <w:rsid w:val="00653DCE"/>
    <w:rsid w:val="00654118"/>
    <w:rsid w:val="006544F2"/>
    <w:rsid w:val="00655C9B"/>
    <w:rsid w:val="00656E30"/>
    <w:rsid w:val="00663C72"/>
    <w:rsid w:val="0066455E"/>
    <w:rsid w:val="00664A6D"/>
    <w:rsid w:val="0066521C"/>
    <w:rsid w:val="00665C4A"/>
    <w:rsid w:val="00665D34"/>
    <w:rsid w:val="0066724B"/>
    <w:rsid w:val="0067204D"/>
    <w:rsid w:val="00674816"/>
    <w:rsid w:val="0067490F"/>
    <w:rsid w:val="00675E64"/>
    <w:rsid w:val="00677037"/>
    <w:rsid w:val="00677962"/>
    <w:rsid w:val="00677E1D"/>
    <w:rsid w:val="006804CA"/>
    <w:rsid w:val="00680583"/>
    <w:rsid w:val="006807E0"/>
    <w:rsid w:val="00680D66"/>
    <w:rsid w:val="00683A92"/>
    <w:rsid w:val="006852EA"/>
    <w:rsid w:val="00685A21"/>
    <w:rsid w:val="00685CD7"/>
    <w:rsid w:val="0068648A"/>
    <w:rsid w:val="006869BB"/>
    <w:rsid w:val="006905D5"/>
    <w:rsid w:val="00690ACB"/>
    <w:rsid w:val="0069111E"/>
    <w:rsid w:val="00691338"/>
    <w:rsid w:val="006935D3"/>
    <w:rsid w:val="00693F7D"/>
    <w:rsid w:val="00694914"/>
    <w:rsid w:val="006951CE"/>
    <w:rsid w:val="0069553F"/>
    <w:rsid w:val="006957BD"/>
    <w:rsid w:val="00695CFE"/>
    <w:rsid w:val="00696E90"/>
    <w:rsid w:val="006A0DFF"/>
    <w:rsid w:val="006A10B7"/>
    <w:rsid w:val="006A1FA3"/>
    <w:rsid w:val="006A2B96"/>
    <w:rsid w:val="006A312D"/>
    <w:rsid w:val="006A4207"/>
    <w:rsid w:val="006A5144"/>
    <w:rsid w:val="006A5775"/>
    <w:rsid w:val="006A637D"/>
    <w:rsid w:val="006A6775"/>
    <w:rsid w:val="006A7CFE"/>
    <w:rsid w:val="006B0D21"/>
    <w:rsid w:val="006B1186"/>
    <w:rsid w:val="006B2526"/>
    <w:rsid w:val="006B6FB5"/>
    <w:rsid w:val="006B6FD3"/>
    <w:rsid w:val="006C08B8"/>
    <w:rsid w:val="006C1AA2"/>
    <w:rsid w:val="006C1AFE"/>
    <w:rsid w:val="006C2098"/>
    <w:rsid w:val="006C3005"/>
    <w:rsid w:val="006C3E3C"/>
    <w:rsid w:val="006C4663"/>
    <w:rsid w:val="006C473F"/>
    <w:rsid w:val="006C4C9E"/>
    <w:rsid w:val="006C5037"/>
    <w:rsid w:val="006C5816"/>
    <w:rsid w:val="006C64DD"/>
    <w:rsid w:val="006C66C5"/>
    <w:rsid w:val="006C6C8F"/>
    <w:rsid w:val="006D0644"/>
    <w:rsid w:val="006D0DBB"/>
    <w:rsid w:val="006D1B3F"/>
    <w:rsid w:val="006D2301"/>
    <w:rsid w:val="006D47EA"/>
    <w:rsid w:val="006D4C6B"/>
    <w:rsid w:val="006D4D21"/>
    <w:rsid w:val="006D56F8"/>
    <w:rsid w:val="006D5C1E"/>
    <w:rsid w:val="006D6448"/>
    <w:rsid w:val="006D73D7"/>
    <w:rsid w:val="006E18BC"/>
    <w:rsid w:val="006E1C8E"/>
    <w:rsid w:val="006E1E0F"/>
    <w:rsid w:val="006E20C3"/>
    <w:rsid w:val="006E3543"/>
    <w:rsid w:val="006E42D1"/>
    <w:rsid w:val="006E6637"/>
    <w:rsid w:val="006E6860"/>
    <w:rsid w:val="006E6887"/>
    <w:rsid w:val="006E7A69"/>
    <w:rsid w:val="006E7B04"/>
    <w:rsid w:val="006F000A"/>
    <w:rsid w:val="006F0180"/>
    <w:rsid w:val="006F079D"/>
    <w:rsid w:val="006F1125"/>
    <w:rsid w:val="006F1D18"/>
    <w:rsid w:val="006F2DDC"/>
    <w:rsid w:val="006F388A"/>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C9"/>
    <w:rsid w:val="00713F07"/>
    <w:rsid w:val="00716BD6"/>
    <w:rsid w:val="007203B7"/>
    <w:rsid w:val="00721051"/>
    <w:rsid w:val="0072164C"/>
    <w:rsid w:val="00723504"/>
    <w:rsid w:val="00725A70"/>
    <w:rsid w:val="0072623F"/>
    <w:rsid w:val="00727806"/>
    <w:rsid w:val="00731C48"/>
    <w:rsid w:val="00732613"/>
    <w:rsid w:val="00733D84"/>
    <w:rsid w:val="00733E8A"/>
    <w:rsid w:val="00734019"/>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73A"/>
    <w:rsid w:val="007718E7"/>
    <w:rsid w:val="00771B0E"/>
    <w:rsid w:val="00772FB5"/>
    <w:rsid w:val="00774F36"/>
    <w:rsid w:val="007754C3"/>
    <w:rsid w:val="007758DC"/>
    <w:rsid w:val="0077658E"/>
    <w:rsid w:val="00776C47"/>
    <w:rsid w:val="00777982"/>
    <w:rsid w:val="00780CEE"/>
    <w:rsid w:val="00781270"/>
    <w:rsid w:val="007813C1"/>
    <w:rsid w:val="0078200B"/>
    <w:rsid w:val="007833F6"/>
    <w:rsid w:val="00783E02"/>
    <w:rsid w:val="007901DA"/>
    <w:rsid w:val="00792BD2"/>
    <w:rsid w:val="00793875"/>
    <w:rsid w:val="007946E7"/>
    <w:rsid w:val="00795424"/>
    <w:rsid w:val="0079593B"/>
    <w:rsid w:val="00796FC9"/>
    <w:rsid w:val="007A49FC"/>
    <w:rsid w:val="007A4FB4"/>
    <w:rsid w:val="007A5227"/>
    <w:rsid w:val="007A5B4E"/>
    <w:rsid w:val="007A70CC"/>
    <w:rsid w:val="007A71CA"/>
    <w:rsid w:val="007A74E2"/>
    <w:rsid w:val="007A794A"/>
    <w:rsid w:val="007A79A2"/>
    <w:rsid w:val="007A7F1F"/>
    <w:rsid w:val="007B032F"/>
    <w:rsid w:val="007B049D"/>
    <w:rsid w:val="007B08FC"/>
    <w:rsid w:val="007B1DE9"/>
    <w:rsid w:val="007B392C"/>
    <w:rsid w:val="007B401F"/>
    <w:rsid w:val="007B4A30"/>
    <w:rsid w:val="007B6C5A"/>
    <w:rsid w:val="007B73B3"/>
    <w:rsid w:val="007B7477"/>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1B96"/>
    <w:rsid w:val="007E255D"/>
    <w:rsid w:val="007E3FE7"/>
    <w:rsid w:val="007E5E3B"/>
    <w:rsid w:val="007E6691"/>
    <w:rsid w:val="007E6B02"/>
    <w:rsid w:val="007E70F4"/>
    <w:rsid w:val="007E7328"/>
    <w:rsid w:val="007E753B"/>
    <w:rsid w:val="007E782A"/>
    <w:rsid w:val="007E788C"/>
    <w:rsid w:val="007F0DFC"/>
    <w:rsid w:val="007F36A8"/>
    <w:rsid w:val="007F41E6"/>
    <w:rsid w:val="007F45A6"/>
    <w:rsid w:val="007F5CEA"/>
    <w:rsid w:val="007F68F8"/>
    <w:rsid w:val="007F77DC"/>
    <w:rsid w:val="008011B9"/>
    <w:rsid w:val="0080368F"/>
    <w:rsid w:val="008064E5"/>
    <w:rsid w:val="00810671"/>
    <w:rsid w:val="008108A6"/>
    <w:rsid w:val="0081495F"/>
    <w:rsid w:val="00814C91"/>
    <w:rsid w:val="008150DA"/>
    <w:rsid w:val="00815B97"/>
    <w:rsid w:val="00816445"/>
    <w:rsid w:val="0082043D"/>
    <w:rsid w:val="00820C87"/>
    <w:rsid w:val="00820E3A"/>
    <w:rsid w:val="00823966"/>
    <w:rsid w:val="00824366"/>
    <w:rsid w:val="008252D2"/>
    <w:rsid w:val="00825AFE"/>
    <w:rsid w:val="00826695"/>
    <w:rsid w:val="00827EAA"/>
    <w:rsid w:val="00827EEA"/>
    <w:rsid w:val="00830825"/>
    <w:rsid w:val="00830E0C"/>
    <w:rsid w:val="00831124"/>
    <w:rsid w:val="00832B03"/>
    <w:rsid w:val="008333BC"/>
    <w:rsid w:val="008342DC"/>
    <w:rsid w:val="0083494B"/>
    <w:rsid w:val="00834A94"/>
    <w:rsid w:val="00835275"/>
    <w:rsid w:val="00836571"/>
    <w:rsid w:val="00840146"/>
    <w:rsid w:val="00841B62"/>
    <w:rsid w:val="00841F5F"/>
    <w:rsid w:val="008420D8"/>
    <w:rsid w:val="0084578A"/>
    <w:rsid w:val="00845E3F"/>
    <w:rsid w:val="00847EF8"/>
    <w:rsid w:val="00852549"/>
    <w:rsid w:val="008537D0"/>
    <w:rsid w:val="008558B0"/>
    <w:rsid w:val="00855DC8"/>
    <w:rsid w:val="00856ACB"/>
    <w:rsid w:val="008573A8"/>
    <w:rsid w:val="00857964"/>
    <w:rsid w:val="00860A7F"/>
    <w:rsid w:val="008611D0"/>
    <w:rsid w:val="00864616"/>
    <w:rsid w:val="00864785"/>
    <w:rsid w:val="00865B67"/>
    <w:rsid w:val="00866DB4"/>
    <w:rsid w:val="00867DD9"/>
    <w:rsid w:val="00870385"/>
    <w:rsid w:val="00871ECE"/>
    <w:rsid w:val="00872382"/>
    <w:rsid w:val="00874B6E"/>
    <w:rsid w:val="008758D6"/>
    <w:rsid w:val="008758F9"/>
    <w:rsid w:val="0087700E"/>
    <w:rsid w:val="0087745F"/>
    <w:rsid w:val="008775D1"/>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5BF"/>
    <w:rsid w:val="0089414B"/>
    <w:rsid w:val="008970EB"/>
    <w:rsid w:val="00897D8B"/>
    <w:rsid w:val="008A0617"/>
    <w:rsid w:val="008A08C6"/>
    <w:rsid w:val="008A13DE"/>
    <w:rsid w:val="008A23F3"/>
    <w:rsid w:val="008A2DFD"/>
    <w:rsid w:val="008A3FCE"/>
    <w:rsid w:val="008B0136"/>
    <w:rsid w:val="008B0D08"/>
    <w:rsid w:val="008B0ED0"/>
    <w:rsid w:val="008B1843"/>
    <w:rsid w:val="008B1EE7"/>
    <w:rsid w:val="008B23E5"/>
    <w:rsid w:val="008B244E"/>
    <w:rsid w:val="008B4412"/>
    <w:rsid w:val="008B519F"/>
    <w:rsid w:val="008B5449"/>
    <w:rsid w:val="008B58ED"/>
    <w:rsid w:val="008B5AB1"/>
    <w:rsid w:val="008B75F5"/>
    <w:rsid w:val="008B7C6B"/>
    <w:rsid w:val="008C18CE"/>
    <w:rsid w:val="008C1CFF"/>
    <w:rsid w:val="008C1E3F"/>
    <w:rsid w:val="008C4E1E"/>
    <w:rsid w:val="008C57A9"/>
    <w:rsid w:val="008C617E"/>
    <w:rsid w:val="008D0D49"/>
    <w:rsid w:val="008D1CDD"/>
    <w:rsid w:val="008D1D3A"/>
    <w:rsid w:val="008D2F0E"/>
    <w:rsid w:val="008D2FBA"/>
    <w:rsid w:val="008D36AA"/>
    <w:rsid w:val="008D3707"/>
    <w:rsid w:val="008D631F"/>
    <w:rsid w:val="008E2DF8"/>
    <w:rsid w:val="008E3733"/>
    <w:rsid w:val="008E408B"/>
    <w:rsid w:val="008E649F"/>
    <w:rsid w:val="008E687B"/>
    <w:rsid w:val="008E6CAC"/>
    <w:rsid w:val="008F18C7"/>
    <w:rsid w:val="008F1FCC"/>
    <w:rsid w:val="008F3515"/>
    <w:rsid w:val="008F351B"/>
    <w:rsid w:val="008F3ED5"/>
    <w:rsid w:val="008F541F"/>
    <w:rsid w:val="008F5E5C"/>
    <w:rsid w:val="008F65D1"/>
    <w:rsid w:val="008F6CC7"/>
    <w:rsid w:val="0090022B"/>
    <w:rsid w:val="00900434"/>
    <w:rsid w:val="009008C1"/>
    <w:rsid w:val="00900F54"/>
    <w:rsid w:val="009014A5"/>
    <w:rsid w:val="00901CBF"/>
    <w:rsid w:val="009025C9"/>
    <w:rsid w:val="00902A45"/>
    <w:rsid w:val="0090575C"/>
    <w:rsid w:val="009070BA"/>
    <w:rsid w:val="00907BC2"/>
    <w:rsid w:val="00910707"/>
    <w:rsid w:val="0091098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69B"/>
    <w:rsid w:val="00934AC5"/>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D8D"/>
    <w:rsid w:val="00952F85"/>
    <w:rsid w:val="00956732"/>
    <w:rsid w:val="0096056A"/>
    <w:rsid w:val="0096152F"/>
    <w:rsid w:val="00961800"/>
    <w:rsid w:val="00963250"/>
    <w:rsid w:val="0096446F"/>
    <w:rsid w:val="00964553"/>
    <w:rsid w:val="00964987"/>
    <w:rsid w:val="00965C30"/>
    <w:rsid w:val="00967684"/>
    <w:rsid w:val="00967AF0"/>
    <w:rsid w:val="00967C2E"/>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5AF"/>
    <w:rsid w:val="00991D25"/>
    <w:rsid w:val="00992B60"/>
    <w:rsid w:val="00993F45"/>
    <w:rsid w:val="00994221"/>
    <w:rsid w:val="00994406"/>
    <w:rsid w:val="00994798"/>
    <w:rsid w:val="00994A4F"/>
    <w:rsid w:val="0099610F"/>
    <w:rsid w:val="00996216"/>
    <w:rsid w:val="009A212A"/>
    <w:rsid w:val="009A2DED"/>
    <w:rsid w:val="009A35FC"/>
    <w:rsid w:val="009A5F61"/>
    <w:rsid w:val="009A6195"/>
    <w:rsid w:val="009A7D72"/>
    <w:rsid w:val="009B031C"/>
    <w:rsid w:val="009B0A7C"/>
    <w:rsid w:val="009B14F2"/>
    <w:rsid w:val="009B236C"/>
    <w:rsid w:val="009B2C85"/>
    <w:rsid w:val="009B4E93"/>
    <w:rsid w:val="009B53ED"/>
    <w:rsid w:val="009C019E"/>
    <w:rsid w:val="009C1F1B"/>
    <w:rsid w:val="009C30A3"/>
    <w:rsid w:val="009C324B"/>
    <w:rsid w:val="009C3CFF"/>
    <w:rsid w:val="009C475B"/>
    <w:rsid w:val="009C4770"/>
    <w:rsid w:val="009C5F0D"/>
    <w:rsid w:val="009C6771"/>
    <w:rsid w:val="009C6C41"/>
    <w:rsid w:val="009C755A"/>
    <w:rsid w:val="009C7845"/>
    <w:rsid w:val="009D12C6"/>
    <w:rsid w:val="009D2B2F"/>
    <w:rsid w:val="009D2CED"/>
    <w:rsid w:val="009D451B"/>
    <w:rsid w:val="009D47E7"/>
    <w:rsid w:val="009D501C"/>
    <w:rsid w:val="009D5533"/>
    <w:rsid w:val="009D5A66"/>
    <w:rsid w:val="009D5BE5"/>
    <w:rsid w:val="009E1824"/>
    <w:rsid w:val="009E1A34"/>
    <w:rsid w:val="009E1CBF"/>
    <w:rsid w:val="009E3E88"/>
    <w:rsid w:val="009E4016"/>
    <w:rsid w:val="009E4154"/>
    <w:rsid w:val="009E4BBD"/>
    <w:rsid w:val="009E4C18"/>
    <w:rsid w:val="009E4C2B"/>
    <w:rsid w:val="009F0363"/>
    <w:rsid w:val="009F15D5"/>
    <w:rsid w:val="009F486C"/>
    <w:rsid w:val="009F49E9"/>
    <w:rsid w:val="009F67AC"/>
    <w:rsid w:val="009F6AE3"/>
    <w:rsid w:val="009F6EDF"/>
    <w:rsid w:val="00A0054F"/>
    <w:rsid w:val="00A006E0"/>
    <w:rsid w:val="00A0275A"/>
    <w:rsid w:val="00A045CF"/>
    <w:rsid w:val="00A06C75"/>
    <w:rsid w:val="00A06EB4"/>
    <w:rsid w:val="00A070D3"/>
    <w:rsid w:val="00A074B1"/>
    <w:rsid w:val="00A07FC3"/>
    <w:rsid w:val="00A10F33"/>
    <w:rsid w:val="00A11375"/>
    <w:rsid w:val="00A130A9"/>
    <w:rsid w:val="00A13D26"/>
    <w:rsid w:val="00A15F99"/>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676"/>
    <w:rsid w:val="00A47DB9"/>
    <w:rsid w:val="00A50589"/>
    <w:rsid w:val="00A528C7"/>
    <w:rsid w:val="00A52CBF"/>
    <w:rsid w:val="00A53778"/>
    <w:rsid w:val="00A54C68"/>
    <w:rsid w:val="00A55C5A"/>
    <w:rsid w:val="00A60145"/>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851"/>
    <w:rsid w:val="00A83DC5"/>
    <w:rsid w:val="00A8509B"/>
    <w:rsid w:val="00A8590C"/>
    <w:rsid w:val="00A86A84"/>
    <w:rsid w:val="00A87F63"/>
    <w:rsid w:val="00A900D5"/>
    <w:rsid w:val="00A90D18"/>
    <w:rsid w:val="00A90EC6"/>
    <w:rsid w:val="00A91B7C"/>
    <w:rsid w:val="00A938CD"/>
    <w:rsid w:val="00A95D5B"/>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772"/>
    <w:rsid w:val="00AC206A"/>
    <w:rsid w:val="00AC3580"/>
    <w:rsid w:val="00AC4A26"/>
    <w:rsid w:val="00AC503D"/>
    <w:rsid w:val="00AC65F1"/>
    <w:rsid w:val="00AC65F3"/>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BE8"/>
    <w:rsid w:val="00B148D5"/>
    <w:rsid w:val="00B17195"/>
    <w:rsid w:val="00B17353"/>
    <w:rsid w:val="00B20000"/>
    <w:rsid w:val="00B22A62"/>
    <w:rsid w:val="00B22C91"/>
    <w:rsid w:val="00B22FF4"/>
    <w:rsid w:val="00B23C98"/>
    <w:rsid w:val="00B23E16"/>
    <w:rsid w:val="00B242B9"/>
    <w:rsid w:val="00B25046"/>
    <w:rsid w:val="00B25A20"/>
    <w:rsid w:val="00B266F1"/>
    <w:rsid w:val="00B2696D"/>
    <w:rsid w:val="00B272CF"/>
    <w:rsid w:val="00B2756B"/>
    <w:rsid w:val="00B323F9"/>
    <w:rsid w:val="00B33AD6"/>
    <w:rsid w:val="00B33F4A"/>
    <w:rsid w:val="00B3477B"/>
    <w:rsid w:val="00B34921"/>
    <w:rsid w:val="00B35963"/>
    <w:rsid w:val="00B35E8D"/>
    <w:rsid w:val="00B35FE9"/>
    <w:rsid w:val="00B36572"/>
    <w:rsid w:val="00B3710E"/>
    <w:rsid w:val="00B4276A"/>
    <w:rsid w:val="00B43ACF"/>
    <w:rsid w:val="00B45FFE"/>
    <w:rsid w:val="00B46019"/>
    <w:rsid w:val="00B4697B"/>
    <w:rsid w:val="00B50083"/>
    <w:rsid w:val="00B51187"/>
    <w:rsid w:val="00B52D6F"/>
    <w:rsid w:val="00B5310E"/>
    <w:rsid w:val="00B53693"/>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21B"/>
    <w:rsid w:val="00B84527"/>
    <w:rsid w:val="00B85503"/>
    <w:rsid w:val="00B859E1"/>
    <w:rsid w:val="00B85B0C"/>
    <w:rsid w:val="00B86B68"/>
    <w:rsid w:val="00B90FA1"/>
    <w:rsid w:val="00B933C7"/>
    <w:rsid w:val="00B936F6"/>
    <w:rsid w:val="00B93AF1"/>
    <w:rsid w:val="00B94032"/>
    <w:rsid w:val="00B94E89"/>
    <w:rsid w:val="00B95FFA"/>
    <w:rsid w:val="00B973B0"/>
    <w:rsid w:val="00B97E2A"/>
    <w:rsid w:val="00BA2F2D"/>
    <w:rsid w:val="00BA3B47"/>
    <w:rsid w:val="00BA4306"/>
    <w:rsid w:val="00BA452A"/>
    <w:rsid w:val="00BA4573"/>
    <w:rsid w:val="00BA47D8"/>
    <w:rsid w:val="00BA4F1A"/>
    <w:rsid w:val="00BA66D4"/>
    <w:rsid w:val="00BA7943"/>
    <w:rsid w:val="00BB0B6F"/>
    <w:rsid w:val="00BB1873"/>
    <w:rsid w:val="00BB240D"/>
    <w:rsid w:val="00BB2FAC"/>
    <w:rsid w:val="00BB328B"/>
    <w:rsid w:val="00BB4296"/>
    <w:rsid w:val="00BB5C9D"/>
    <w:rsid w:val="00BB6F49"/>
    <w:rsid w:val="00BB7163"/>
    <w:rsid w:val="00BB7FC6"/>
    <w:rsid w:val="00BC0E1A"/>
    <w:rsid w:val="00BC287F"/>
    <w:rsid w:val="00BC2BFC"/>
    <w:rsid w:val="00BC36B2"/>
    <w:rsid w:val="00BC5B67"/>
    <w:rsid w:val="00BC5F57"/>
    <w:rsid w:val="00BC6B51"/>
    <w:rsid w:val="00BC7F7C"/>
    <w:rsid w:val="00BD0F16"/>
    <w:rsid w:val="00BD25AD"/>
    <w:rsid w:val="00BD2C25"/>
    <w:rsid w:val="00BD344C"/>
    <w:rsid w:val="00BD3917"/>
    <w:rsid w:val="00BD447C"/>
    <w:rsid w:val="00BD67C1"/>
    <w:rsid w:val="00BD7012"/>
    <w:rsid w:val="00BD719B"/>
    <w:rsid w:val="00BE23E3"/>
    <w:rsid w:val="00BE2B4A"/>
    <w:rsid w:val="00BE301A"/>
    <w:rsid w:val="00BE365A"/>
    <w:rsid w:val="00BE42A0"/>
    <w:rsid w:val="00BE42B8"/>
    <w:rsid w:val="00BE5544"/>
    <w:rsid w:val="00BF0B89"/>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EBE"/>
    <w:rsid w:val="00C44F50"/>
    <w:rsid w:val="00C44F8D"/>
    <w:rsid w:val="00C46650"/>
    <w:rsid w:val="00C47610"/>
    <w:rsid w:val="00C4799B"/>
    <w:rsid w:val="00C55077"/>
    <w:rsid w:val="00C570F9"/>
    <w:rsid w:val="00C6031E"/>
    <w:rsid w:val="00C60499"/>
    <w:rsid w:val="00C6164E"/>
    <w:rsid w:val="00C61EDB"/>
    <w:rsid w:val="00C635C4"/>
    <w:rsid w:val="00C638FD"/>
    <w:rsid w:val="00C63A62"/>
    <w:rsid w:val="00C63CD0"/>
    <w:rsid w:val="00C645CF"/>
    <w:rsid w:val="00C70E49"/>
    <w:rsid w:val="00C71873"/>
    <w:rsid w:val="00C720DE"/>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37E4"/>
    <w:rsid w:val="00C94C8E"/>
    <w:rsid w:val="00C9500C"/>
    <w:rsid w:val="00C962D2"/>
    <w:rsid w:val="00CA0468"/>
    <w:rsid w:val="00CA0E10"/>
    <w:rsid w:val="00CA142B"/>
    <w:rsid w:val="00CA2761"/>
    <w:rsid w:val="00CA2A67"/>
    <w:rsid w:val="00CA30F0"/>
    <w:rsid w:val="00CA7F35"/>
    <w:rsid w:val="00CB0A89"/>
    <w:rsid w:val="00CB18E2"/>
    <w:rsid w:val="00CB1AC5"/>
    <w:rsid w:val="00CB1AF3"/>
    <w:rsid w:val="00CB35A6"/>
    <w:rsid w:val="00CB47A4"/>
    <w:rsid w:val="00CB497A"/>
    <w:rsid w:val="00CB6C6C"/>
    <w:rsid w:val="00CC0F4C"/>
    <w:rsid w:val="00CC2523"/>
    <w:rsid w:val="00CC2932"/>
    <w:rsid w:val="00CC4788"/>
    <w:rsid w:val="00CC5366"/>
    <w:rsid w:val="00CC5FC3"/>
    <w:rsid w:val="00CC667D"/>
    <w:rsid w:val="00CC682B"/>
    <w:rsid w:val="00CC7076"/>
    <w:rsid w:val="00CD100D"/>
    <w:rsid w:val="00CD15C9"/>
    <w:rsid w:val="00CD2FE7"/>
    <w:rsid w:val="00CD4469"/>
    <w:rsid w:val="00CD69E5"/>
    <w:rsid w:val="00CD7214"/>
    <w:rsid w:val="00CE0DE9"/>
    <w:rsid w:val="00CE1886"/>
    <w:rsid w:val="00CE1DB2"/>
    <w:rsid w:val="00CE1DF8"/>
    <w:rsid w:val="00CE2E41"/>
    <w:rsid w:val="00CE46C1"/>
    <w:rsid w:val="00CE5E5D"/>
    <w:rsid w:val="00CE6C68"/>
    <w:rsid w:val="00CE75E1"/>
    <w:rsid w:val="00CF0CBC"/>
    <w:rsid w:val="00CF251E"/>
    <w:rsid w:val="00CF34ED"/>
    <w:rsid w:val="00CF38EF"/>
    <w:rsid w:val="00CF484F"/>
    <w:rsid w:val="00D01676"/>
    <w:rsid w:val="00D044E2"/>
    <w:rsid w:val="00D04795"/>
    <w:rsid w:val="00D101A3"/>
    <w:rsid w:val="00D122FE"/>
    <w:rsid w:val="00D134CA"/>
    <w:rsid w:val="00D15020"/>
    <w:rsid w:val="00D1541A"/>
    <w:rsid w:val="00D17094"/>
    <w:rsid w:val="00D1781F"/>
    <w:rsid w:val="00D21F82"/>
    <w:rsid w:val="00D22743"/>
    <w:rsid w:val="00D22A56"/>
    <w:rsid w:val="00D23109"/>
    <w:rsid w:val="00D25789"/>
    <w:rsid w:val="00D27CBA"/>
    <w:rsid w:val="00D3570B"/>
    <w:rsid w:val="00D362C9"/>
    <w:rsid w:val="00D36420"/>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DA0"/>
    <w:rsid w:val="00D8522B"/>
    <w:rsid w:val="00D86BD9"/>
    <w:rsid w:val="00D901F8"/>
    <w:rsid w:val="00D90C59"/>
    <w:rsid w:val="00D9230D"/>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5B50"/>
    <w:rsid w:val="00DA609C"/>
    <w:rsid w:val="00DA727C"/>
    <w:rsid w:val="00DA7991"/>
    <w:rsid w:val="00DB43AE"/>
    <w:rsid w:val="00DB49E9"/>
    <w:rsid w:val="00DB556C"/>
    <w:rsid w:val="00DB644D"/>
    <w:rsid w:val="00DC01A8"/>
    <w:rsid w:val="00DC5F02"/>
    <w:rsid w:val="00DC6383"/>
    <w:rsid w:val="00DD0420"/>
    <w:rsid w:val="00DD1ADC"/>
    <w:rsid w:val="00DD1B93"/>
    <w:rsid w:val="00DD220C"/>
    <w:rsid w:val="00DD3AE5"/>
    <w:rsid w:val="00DD4704"/>
    <w:rsid w:val="00DD4716"/>
    <w:rsid w:val="00DD4D1B"/>
    <w:rsid w:val="00DD6E81"/>
    <w:rsid w:val="00DE08F1"/>
    <w:rsid w:val="00DE6F67"/>
    <w:rsid w:val="00DE7144"/>
    <w:rsid w:val="00DF0277"/>
    <w:rsid w:val="00DF0B5C"/>
    <w:rsid w:val="00DF217A"/>
    <w:rsid w:val="00DF41B9"/>
    <w:rsid w:val="00DF4A27"/>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2832"/>
    <w:rsid w:val="00E22AD5"/>
    <w:rsid w:val="00E23DBA"/>
    <w:rsid w:val="00E24D4C"/>
    <w:rsid w:val="00E252D2"/>
    <w:rsid w:val="00E26B25"/>
    <w:rsid w:val="00E3119B"/>
    <w:rsid w:val="00E330FC"/>
    <w:rsid w:val="00E3488E"/>
    <w:rsid w:val="00E356E5"/>
    <w:rsid w:val="00E35730"/>
    <w:rsid w:val="00E41939"/>
    <w:rsid w:val="00E4235D"/>
    <w:rsid w:val="00E43540"/>
    <w:rsid w:val="00E43C40"/>
    <w:rsid w:val="00E4467D"/>
    <w:rsid w:val="00E463F2"/>
    <w:rsid w:val="00E46D56"/>
    <w:rsid w:val="00E46E47"/>
    <w:rsid w:val="00E46EB8"/>
    <w:rsid w:val="00E47C02"/>
    <w:rsid w:val="00E47ED9"/>
    <w:rsid w:val="00E5009D"/>
    <w:rsid w:val="00E5049B"/>
    <w:rsid w:val="00E51C73"/>
    <w:rsid w:val="00E534DA"/>
    <w:rsid w:val="00E56F21"/>
    <w:rsid w:val="00E60543"/>
    <w:rsid w:val="00E612B5"/>
    <w:rsid w:val="00E614F0"/>
    <w:rsid w:val="00E62DDB"/>
    <w:rsid w:val="00E6319E"/>
    <w:rsid w:val="00E64849"/>
    <w:rsid w:val="00E64C62"/>
    <w:rsid w:val="00E67187"/>
    <w:rsid w:val="00E671E1"/>
    <w:rsid w:val="00E70852"/>
    <w:rsid w:val="00E714D5"/>
    <w:rsid w:val="00E72813"/>
    <w:rsid w:val="00E741B9"/>
    <w:rsid w:val="00E7476E"/>
    <w:rsid w:val="00E747FA"/>
    <w:rsid w:val="00E7746D"/>
    <w:rsid w:val="00E8000B"/>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2BC8"/>
    <w:rsid w:val="00EB5252"/>
    <w:rsid w:val="00EB72D4"/>
    <w:rsid w:val="00EB7EEE"/>
    <w:rsid w:val="00EC1BD4"/>
    <w:rsid w:val="00EC1F36"/>
    <w:rsid w:val="00EC2304"/>
    <w:rsid w:val="00EC2CAE"/>
    <w:rsid w:val="00EC3DAD"/>
    <w:rsid w:val="00EC4DC8"/>
    <w:rsid w:val="00EC55E1"/>
    <w:rsid w:val="00EC5D51"/>
    <w:rsid w:val="00EC6B29"/>
    <w:rsid w:val="00EC7A78"/>
    <w:rsid w:val="00ED0142"/>
    <w:rsid w:val="00ED0297"/>
    <w:rsid w:val="00ED14FA"/>
    <w:rsid w:val="00ED168F"/>
    <w:rsid w:val="00ED208B"/>
    <w:rsid w:val="00ED424C"/>
    <w:rsid w:val="00ED4FA7"/>
    <w:rsid w:val="00ED5F36"/>
    <w:rsid w:val="00ED6362"/>
    <w:rsid w:val="00ED6B44"/>
    <w:rsid w:val="00EE097B"/>
    <w:rsid w:val="00EE2DBA"/>
    <w:rsid w:val="00EE37A5"/>
    <w:rsid w:val="00EE65F1"/>
    <w:rsid w:val="00EE6D5D"/>
    <w:rsid w:val="00EE7953"/>
    <w:rsid w:val="00EE7EFB"/>
    <w:rsid w:val="00EF0EDD"/>
    <w:rsid w:val="00EF12C2"/>
    <w:rsid w:val="00EF1B4F"/>
    <w:rsid w:val="00EF1D4F"/>
    <w:rsid w:val="00EF27FB"/>
    <w:rsid w:val="00EF2BF5"/>
    <w:rsid w:val="00EF3020"/>
    <w:rsid w:val="00EF38BC"/>
    <w:rsid w:val="00EF4AAC"/>
    <w:rsid w:val="00EF4C67"/>
    <w:rsid w:val="00EF4CC9"/>
    <w:rsid w:val="00EF549B"/>
    <w:rsid w:val="00EF606E"/>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48B5"/>
    <w:rsid w:val="00F149CE"/>
    <w:rsid w:val="00F165F9"/>
    <w:rsid w:val="00F16CB6"/>
    <w:rsid w:val="00F17A31"/>
    <w:rsid w:val="00F17F48"/>
    <w:rsid w:val="00F2127C"/>
    <w:rsid w:val="00F213ED"/>
    <w:rsid w:val="00F2192E"/>
    <w:rsid w:val="00F22887"/>
    <w:rsid w:val="00F23831"/>
    <w:rsid w:val="00F25866"/>
    <w:rsid w:val="00F259D9"/>
    <w:rsid w:val="00F2615C"/>
    <w:rsid w:val="00F26C51"/>
    <w:rsid w:val="00F31DED"/>
    <w:rsid w:val="00F32339"/>
    <w:rsid w:val="00F3273C"/>
    <w:rsid w:val="00F33E5A"/>
    <w:rsid w:val="00F34F16"/>
    <w:rsid w:val="00F3584E"/>
    <w:rsid w:val="00F35EB6"/>
    <w:rsid w:val="00F36F18"/>
    <w:rsid w:val="00F375A9"/>
    <w:rsid w:val="00F3794B"/>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4FE2"/>
    <w:rsid w:val="00F55FF3"/>
    <w:rsid w:val="00F562B5"/>
    <w:rsid w:val="00F56A3E"/>
    <w:rsid w:val="00F56CE5"/>
    <w:rsid w:val="00F60BAC"/>
    <w:rsid w:val="00F61067"/>
    <w:rsid w:val="00F61263"/>
    <w:rsid w:val="00F66527"/>
    <w:rsid w:val="00F67395"/>
    <w:rsid w:val="00F67BDA"/>
    <w:rsid w:val="00F70A5F"/>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8EA"/>
    <w:rsid w:val="00F90AB0"/>
    <w:rsid w:val="00F922BA"/>
    <w:rsid w:val="00F94942"/>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288C"/>
    <w:rsid w:val="00FD4919"/>
    <w:rsid w:val="00FD57D4"/>
    <w:rsid w:val="00FD64D7"/>
    <w:rsid w:val="00FD68AE"/>
    <w:rsid w:val="00FD6D2F"/>
    <w:rsid w:val="00FE0FD3"/>
    <w:rsid w:val="00FE3DC5"/>
    <w:rsid w:val="00FE4EDF"/>
    <w:rsid w:val="00FE5033"/>
    <w:rsid w:val="00FE53A7"/>
    <w:rsid w:val="00FE6434"/>
    <w:rsid w:val="00FE698F"/>
    <w:rsid w:val="00FE7A32"/>
    <w:rsid w:val="00FF0CD5"/>
    <w:rsid w:val="00FF0FA4"/>
    <w:rsid w:val="00FF1D2A"/>
    <w:rsid w:val="00FF38DF"/>
    <w:rsid w:val="00FF4B34"/>
    <w:rsid w:val="00FF58B0"/>
    <w:rsid w:val="00FF5982"/>
    <w:rsid w:val="00FF7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457CD-089D-4614-8BFA-07116ACE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paragraph" w:customStyle="1" w:styleId="corte3centro">
    <w:name w:val="corte3 centro"/>
    <w:basedOn w:val="Normal"/>
    <w:link w:val="corte3centroCar"/>
    <w:rsid w:val="00554F72"/>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554F72"/>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60A5-6A20-476C-8B01-D893A70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4</cp:revision>
  <cp:lastPrinted>2018-06-04T17:55:00Z</cp:lastPrinted>
  <dcterms:created xsi:type="dcterms:W3CDTF">2019-04-10T13:49:00Z</dcterms:created>
  <dcterms:modified xsi:type="dcterms:W3CDTF">2019-04-10T18:43:00Z</dcterms:modified>
</cp:coreProperties>
</file>